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45" w:rsidRPr="009C4145" w:rsidRDefault="009C4145" w:rsidP="009C4145">
      <w:pPr>
        <w:jc w:val="right"/>
        <w:rPr>
          <w:rFonts w:ascii="Arial" w:hAnsi="Arial" w:cs="Arial"/>
          <w:color w:val="548DD4" w:themeColor="text2" w:themeTint="99"/>
          <w:sz w:val="22"/>
          <w:szCs w:val="22"/>
          <w:lang w:val="mn-MN"/>
        </w:rPr>
      </w:pPr>
      <w:bookmarkStart w:id="0" w:name="_GoBack"/>
      <w:r w:rsidRPr="009C4145">
        <w:rPr>
          <w:rFonts w:ascii="Arial" w:hAnsi="Arial" w:cs="Arial"/>
          <w:color w:val="548DD4" w:themeColor="text2" w:themeTint="99"/>
          <w:sz w:val="22"/>
          <w:szCs w:val="22"/>
          <w:lang w:val="mn-MN"/>
        </w:rPr>
        <w:t>Саналыг Хэмжил зүйн хүрээлэн</w:t>
      </w:r>
    </w:p>
    <w:p w:rsidR="009C4145" w:rsidRPr="009C4145" w:rsidRDefault="009C4145" w:rsidP="009C4145">
      <w:pPr>
        <w:jc w:val="right"/>
        <w:rPr>
          <w:rFonts w:ascii="Arial" w:hAnsi="Arial" w:cs="Arial"/>
          <w:color w:val="548DD4" w:themeColor="text2" w:themeTint="99"/>
          <w:sz w:val="22"/>
          <w:szCs w:val="22"/>
          <w:lang w:val="mn-MN"/>
        </w:rPr>
      </w:pPr>
      <w:r w:rsidRPr="009C4145">
        <w:rPr>
          <w:rFonts w:ascii="Arial" w:hAnsi="Arial" w:cs="Arial"/>
          <w:color w:val="548DD4" w:themeColor="text2" w:themeTint="99"/>
          <w:sz w:val="22"/>
          <w:szCs w:val="22"/>
          <w:lang w:val="mn-MN"/>
        </w:rPr>
        <w:t xml:space="preserve"> </w:t>
      </w:r>
      <w:hyperlink r:id="rId6" w:history="1">
        <w:r w:rsidRPr="009C4145">
          <w:rPr>
            <w:rStyle w:val="Hyperlink"/>
            <w:rFonts w:ascii="Arial" w:hAnsi="Arial" w:cs="Arial"/>
            <w:color w:val="548DD4" w:themeColor="text2" w:themeTint="99"/>
            <w:sz w:val="22"/>
            <w:szCs w:val="22"/>
          </w:rPr>
          <w:t>dambaa@masm.gov.mn</w:t>
        </w:r>
      </w:hyperlink>
      <w:r w:rsidRPr="009C4145">
        <w:rPr>
          <w:rFonts w:ascii="Arial" w:hAnsi="Arial" w:cs="Arial"/>
          <w:color w:val="548DD4" w:themeColor="text2" w:themeTint="99"/>
          <w:sz w:val="22"/>
          <w:szCs w:val="22"/>
          <w:lang w:val="mn-MN"/>
        </w:rPr>
        <w:t xml:space="preserve"> цахим хаяг болон</w:t>
      </w:r>
    </w:p>
    <w:p w:rsidR="009C4145" w:rsidRPr="009C4145" w:rsidRDefault="009C4145" w:rsidP="009C4145">
      <w:pPr>
        <w:jc w:val="right"/>
        <w:rPr>
          <w:rFonts w:ascii="Arial" w:hAnsi="Arial" w:cs="Arial"/>
          <w:color w:val="548DD4" w:themeColor="text2" w:themeTint="99"/>
          <w:sz w:val="22"/>
          <w:szCs w:val="22"/>
          <w:lang w:val="mn-MN"/>
        </w:rPr>
      </w:pPr>
      <w:r w:rsidRPr="009C4145">
        <w:rPr>
          <w:rFonts w:ascii="Arial" w:hAnsi="Arial" w:cs="Arial"/>
          <w:color w:val="548DD4" w:themeColor="text2" w:themeTint="99"/>
          <w:sz w:val="22"/>
          <w:szCs w:val="22"/>
          <w:lang w:val="mn-MN"/>
        </w:rPr>
        <w:t xml:space="preserve"> 262161 утсаар өгнө үү</w:t>
      </w:r>
      <w:bookmarkEnd w:id="0"/>
      <w:r w:rsidRPr="009C4145">
        <w:rPr>
          <w:rFonts w:ascii="Arial" w:hAnsi="Arial" w:cs="Arial"/>
          <w:color w:val="548DD4" w:themeColor="text2" w:themeTint="99"/>
          <w:sz w:val="22"/>
          <w:szCs w:val="22"/>
          <w:lang w:val="mn-MN"/>
        </w:rPr>
        <w:t>.</w:t>
      </w:r>
    </w:p>
    <w:p w:rsidR="009C4145" w:rsidRPr="009C4145" w:rsidRDefault="009C4145" w:rsidP="00DC1958">
      <w:pPr>
        <w:jc w:val="center"/>
        <w:rPr>
          <w:rFonts w:ascii="Arial" w:hAnsi="Arial" w:cs="Arial"/>
          <w:b/>
          <w:color w:val="548DD4" w:themeColor="text2" w:themeTint="99"/>
          <w:sz w:val="22"/>
          <w:szCs w:val="22"/>
          <w:lang w:val="mn-MN"/>
        </w:rPr>
      </w:pPr>
    </w:p>
    <w:p w:rsidR="009B1025" w:rsidRDefault="00DC1958" w:rsidP="00DC1958">
      <w:pPr>
        <w:jc w:val="center"/>
        <w:rPr>
          <w:rFonts w:ascii="Arial" w:hAnsi="Arial" w:cs="Arial"/>
          <w:b/>
          <w:sz w:val="22"/>
          <w:szCs w:val="22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ХЭМЖИХ ХЭРЭГСЛИЙН ЗАГВАРЫГ ТУРШИХ, БАТЛАХ ЖУРАМ</w:t>
      </w:r>
    </w:p>
    <w:p w:rsidR="001D2C73" w:rsidRPr="001D2C73" w:rsidRDefault="001D2C73" w:rsidP="00DC1958">
      <w:pPr>
        <w:jc w:val="center"/>
        <w:rPr>
          <w:rFonts w:ascii="Arial" w:hAnsi="Arial" w:cs="Arial"/>
          <w:b/>
          <w:sz w:val="22"/>
          <w:szCs w:val="22"/>
        </w:rPr>
      </w:pPr>
    </w:p>
    <w:p w:rsidR="00A1100B" w:rsidRPr="00F14B7D" w:rsidRDefault="00A1100B" w:rsidP="004D094B">
      <w:pPr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0E0EB8" w:rsidRPr="00F14B7D" w:rsidRDefault="00441656" w:rsidP="00EA108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Нийтлэг 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b/>
          <w:sz w:val="22"/>
          <w:szCs w:val="22"/>
          <w:lang w:val="mn-MN"/>
        </w:rPr>
        <w:t>ндэслэл</w:t>
      </w:r>
    </w:p>
    <w:p w:rsidR="001B59DE" w:rsidRPr="00F14B7D" w:rsidRDefault="001B59DE" w:rsidP="004D094B">
      <w:pPr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B96799" w:rsidRPr="00F14B7D" w:rsidRDefault="001B59DE" w:rsidP="00B96799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Энэхүү журмын зорилго нь Хэмжил зүйн тухай хуулийн 8 дугаар зүйлийн 8.1 дэх хэсэг, </w:t>
      </w:r>
      <w:r w:rsidR="005E19C4" w:rsidRPr="00F14B7D">
        <w:rPr>
          <w:rFonts w:ascii="Arial" w:hAnsi="Arial" w:cs="Arial"/>
          <w:sz w:val="22"/>
          <w:szCs w:val="22"/>
          <w:lang w:val="mn-MN"/>
        </w:rPr>
        <w:t xml:space="preserve">9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дүгээр </w:t>
      </w:r>
      <w:r w:rsidR="002C544C" w:rsidRPr="00F14B7D">
        <w:rPr>
          <w:rFonts w:ascii="Arial" w:hAnsi="Arial" w:cs="Arial"/>
          <w:sz w:val="22"/>
          <w:szCs w:val="22"/>
          <w:lang w:val="mn-MN"/>
        </w:rPr>
        <w:t xml:space="preserve">зүйлд заасныг үндэслэн </w:t>
      </w:r>
      <w:r w:rsidRPr="00F14B7D">
        <w:rPr>
          <w:rFonts w:ascii="Arial" w:hAnsi="Arial" w:cs="Arial"/>
          <w:sz w:val="22"/>
          <w:szCs w:val="22"/>
          <w:lang w:val="mn-MN"/>
        </w:rPr>
        <w:t>хэмжих хэрэгс</w:t>
      </w:r>
      <w:r w:rsidR="002C544C" w:rsidRPr="00F14B7D">
        <w:rPr>
          <w:rFonts w:ascii="Arial" w:hAnsi="Arial" w:cs="Arial"/>
          <w:sz w:val="22"/>
          <w:szCs w:val="22"/>
          <w:lang w:val="mn-MN"/>
        </w:rPr>
        <w:t>э</w:t>
      </w:r>
      <w:r w:rsidRPr="00F14B7D">
        <w:rPr>
          <w:rFonts w:ascii="Arial" w:hAnsi="Arial" w:cs="Arial"/>
          <w:sz w:val="22"/>
          <w:szCs w:val="22"/>
          <w:lang w:val="mn-MN"/>
        </w:rPr>
        <w:t>л</w:t>
      </w:r>
      <w:r w:rsidR="002C544C" w:rsidRPr="00F14B7D">
        <w:rPr>
          <w:rFonts w:ascii="Arial" w:hAnsi="Arial" w:cs="Arial"/>
          <w:sz w:val="22"/>
          <w:szCs w:val="22"/>
          <w:lang w:val="mn-MN"/>
        </w:rPr>
        <w:t>д загварын туршилт</w:t>
      </w:r>
      <w:r w:rsidR="00B96799" w:rsidRPr="00F14B7D">
        <w:rPr>
          <w:rFonts w:ascii="Arial" w:hAnsi="Arial" w:cs="Arial"/>
          <w:sz w:val="22"/>
          <w:szCs w:val="22"/>
          <w:lang w:val="mn-MN"/>
        </w:rPr>
        <w:t xml:space="preserve"> (загварын туршилт гэх)</w:t>
      </w:r>
      <w:r w:rsidR="00225EC0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EB6B2D" w:rsidRPr="00F14B7D">
        <w:rPr>
          <w:rFonts w:ascii="Arial" w:hAnsi="Arial" w:cs="Arial"/>
          <w:sz w:val="22"/>
          <w:szCs w:val="22"/>
          <w:lang w:val="mn-MN"/>
        </w:rPr>
        <w:t xml:space="preserve">хийх, </w:t>
      </w:r>
      <w:r w:rsidR="00DC4EAC" w:rsidRPr="00F14B7D">
        <w:rPr>
          <w:rFonts w:ascii="Arial" w:hAnsi="Arial" w:cs="Arial"/>
          <w:sz w:val="22"/>
          <w:szCs w:val="22"/>
          <w:lang w:val="mn-MN"/>
        </w:rPr>
        <w:t>түүний үр дүнг тайла</w:t>
      </w:r>
      <w:r w:rsidR="00952DA1" w:rsidRPr="00F14B7D">
        <w:rPr>
          <w:rFonts w:ascii="Arial" w:hAnsi="Arial" w:cs="Arial"/>
          <w:sz w:val="22"/>
          <w:szCs w:val="22"/>
          <w:lang w:val="mn-MN"/>
        </w:rPr>
        <w:t xml:space="preserve">гнах, хүлээн зөвшөөрөх, </w:t>
      </w:r>
      <w:r w:rsidR="0067392C" w:rsidRPr="00F14B7D">
        <w:rPr>
          <w:rFonts w:ascii="Arial" w:hAnsi="Arial" w:cs="Arial"/>
          <w:sz w:val="22"/>
          <w:szCs w:val="22"/>
          <w:lang w:val="mn-MN"/>
        </w:rPr>
        <w:t xml:space="preserve">загварыг </w:t>
      </w:r>
      <w:r w:rsidR="00952DA1" w:rsidRPr="00F14B7D">
        <w:rPr>
          <w:rFonts w:ascii="Arial" w:hAnsi="Arial" w:cs="Arial"/>
          <w:sz w:val="22"/>
          <w:szCs w:val="22"/>
          <w:lang w:val="mn-MN"/>
        </w:rPr>
        <w:t>батлах,</w:t>
      </w:r>
      <w:r w:rsidR="0067392C" w:rsidRPr="00F14B7D">
        <w:rPr>
          <w:rFonts w:ascii="Arial" w:hAnsi="Arial" w:cs="Arial"/>
          <w:sz w:val="22"/>
          <w:szCs w:val="22"/>
          <w:lang w:val="mn-MN"/>
        </w:rPr>
        <w:t xml:space="preserve"> түүнийг сунгах, цуцлах</w:t>
      </w:r>
      <w:r w:rsidR="00EB6B2D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="00952DA1" w:rsidRPr="00F14B7D">
        <w:rPr>
          <w:rFonts w:ascii="Arial" w:hAnsi="Arial" w:cs="Arial"/>
          <w:sz w:val="22"/>
          <w:szCs w:val="22"/>
          <w:lang w:val="mn-MN"/>
        </w:rPr>
        <w:t>хэмжих хэ</w:t>
      </w:r>
      <w:r w:rsidR="006F598D">
        <w:rPr>
          <w:rFonts w:ascii="Arial" w:hAnsi="Arial" w:cs="Arial"/>
          <w:sz w:val="22"/>
          <w:szCs w:val="22"/>
          <w:lang w:val="mn-MN"/>
        </w:rPr>
        <w:t xml:space="preserve">рэгслийг хэмжил зүйн мэдээллийн улсын </w:t>
      </w:r>
      <w:r w:rsidR="00952DA1" w:rsidRPr="00F14B7D">
        <w:rPr>
          <w:rFonts w:ascii="Arial" w:hAnsi="Arial" w:cs="Arial"/>
          <w:sz w:val="22"/>
          <w:szCs w:val="22"/>
          <w:lang w:val="mn-MN"/>
        </w:rPr>
        <w:t xml:space="preserve">нэгдсэн санд бүртгэх үйл </w:t>
      </w:r>
      <w:r w:rsidR="003617C9" w:rsidRPr="00F14B7D">
        <w:rPr>
          <w:rFonts w:ascii="Arial" w:hAnsi="Arial" w:cs="Arial"/>
          <w:sz w:val="22"/>
          <w:szCs w:val="22"/>
          <w:lang w:val="mn-MN"/>
        </w:rPr>
        <w:t xml:space="preserve">явцыг </w:t>
      </w:r>
      <w:r w:rsidR="00952DA1" w:rsidRPr="00F14B7D">
        <w:rPr>
          <w:rFonts w:ascii="Arial" w:hAnsi="Arial" w:cs="Arial"/>
          <w:sz w:val="22"/>
          <w:szCs w:val="22"/>
          <w:lang w:val="mn-MN"/>
        </w:rPr>
        <w:t xml:space="preserve">тодорхойлох, </w:t>
      </w:r>
      <w:r w:rsidRPr="00F14B7D">
        <w:rPr>
          <w:rFonts w:ascii="Arial" w:hAnsi="Arial" w:cs="Arial"/>
          <w:sz w:val="22"/>
          <w:szCs w:val="22"/>
          <w:lang w:val="mn-MN"/>
        </w:rPr>
        <w:t>зохион байгуул</w:t>
      </w:r>
      <w:r w:rsidR="0067392C" w:rsidRPr="00F14B7D">
        <w:rPr>
          <w:rFonts w:ascii="Arial" w:hAnsi="Arial" w:cs="Arial"/>
          <w:sz w:val="22"/>
          <w:szCs w:val="22"/>
          <w:lang w:val="mn-MN"/>
        </w:rPr>
        <w:t xml:space="preserve">ах, </w:t>
      </w:r>
      <w:r w:rsidR="00FA1571" w:rsidRPr="00F14B7D">
        <w:rPr>
          <w:rFonts w:ascii="Arial" w:hAnsi="Arial" w:cs="Arial"/>
          <w:sz w:val="22"/>
          <w:szCs w:val="22"/>
          <w:lang w:val="mn-MN"/>
        </w:rPr>
        <w:t>хэмжлийн нэгдмэл байдлыг хангахад о</w:t>
      </w:r>
      <w:r w:rsidRPr="00F14B7D">
        <w:rPr>
          <w:rFonts w:ascii="Arial" w:hAnsi="Arial" w:cs="Arial"/>
          <w:sz w:val="22"/>
          <w:szCs w:val="22"/>
          <w:lang w:val="mn-MN"/>
        </w:rPr>
        <w:t>ршино.</w:t>
      </w:r>
    </w:p>
    <w:p w:rsidR="00B96799" w:rsidRPr="00F14B7D" w:rsidRDefault="00B96799" w:rsidP="00B96799">
      <w:pPr>
        <w:pStyle w:val="ListParagraph"/>
        <w:tabs>
          <w:tab w:val="left" w:pos="567"/>
        </w:tabs>
        <w:spacing w:after="200" w:line="276" w:lineRule="auto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B96799" w:rsidRPr="00F14B7D" w:rsidRDefault="00EB6B2D" w:rsidP="00B96799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="00B96799" w:rsidRPr="00F14B7D">
        <w:rPr>
          <w:rFonts w:ascii="Arial" w:hAnsi="Arial" w:cs="Arial"/>
          <w:sz w:val="22"/>
          <w:szCs w:val="22"/>
          <w:lang w:val="mn-MN"/>
        </w:rPr>
        <w:t>эмжил зүйн асуудал хариуцсан төрийн захиргааны байгууллага</w:t>
      </w:r>
      <w:r w:rsidR="00DE240A" w:rsidRPr="00F14B7D">
        <w:rPr>
          <w:rFonts w:ascii="Arial" w:hAnsi="Arial" w:cs="Arial"/>
          <w:sz w:val="22"/>
          <w:szCs w:val="22"/>
        </w:rPr>
        <w:t xml:space="preserve"> </w:t>
      </w:r>
      <w:r w:rsidR="00B96799" w:rsidRPr="00F14B7D">
        <w:rPr>
          <w:rFonts w:ascii="Arial" w:hAnsi="Arial" w:cs="Arial"/>
          <w:sz w:val="22"/>
          <w:szCs w:val="22"/>
          <w:lang w:val="mn-MN"/>
        </w:rPr>
        <w:t xml:space="preserve">(цаашид 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="00B96799" w:rsidRPr="00F14B7D">
        <w:rPr>
          <w:rFonts w:ascii="Arial" w:hAnsi="Arial" w:cs="Arial"/>
          <w:sz w:val="22"/>
          <w:szCs w:val="22"/>
          <w:lang w:val="mn-MN"/>
        </w:rPr>
        <w:t>эмжил зүйн төв байгууллага гэх),</w:t>
      </w:r>
      <w:r w:rsidR="00A952EC" w:rsidRPr="00F14B7D">
        <w:rPr>
          <w:rFonts w:ascii="Arial" w:hAnsi="Arial" w:cs="Arial"/>
          <w:sz w:val="22"/>
          <w:szCs w:val="22"/>
          <w:lang w:val="mn-MN"/>
        </w:rPr>
        <w:t xml:space="preserve"> хэмжил зүйн мэргэжлийн байгууллага, </w:t>
      </w:r>
      <w:r w:rsidR="00B96799" w:rsidRPr="00F14B7D">
        <w:rPr>
          <w:rFonts w:ascii="Arial" w:hAnsi="Arial" w:cs="Arial"/>
          <w:sz w:val="22"/>
          <w:szCs w:val="22"/>
          <w:lang w:val="mn-MN"/>
        </w:rPr>
        <w:t xml:space="preserve">аж ахуйн нэгж байгууллага, иргэдийн хооронд </w:t>
      </w:r>
      <w:r w:rsidRPr="00F14B7D">
        <w:rPr>
          <w:rFonts w:ascii="Arial" w:hAnsi="Arial" w:cs="Arial"/>
          <w:sz w:val="22"/>
          <w:szCs w:val="22"/>
          <w:lang w:val="mn-MN"/>
        </w:rPr>
        <w:t>хэмжих хэ</w:t>
      </w:r>
      <w:r w:rsidR="00A952EC" w:rsidRPr="00F14B7D">
        <w:rPr>
          <w:rFonts w:ascii="Arial" w:hAnsi="Arial" w:cs="Arial"/>
          <w:sz w:val="22"/>
          <w:szCs w:val="22"/>
          <w:lang w:val="mn-MN"/>
        </w:rPr>
        <w:t>рэгслийн загвар</w:t>
      </w:r>
      <w:r w:rsidRPr="00F14B7D">
        <w:rPr>
          <w:rFonts w:ascii="Arial" w:hAnsi="Arial" w:cs="Arial"/>
          <w:sz w:val="22"/>
          <w:szCs w:val="22"/>
          <w:lang w:val="mn-MN"/>
        </w:rPr>
        <w:t>ы</w:t>
      </w:r>
      <w:r w:rsidR="00A952EC" w:rsidRPr="00F14B7D">
        <w:rPr>
          <w:rFonts w:ascii="Arial" w:hAnsi="Arial" w:cs="Arial"/>
          <w:sz w:val="22"/>
          <w:szCs w:val="22"/>
          <w:lang w:val="mn-MN"/>
        </w:rPr>
        <w:t>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турши</w:t>
      </w:r>
      <w:r w:rsidR="00A952EC" w:rsidRPr="00F14B7D">
        <w:rPr>
          <w:rFonts w:ascii="Arial" w:hAnsi="Arial" w:cs="Arial"/>
          <w:sz w:val="22"/>
          <w:szCs w:val="22"/>
          <w:lang w:val="mn-MN"/>
        </w:rPr>
        <w:t>лт хий</w:t>
      </w:r>
      <w:r w:rsidRPr="00F14B7D">
        <w:rPr>
          <w:rFonts w:ascii="Arial" w:hAnsi="Arial" w:cs="Arial"/>
          <w:sz w:val="22"/>
          <w:szCs w:val="22"/>
          <w:lang w:val="mn-MN"/>
        </w:rPr>
        <w:t>х, батлах</w:t>
      </w:r>
      <w:r w:rsidR="00A952EC" w:rsidRPr="00F14B7D">
        <w:rPr>
          <w:rFonts w:ascii="Arial" w:hAnsi="Arial" w:cs="Arial"/>
          <w:sz w:val="22"/>
          <w:szCs w:val="22"/>
          <w:lang w:val="mn-MN"/>
        </w:rPr>
        <w:t>, бүртгэх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үйл ажиллагаатай холбоотой </w:t>
      </w:r>
      <w:r w:rsidR="00B96799" w:rsidRPr="00F14B7D">
        <w:rPr>
          <w:rFonts w:ascii="Arial" w:hAnsi="Arial" w:cs="Arial"/>
          <w:sz w:val="22"/>
          <w:szCs w:val="22"/>
          <w:lang w:val="mn-MN"/>
        </w:rPr>
        <w:t xml:space="preserve">үүсэх харилцааг энэ журмаар зохицуулна. </w:t>
      </w:r>
    </w:p>
    <w:p w:rsidR="00EB6B2D" w:rsidRPr="00F14B7D" w:rsidRDefault="00EB6B2D" w:rsidP="00EB6B2D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EB6B2D" w:rsidRPr="00F14B7D" w:rsidRDefault="00EB6B2D" w:rsidP="00B96799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Монгол Улсын Хэмжил зүйн тухай хуулийн 8 дугаар зүйлийн 8.1-д заасан үйл ажиллагаанд ашиглах хэмжих хэрэгслийн загварыг туршилтад заавал хамруул</w:t>
      </w:r>
      <w:r w:rsidR="00F0012B" w:rsidRPr="00F14B7D">
        <w:rPr>
          <w:rFonts w:ascii="Arial" w:hAnsi="Arial" w:cs="Arial"/>
          <w:sz w:val="22"/>
          <w:szCs w:val="22"/>
          <w:lang w:val="mn-MN"/>
        </w:rPr>
        <w:t>ж, загварыг баталж, Хэмжил зүйн мэдээллийн улсын нэгдсэн санд бүртгэнэ</w:t>
      </w:r>
      <w:r w:rsidRPr="00F14B7D">
        <w:rPr>
          <w:rFonts w:ascii="Arial" w:hAnsi="Arial" w:cs="Arial"/>
          <w:sz w:val="22"/>
          <w:szCs w:val="22"/>
          <w:lang w:val="mn-MN"/>
        </w:rPr>
        <w:t>.</w:t>
      </w:r>
    </w:p>
    <w:p w:rsidR="00B96799" w:rsidRPr="00F14B7D" w:rsidRDefault="00B96799" w:rsidP="00B9679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44673D" w:rsidRPr="00F14B7D" w:rsidRDefault="00F0012B" w:rsidP="0044673D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 хийх, батлах, хэмжих хэрэгслийг Хэмжил зүйн мэдээллийн улсын нэгдсэн санд бүртгэх 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үйл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явцын 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ерөнхий бүдүүвчийг </w:t>
      </w:r>
      <w:r w:rsidR="009E65C1">
        <w:rPr>
          <w:rFonts w:ascii="Arial" w:hAnsi="Arial" w:cs="Arial"/>
          <w:sz w:val="22"/>
          <w:szCs w:val="22"/>
        </w:rPr>
        <w:t>4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дүгээр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 хавсралта</w:t>
      </w:r>
      <w:r w:rsidRPr="00F14B7D">
        <w:rPr>
          <w:rFonts w:ascii="Arial" w:hAnsi="Arial" w:cs="Arial"/>
          <w:sz w:val="22"/>
          <w:szCs w:val="22"/>
          <w:lang w:val="mn-MN"/>
        </w:rPr>
        <w:t>ар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="00105A2C" w:rsidRPr="00F14B7D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туршилтын </w:t>
      </w:r>
      <w:r w:rsidR="001A7FC9">
        <w:rPr>
          <w:rFonts w:ascii="Arial" w:hAnsi="Arial" w:cs="Arial"/>
          <w:sz w:val="22"/>
          <w:szCs w:val="22"/>
          <w:lang w:val="mn-MN"/>
        </w:rPr>
        <w:t>үр дүнг илэрхийлэх дүгнэлтийг 3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дугаар х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авсралтаар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тус тус 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үзүүлэв. </w:t>
      </w:r>
    </w:p>
    <w:p w:rsidR="0044673D" w:rsidRPr="00F14B7D" w:rsidRDefault="0044673D" w:rsidP="0044673D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105A2C" w:rsidRPr="00F14B7D" w:rsidRDefault="00606CB9" w:rsidP="00105A2C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туршилтыг </w:t>
      </w:r>
      <w:r w:rsidR="00105A2C" w:rsidRPr="00F14B7D">
        <w:rPr>
          <w:rFonts w:ascii="Arial" w:hAnsi="Arial" w:cs="Arial"/>
          <w:sz w:val="22"/>
          <w:szCs w:val="22"/>
          <w:lang w:val="mn-MN"/>
        </w:rPr>
        <w:t>хэмжил</w:t>
      </w:r>
      <w:r w:rsidR="007358A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105A2C" w:rsidRPr="00F14B7D">
        <w:rPr>
          <w:rFonts w:ascii="Arial" w:hAnsi="Arial" w:cs="Arial"/>
          <w:sz w:val="22"/>
          <w:szCs w:val="22"/>
          <w:lang w:val="mn-MN"/>
        </w:rPr>
        <w:t>зүйн төв байгууллага, хэмжил</w:t>
      </w:r>
      <w:r w:rsidR="007358A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105A2C" w:rsidRPr="00F14B7D">
        <w:rPr>
          <w:rFonts w:ascii="Arial" w:hAnsi="Arial" w:cs="Arial"/>
          <w:sz w:val="22"/>
          <w:szCs w:val="22"/>
          <w:lang w:val="mn-MN"/>
        </w:rPr>
        <w:t>зүйн мэргэжлийн байгууллага</w:t>
      </w:r>
      <w:r w:rsidR="00591531" w:rsidRPr="00F14B7D">
        <w:rPr>
          <w:rFonts w:ascii="Arial" w:hAnsi="Arial" w:cs="Arial"/>
          <w:sz w:val="22"/>
          <w:szCs w:val="22"/>
          <w:lang w:val="mn-MN"/>
        </w:rPr>
        <w:t>(цаашид эрх бүхий байгууллага)</w:t>
      </w:r>
      <w:r w:rsidR="00105A2C" w:rsidRPr="00F14B7D">
        <w:rPr>
          <w:rFonts w:ascii="Arial" w:hAnsi="Arial" w:cs="Arial"/>
          <w:sz w:val="22"/>
          <w:szCs w:val="22"/>
          <w:lang w:val="mn-MN"/>
        </w:rPr>
        <w:t xml:space="preserve"> хууль тогтоомж, энэ журам холбог</w:t>
      </w:r>
      <w:r w:rsidR="007358AF" w:rsidRPr="00F14B7D">
        <w:rPr>
          <w:rFonts w:ascii="Arial" w:hAnsi="Arial" w:cs="Arial"/>
          <w:sz w:val="22"/>
          <w:szCs w:val="22"/>
          <w:lang w:val="mn-MN"/>
        </w:rPr>
        <w:t>дох ста</w:t>
      </w:r>
      <w:r w:rsidR="00105A2C" w:rsidRPr="00F14B7D">
        <w:rPr>
          <w:rFonts w:ascii="Arial" w:hAnsi="Arial" w:cs="Arial"/>
          <w:sz w:val="22"/>
          <w:szCs w:val="22"/>
          <w:lang w:val="mn-MN"/>
        </w:rPr>
        <w:t>н</w:t>
      </w:r>
      <w:r w:rsidR="007358AF" w:rsidRPr="00F14B7D">
        <w:rPr>
          <w:rFonts w:ascii="Arial" w:hAnsi="Arial" w:cs="Arial"/>
          <w:sz w:val="22"/>
          <w:szCs w:val="22"/>
          <w:lang w:val="mn-MN"/>
        </w:rPr>
        <w:t>д</w:t>
      </w:r>
      <w:r w:rsidR="00105A2C" w:rsidRPr="00F14B7D">
        <w:rPr>
          <w:rFonts w:ascii="Arial" w:hAnsi="Arial" w:cs="Arial"/>
          <w:sz w:val="22"/>
          <w:szCs w:val="22"/>
          <w:lang w:val="mn-MN"/>
        </w:rPr>
        <w:t xml:space="preserve">артын дагуу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хийж гүйцэтгэнэ. </w:t>
      </w:r>
    </w:p>
    <w:p w:rsidR="00105A2C" w:rsidRPr="00F14B7D" w:rsidRDefault="00105A2C" w:rsidP="00105A2C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606CB9" w:rsidRPr="00F14B7D" w:rsidRDefault="00606CB9" w:rsidP="00105A2C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Эрх бүхий байгууллагын гаргасан хууль ёсны дүгнэлт нь тухайн хэмжих хэрэгслийн загварын шинж чанар,</w:t>
      </w:r>
      <w:r w:rsidR="00BE768E" w:rsidRPr="00F14B7D">
        <w:rPr>
          <w:rFonts w:ascii="Arial" w:hAnsi="Arial" w:cs="Arial"/>
          <w:sz w:val="22"/>
          <w:szCs w:val="22"/>
          <w:lang w:val="mn-MN"/>
        </w:rPr>
        <w:t xml:space="preserve"> бүтэц, ажиллах зарчим</w:t>
      </w:r>
      <w:r w:rsidR="00E421AB" w:rsidRPr="00F14B7D">
        <w:rPr>
          <w:rFonts w:ascii="Arial" w:hAnsi="Arial" w:cs="Arial"/>
          <w:sz w:val="22"/>
          <w:szCs w:val="22"/>
          <w:lang w:val="mn-MN"/>
        </w:rPr>
        <w:t xml:space="preserve">, хэмжил зүйн болон техникийн үзүүлэлтийг тодорхойлсон байна.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105A2C" w:rsidRPr="00F14B7D" w:rsidRDefault="00105A2C" w:rsidP="00105A2C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A1100B" w:rsidRPr="00F14B7D" w:rsidRDefault="00A1100B" w:rsidP="00105A2C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Аж ахуйн нэгж байгууллагын хэмжих хэрэгслийн </w:t>
      </w:r>
      <w:r w:rsidR="00540020" w:rsidRPr="00F14B7D">
        <w:rPr>
          <w:rFonts w:ascii="Arial" w:hAnsi="Arial" w:cs="Arial"/>
          <w:sz w:val="22"/>
          <w:szCs w:val="22"/>
          <w:lang w:val="mn-MN"/>
        </w:rPr>
        <w:t>загварыг турших, батлах</w:t>
      </w:r>
      <w:r w:rsidR="00BE768E" w:rsidRPr="00F14B7D">
        <w:rPr>
          <w:rFonts w:ascii="Arial" w:hAnsi="Arial" w:cs="Arial"/>
          <w:sz w:val="22"/>
          <w:szCs w:val="22"/>
          <w:lang w:val="mn-MN"/>
        </w:rPr>
        <w:t>,  Хэмжил зүйн мэдээллийн У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лсын нэгдсэн санд бүртгэх үйл ажиллагааг ажлын 20 хоногт багтаан </w:t>
      </w:r>
      <w:r w:rsidR="00591531" w:rsidRPr="00F14B7D">
        <w:rPr>
          <w:rFonts w:ascii="Arial" w:hAnsi="Arial" w:cs="Arial"/>
          <w:sz w:val="22"/>
          <w:szCs w:val="22"/>
          <w:lang w:val="mn-MN"/>
        </w:rPr>
        <w:t xml:space="preserve">эрх бүхий байгууллагын </w:t>
      </w:r>
      <w:r w:rsidRPr="00F14B7D">
        <w:rPr>
          <w:rFonts w:ascii="Arial" w:hAnsi="Arial" w:cs="Arial"/>
          <w:sz w:val="22"/>
          <w:szCs w:val="22"/>
          <w:lang w:val="mn-MN"/>
        </w:rPr>
        <w:t>хэмжил зүйн асуудал хариуцсан нэгж</w:t>
      </w:r>
      <w:r w:rsidR="00BE768E" w:rsidRPr="00F14B7D">
        <w:rPr>
          <w:rFonts w:ascii="Arial" w:hAnsi="Arial" w:cs="Arial"/>
          <w:sz w:val="22"/>
          <w:szCs w:val="22"/>
          <w:lang w:val="mn-MN"/>
        </w:rPr>
        <w:t>,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BE768E" w:rsidRPr="00F14B7D">
        <w:rPr>
          <w:rFonts w:ascii="Arial" w:hAnsi="Arial" w:cs="Arial"/>
          <w:sz w:val="22"/>
          <w:szCs w:val="22"/>
          <w:lang w:val="mn-MN"/>
        </w:rPr>
        <w:t xml:space="preserve">түүний загварын туршилт хариуцсан ажилтан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BE768E" w:rsidRPr="00F14B7D">
        <w:rPr>
          <w:rFonts w:ascii="Arial" w:hAnsi="Arial" w:cs="Arial"/>
          <w:sz w:val="22"/>
          <w:szCs w:val="22"/>
          <w:lang w:val="mn-MN"/>
        </w:rPr>
        <w:t xml:space="preserve">зохион байгуулж </w:t>
      </w:r>
      <w:r w:rsidRPr="00F14B7D">
        <w:rPr>
          <w:rFonts w:ascii="Arial" w:hAnsi="Arial" w:cs="Arial"/>
          <w:sz w:val="22"/>
          <w:szCs w:val="22"/>
          <w:lang w:val="mn-MN"/>
        </w:rPr>
        <w:t>гүйцэтгэнэ.</w:t>
      </w:r>
    </w:p>
    <w:p w:rsidR="00591531" w:rsidRPr="00F14B7D" w:rsidRDefault="00591531" w:rsidP="00591531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A1100B" w:rsidRPr="00F14B7D" w:rsidRDefault="00776DEE" w:rsidP="00776DEE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туршилтыг </w:t>
      </w:r>
      <w:r w:rsidR="00CB3AD9" w:rsidRPr="00F14B7D">
        <w:rPr>
          <w:rFonts w:ascii="Arial" w:hAnsi="Arial" w:cs="Arial"/>
          <w:sz w:val="22"/>
          <w:szCs w:val="22"/>
          <w:lang w:val="mn-MN"/>
        </w:rPr>
        <w:t>3-аас</w:t>
      </w:r>
      <w:r w:rsidR="00CB3AD9" w:rsidRPr="00F14B7D">
        <w:rPr>
          <w:rFonts w:ascii="Arial" w:hAnsi="Arial" w:cs="Arial"/>
          <w:sz w:val="22"/>
          <w:szCs w:val="22"/>
        </w:rPr>
        <w:t xml:space="preserve"> </w:t>
      </w:r>
      <w:r w:rsidR="00CB3AD9" w:rsidRPr="00F14B7D">
        <w:rPr>
          <w:rFonts w:ascii="Arial" w:hAnsi="Arial" w:cs="Arial"/>
          <w:sz w:val="22"/>
          <w:szCs w:val="22"/>
          <w:lang w:val="mn-MN"/>
        </w:rPr>
        <w:t>дээш хүний</w:t>
      </w:r>
      <w:r w:rsidR="00A1100B" w:rsidRPr="00F14B7D">
        <w:rPr>
          <w:rFonts w:ascii="Arial" w:hAnsi="Arial" w:cs="Arial"/>
          <w:sz w:val="22"/>
          <w:szCs w:val="22"/>
          <w:lang w:val="mn-MN"/>
        </w:rPr>
        <w:t xml:space="preserve"> бүрэлдэхүүнтэй ажлын хэсэг</w:t>
      </w:r>
      <w:r w:rsidR="008628F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A1100B" w:rsidRPr="00F14B7D">
        <w:rPr>
          <w:rFonts w:ascii="Arial" w:hAnsi="Arial" w:cs="Arial"/>
          <w:sz w:val="22"/>
          <w:szCs w:val="22"/>
          <w:lang w:val="mn-MN"/>
        </w:rPr>
        <w:t>(</w:t>
      </w:r>
      <w:r w:rsidRPr="00F14B7D">
        <w:rPr>
          <w:rFonts w:ascii="Arial" w:hAnsi="Arial" w:cs="Arial"/>
          <w:sz w:val="22"/>
          <w:szCs w:val="22"/>
          <w:lang w:val="mn-MN"/>
        </w:rPr>
        <w:t>ц</w:t>
      </w:r>
      <w:r w:rsidR="00A1100B" w:rsidRPr="00F14B7D">
        <w:rPr>
          <w:rFonts w:ascii="Arial" w:hAnsi="Arial" w:cs="Arial"/>
          <w:sz w:val="22"/>
          <w:szCs w:val="22"/>
          <w:lang w:val="mn-MN"/>
        </w:rPr>
        <w:t>аашид ажлын хэсэг гэх) хийж гүйцэтгэх ба тухайн хэмжлийн төрлөөр</w:t>
      </w:r>
      <w:r w:rsidR="008628F4" w:rsidRPr="00F14B7D">
        <w:rPr>
          <w:rFonts w:ascii="Arial" w:hAnsi="Arial" w:cs="Arial"/>
          <w:sz w:val="22"/>
          <w:szCs w:val="22"/>
          <w:lang w:val="mn-MN"/>
        </w:rPr>
        <w:t xml:space="preserve"> ажиллаж мэргэшсэн,</w:t>
      </w:r>
      <w:r w:rsidR="00A1100B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Хэмжил зүйн төв байгууллагын </w:t>
      </w:r>
      <w:r w:rsidR="008628F4" w:rsidRPr="00F14B7D">
        <w:rPr>
          <w:rFonts w:ascii="Arial" w:hAnsi="Arial" w:cs="Arial"/>
          <w:sz w:val="22"/>
          <w:szCs w:val="22"/>
          <w:lang w:val="mn-MN"/>
        </w:rPr>
        <w:t>сургалтад хамрагдсан</w:t>
      </w:r>
      <w:r w:rsidR="00A1100B" w:rsidRPr="00F14B7D">
        <w:rPr>
          <w:rFonts w:ascii="Arial" w:hAnsi="Arial" w:cs="Arial"/>
          <w:sz w:val="22"/>
          <w:szCs w:val="22"/>
          <w:lang w:val="mn-MN"/>
        </w:rPr>
        <w:t xml:space="preserve"> байна.</w:t>
      </w:r>
    </w:p>
    <w:p w:rsidR="000B3705" w:rsidRPr="00F14B7D" w:rsidRDefault="000B3705" w:rsidP="000B3705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DC1958" w:rsidRPr="00F14B7D" w:rsidRDefault="009815D1" w:rsidP="00105A2C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Хүсэлт гаргагч аж ахуйн нэгж, байгууллага нь х</w:t>
      </w:r>
      <w:r w:rsidR="00A1100B" w:rsidRPr="00F14B7D">
        <w:rPr>
          <w:rFonts w:ascii="Arial" w:hAnsi="Arial" w:cs="Arial"/>
          <w:sz w:val="22"/>
          <w:szCs w:val="22"/>
          <w:lang w:val="mn-MN"/>
        </w:rPr>
        <w:t>эмжих хэрэгслий</w:t>
      </w:r>
      <w:r w:rsidR="00572F33" w:rsidRPr="00F14B7D">
        <w:rPr>
          <w:rFonts w:ascii="Arial" w:hAnsi="Arial" w:cs="Arial"/>
          <w:sz w:val="22"/>
          <w:szCs w:val="22"/>
          <w:lang w:val="mn-MN"/>
        </w:rPr>
        <w:t>н</w:t>
      </w:r>
      <w:r w:rsidR="00A1100B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776DEE" w:rsidRPr="00F14B7D">
        <w:rPr>
          <w:rFonts w:ascii="Arial" w:hAnsi="Arial" w:cs="Arial"/>
          <w:sz w:val="22"/>
          <w:szCs w:val="22"/>
          <w:lang w:val="mn-MN"/>
        </w:rPr>
        <w:t>загварыг турш</w:t>
      </w:r>
      <w:r w:rsidR="00572F33" w:rsidRPr="00F14B7D">
        <w:rPr>
          <w:rFonts w:ascii="Arial" w:hAnsi="Arial" w:cs="Arial"/>
          <w:sz w:val="22"/>
          <w:szCs w:val="22"/>
          <w:lang w:val="mn-MN"/>
        </w:rPr>
        <w:t>и</w:t>
      </w:r>
      <w:r w:rsidR="00776DEE" w:rsidRPr="00F14B7D">
        <w:rPr>
          <w:rFonts w:ascii="Arial" w:hAnsi="Arial" w:cs="Arial"/>
          <w:sz w:val="22"/>
          <w:szCs w:val="22"/>
          <w:lang w:val="mn-MN"/>
        </w:rPr>
        <w:t>х, батл</w:t>
      </w:r>
      <w:r w:rsidR="00572F33" w:rsidRPr="00F14B7D">
        <w:rPr>
          <w:rFonts w:ascii="Arial" w:hAnsi="Arial" w:cs="Arial"/>
          <w:sz w:val="22"/>
          <w:szCs w:val="22"/>
          <w:lang w:val="mn-MN"/>
        </w:rPr>
        <w:t>ах</w:t>
      </w:r>
      <w:r w:rsidR="00776DEE" w:rsidRPr="00F14B7D">
        <w:rPr>
          <w:rFonts w:ascii="Arial" w:hAnsi="Arial" w:cs="Arial"/>
          <w:sz w:val="22"/>
          <w:szCs w:val="22"/>
          <w:lang w:val="mn-MN"/>
        </w:rPr>
        <w:t xml:space="preserve">, бүртгэх </w:t>
      </w:r>
      <w:r w:rsidR="00572F33" w:rsidRPr="00F14B7D">
        <w:rPr>
          <w:rFonts w:ascii="Arial" w:hAnsi="Arial" w:cs="Arial"/>
          <w:sz w:val="22"/>
          <w:szCs w:val="22"/>
          <w:lang w:val="mn-MN"/>
        </w:rPr>
        <w:t xml:space="preserve">ажлыг гүйцэтгэхэд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холбогдон </w:t>
      </w:r>
      <w:r w:rsidR="00572F33" w:rsidRPr="00F14B7D">
        <w:rPr>
          <w:rFonts w:ascii="Arial" w:hAnsi="Arial" w:cs="Arial"/>
          <w:sz w:val="22"/>
          <w:szCs w:val="22"/>
          <w:lang w:val="mn-MN"/>
        </w:rPr>
        <w:t xml:space="preserve">гарах зардлыг </w:t>
      </w:r>
      <w:r w:rsidR="00A1100B" w:rsidRPr="00F14B7D">
        <w:rPr>
          <w:rFonts w:ascii="Arial" w:hAnsi="Arial" w:cs="Arial"/>
          <w:sz w:val="22"/>
          <w:szCs w:val="22"/>
          <w:lang w:val="mn-MN"/>
        </w:rPr>
        <w:t>бүрэн хариуцна</w:t>
      </w:r>
      <w:r w:rsidR="00A1100B" w:rsidRPr="00F14B7D">
        <w:rPr>
          <w:rFonts w:ascii="Arial" w:hAnsi="Arial" w:cs="Arial"/>
          <w:b/>
          <w:sz w:val="22"/>
          <w:szCs w:val="22"/>
          <w:lang w:val="mn-MN"/>
        </w:rPr>
        <w:t xml:space="preserve">.  </w:t>
      </w:r>
    </w:p>
    <w:p w:rsidR="00EA1089" w:rsidRPr="00F14B7D" w:rsidRDefault="00EA1089" w:rsidP="00EA1089">
      <w:pPr>
        <w:pStyle w:val="ListParagraph"/>
        <w:tabs>
          <w:tab w:val="left" w:pos="567"/>
        </w:tabs>
        <w:spacing w:after="200" w:line="276" w:lineRule="auto"/>
        <w:ind w:left="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9B1025" w:rsidRPr="00F14B7D" w:rsidRDefault="003500F3" w:rsidP="00A82CCE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Норматив эшлэл, нэр томьёоны тодорхойлолт</w:t>
      </w:r>
    </w:p>
    <w:p w:rsidR="00FA2FF0" w:rsidRPr="00F14B7D" w:rsidRDefault="00FA2FF0" w:rsidP="004D094B">
      <w:pPr>
        <w:ind w:left="720" w:firstLine="851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14B7D">
        <w:rPr>
          <w:rFonts w:ascii="Arial" w:hAnsi="Arial" w:cs="Arial"/>
          <w:kern w:val="24"/>
          <w:sz w:val="22"/>
          <w:szCs w:val="22"/>
          <w:lang w:eastAsia="en-US"/>
        </w:rPr>
        <w:t> </w:t>
      </w:r>
    </w:p>
    <w:p w:rsidR="00AE2794" w:rsidRPr="00F14B7D" w:rsidRDefault="003500F3" w:rsidP="00AE2794">
      <w:pPr>
        <w:pStyle w:val="ListParagraph"/>
        <w:numPr>
          <w:ilvl w:val="1"/>
          <w:numId w:val="27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Энэхүү журамд эш татсан дараах баримт бичгийн хүчин төгөлдөр хамгийн сүүлийн хэвлэлийн хувилбарыг хэрэглэнэ. Үүнд</w:t>
      </w:r>
      <w:r w:rsidRPr="00F14B7D">
        <w:rPr>
          <w:rFonts w:ascii="Arial" w:hAnsi="Arial" w:cs="Arial"/>
          <w:b/>
          <w:sz w:val="22"/>
          <w:szCs w:val="22"/>
          <w:lang w:val="mn-MN"/>
        </w:rPr>
        <w:t>:</w:t>
      </w:r>
    </w:p>
    <w:p w:rsidR="00AE2794" w:rsidRPr="00F14B7D" w:rsidRDefault="005C292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lastRenderedPageBreak/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тухай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хууль</w:t>
      </w:r>
      <w:r w:rsidR="00AE2794" w:rsidRPr="00F14B7D">
        <w:rPr>
          <w:rFonts w:ascii="Arial" w:eastAsia="Microsoft YaHei" w:hAnsi="Arial" w:cs="Arial"/>
          <w:sz w:val="22"/>
          <w:szCs w:val="22"/>
        </w:rPr>
        <w:t>;</w:t>
      </w:r>
    </w:p>
    <w:p w:rsidR="00AE2794" w:rsidRPr="00F14B7D" w:rsidRDefault="005C292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bCs/>
          <w:spacing w:val="-3"/>
          <w:sz w:val="22"/>
          <w:szCs w:val="22"/>
          <w:lang w:val="nn-NO" w:eastAsia="mn-MN"/>
        </w:rPr>
        <w:t>MNS ISO/IEC Guide 99</w:t>
      </w:r>
      <w:r w:rsidR="00AE2794" w:rsidRPr="00F14B7D">
        <w:rPr>
          <w:rFonts w:ascii="Arial" w:hAnsi="Arial" w:cs="Arial"/>
          <w:bCs/>
          <w:spacing w:val="-3"/>
          <w:sz w:val="22"/>
          <w:szCs w:val="22"/>
          <w:lang w:val="nn-NO" w:eastAsia="mn-MN"/>
        </w:rPr>
        <w:t xml:space="preserve">- </w:t>
      </w:r>
      <w:r w:rsidRPr="00F14B7D">
        <w:rPr>
          <w:rFonts w:ascii="Arial" w:hAnsi="Arial" w:cs="Arial"/>
          <w:bCs/>
          <w:spacing w:val="-3"/>
          <w:sz w:val="22"/>
          <w:szCs w:val="22"/>
          <w:lang w:val="mn-MN" w:eastAsia="mn-MN"/>
        </w:rPr>
        <w:t>Хэмжил зүйн олон улсын тайлбар толь - Үндсэн ба ерөнхий асуудлууд, холбогдох нэр томьёо</w:t>
      </w:r>
      <w:r w:rsidR="00AE2794" w:rsidRPr="00F14B7D">
        <w:rPr>
          <w:rFonts w:ascii="Arial" w:hAnsi="Arial" w:cs="Arial"/>
          <w:bCs/>
          <w:spacing w:val="-3"/>
          <w:sz w:val="22"/>
          <w:szCs w:val="22"/>
          <w:lang w:val="mn-MN" w:eastAsia="mn-MN"/>
        </w:rPr>
        <w:t>;</w:t>
      </w:r>
    </w:p>
    <w:p w:rsidR="00AE2794" w:rsidRPr="00F14B7D" w:rsidRDefault="005C292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bCs/>
          <w:spacing w:val="-3"/>
          <w:sz w:val="22"/>
          <w:szCs w:val="22"/>
          <w:lang w:val="nn-NO" w:eastAsia="mn-MN"/>
        </w:rPr>
        <w:t>OIML V</w:t>
      </w:r>
      <w:r w:rsidRPr="00F14B7D">
        <w:rPr>
          <w:rFonts w:ascii="Arial" w:hAnsi="Arial" w:cs="Arial"/>
          <w:bCs/>
          <w:spacing w:val="-3"/>
          <w:sz w:val="22"/>
          <w:szCs w:val="22"/>
          <w:lang w:val="mn-MN" w:eastAsia="mn-MN"/>
        </w:rPr>
        <w:t xml:space="preserve"> </w:t>
      </w:r>
      <w:r w:rsidRPr="00F14B7D">
        <w:rPr>
          <w:rFonts w:ascii="Arial" w:hAnsi="Arial" w:cs="Arial"/>
          <w:bCs/>
          <w:spacing w:val="-3"/>
          <w:sz w:val="22"/>
          <w:szCs w:val="22"/>
          <w:lang w:val="nn-NO" w:eastAsia="mn-MN"/>
        </w:rPr>
        <w:t>001</w:t>
      </w:r>
      <w:r w:rsidR="00AE2794" w:rsidRPr="00F14B7D">
        <w:rPr>
          <w:rFonts w:ascii="Arial" w:hAnsi="Arial" w:cs="Arial"/>
          <w:bCs/>
          <w:spacing w:val="-3"/>
          <w:sz w:val="22"/>
          <w:szCs w:val="22"/>
          <w:lang w:val="nn-NO" w:eastAsia="mn-MN"/>
        </w:rPr>
        <w:t xml:space="preserve">- </w:t>
      </w:r>
      <w:r w:rsidRPr="00F14B7D">
        <w:rPr>
          <w:rFonts w:ascii="Arial" w:hAnsi="Arial" w:cs="Arial"/>
          <w:bCs/>
          <w:spacing w:val="-3"/>
          <w:sz w:val="22"/>
          <w:szCs w:val="22"/>
          <w:lang w:val="mn-MN" w:eastAsia="mn-MN"/>
        </w:rPr>
        <w:t xml:space="preserve"> Хууль эрхийн хэмжил зүйн олон улсын тайлбар толь - Үндсэн ба ерөнхий асуудлууд, холбогдох нэр томьёо</w:t>
      </w:r>
      <w:r w:rsidR="00AE2794" w:rsidRPr="00F14B7D">
        <w:rPr>
          <w:rFonts w:ascii="Arial" w:hAnsi="Arial" w:cs="Arial"/>
          <w:bCs/>
          <w:spacing w:val="-3"/>
          <w:sz w:val="22"/>
          <w:szCs w:val="22"/>
          <w:lang w:val="mn-MN" w:eastAsia="mn-MN"/>
        </w:rPr>
        <w:t>;</w:t>
      </w:r>
    </w:p>
    <w:p w:rsidR="00AE2794" w:rsidRPr="00F14B7D" w:rsidRDefault="00CB3AD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kern w:val="24"/>
          <w:sz w:val="22"/>
          <w:szCs w:val="22"/>
          <w:lang w:val="mn-MN"/>
        </w:rPr>
        <w:t>MNS OIML D19</w:t>
      </w:r>
      <w:r w:rsidR="005C2929"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 – Загварын </w:t>
      </w:r>
      <w:r w:rsidR="005C2929" w:rsidRPr="00F14B7D">
        <w:rPr>
          <w:rFonts w:ascii="Arial" w:eastAsia="MS Gothic" w:hAnsi="Arial" w:cs="Arial"/>
          <w:kern w:val="24"/>
          <w:sz w:val="22"/>
          <w:szCs w:val="22"/>
          <w:lang w:val="mn-MN"/>
        </w:rPr>
        <w:t>ү</w:t>
      </w:r>
      <w:r w:rsidR="005C2929" w:rsidRPr="00F14B7D">
        <w:rPr>
          <w:rFonts w:ascii="Arial" w:eastAsia="Microsoft YaHei" w:hAnsi="Arial" w:cs="Arial"/>
          <w:kern w:val="24"/>
          <w:sz w:val="22"/>
          <w:szCs w:val="22"/>
          <w:lang w:val="mn-MN"/>
        </w:rPr>
        <w:t>нэлгээ</w:t>
      </w:r>
      <w:r w:rsidR="005C2929"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 </w:t>
      </w:r>
      <w:r w:rsidR="005C2929" w:rsidRPr="00F14B7D">
        <w:rPr>
          <w:rFonts w:ascii="Arial" w:eastAsia="Microsoft YaHei" w:hAnsi="Arial" w:cs="Arial"/>
          <w:kern w:val="24"/>
          <w:sz w:val="22"/>
          <w:szCs w:val="22"/>
          <w:lang w:val="mn-MN"/>
        </w:rPr>
        <w:t>ба</w:t>
      </w:r>
      <w:r w:rsidR="005C2929"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 </w:t>
      </w:r>
      <w:r w:rsidR="005C2929" w:rsidRPr="00F14B7D">
        <w:rPr>
          <w:rFonts w:ascii="Arial" w:eastAsia="Microsoft YaHei" w:hAnsi="Arial" w:cs="Arial"/>
          <w:kern w:val="24"/>
          <w:sz w:val="22"/>
          <w:szCs w:val="22"/>
          <w:lang w:val="mn-MN"/>
        </w:rPr>
        <w:t>загварын</w:t>
      </w:r>
      <w:r w:rsidR="005C2929"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 </w:t>
      </w:r>
      <w:r w:rsidR="005C2929" w:rsidRPr="00F14B7D">
        <w:rPr>
          <w:rFonts w:ascii="Arial" w:eastAsia="Microsoft YaHei" w:hAnsi="Arial" w:cs="Arial"/>
          <w:kern w:val="24"/>
          <w:sz w:val="22"/>
          <w:szCs w:val="22"/>
          <w:lang w:val="mn-MN"/>
        </w:rPr>
        <w:t>баталгаа</w:t>
      </w:r>
      <w:r w:rsidR="00AE2794" w:rsidRPr="00F14B7D">
        <w:rPr>
          <w:rFonts w:ascii="Arial" w:eastAsia="Microsoft YaHei" w:hAnsi="Arial" w:cs="Arial"/>
          <w:kern w:val="24"/>
          <w:sz w:val="22"/>
          <w:szCs w:val="22"/>
          <w:lang w:val="mn-MN"/>
        </w:rPr>
        <w:t>;</w:t>
      </w:r>
    </w:p>
    <w:p w:rsidR="00AE2794" w:rsidRPr="00F14B7D" w:rsidRDefault="00AE2794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MNS OIML </w:t>
      </w:r>
      <w:r w:rsidR="00CB3AD9" w:rsidRPr="00F14B7D">
        <w:rPr>
          <w:rFonts w:ascii="Arial" w:hAnsi="Arial" w:cs="Arial"/>
          <w:sz w:val="22"/>
          <w:szCs w:val="22"/>
          <w:lang w:val="mn-MN"/>
        </w:rPr>
        <w:t>D13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5C2929" w:rsidRPr="00F14B7D">
        <w:rPr>
          <w:rFonts w:ascii="Arial" w:hAnsi="Arial" w:cs="Arial"/>
          <w:sz w:val="22"/>
          <w:szCs w:val="22"/>
          <w:lang w:val="mn-MN"/>
        </w:rPr>
        <w:t>- Сорилтын үр дүн – Загварын туршилт – Баталгаажуулалтыг хүлээн зөвшөөрөх талаар хоёр эсвэл олон талт хэлэлцээр байгуулах удирдамж</w:t>
      </w:r>
      <w:r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AE2794" w:rsidRPr="00F14B7D" w:rsidRDefault="00CB3AD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OIML B18 </w:t>
      </w:r>
      <w:r w:rsidR="005C2929" w:rsidRPr="00F14B7D">
        <w:rPr>
          <w:rFonts w:ascii="Arial" w:hAnsi="Arial" w:cs="Arial"/>
          <w:sz w:val="22"/>
          <w:szCs w:val="22"/>
          <w:lang w:val="mn-MN"/>
        </w:rPr>
        <w:t>OIML - CS - Гэрч</w:t>
      </w:r>
      <w:r w:rsidR="00AE2794" w:rsidRPr="00F14B7D">
        <w:rPr>
          <w:rFonts w:ascii="Arial" w:hAnsi="Arial" w:cs="Arial"/>
          <w:sz w:val="22"/>
          <w:szCs w:val="22"/>
          <w:lang w:val="mn-MN"/>
        </w:rPr>
        <w:t>илгээжүүлэлтийн системийн үндэс;</w:t>
      </w:r>
    </w:p>
    <w:p w:rsidR="005C2929" w:rsidRPr="00F14B7D" w:rsidRDefault="00CB3AD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OIML D 31</w:t>
      </w:r>
      <w:r w:rsidR="00AE279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5C2929" w:rsidRPr="00F14B7D">
        <w:rPr>
          <w:rFonts w:ascii="Arial" w:hAnsi="Arial" w:cs="Arial"/>
          <w:sz w:val="22"/>
          <w:szCs w:val="22"/>
          <w:lang w:val="mn-MN"/>
        </w:rPr>
        <w:t>- Програм хангамжийн удирдлагатай хэмжих хэрэгсэлд тавигдах ерөнхий шаардлага</w:t>
      </w:r>
      <w:r w:rsidR="00AE2794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AE2794" w:rsidRPr="00F14B7D" w:rsidRDefault="00AE2794" w:rsidP="00AE2794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2"/>
          <w:szCs w:val="22"/>
          <w:lang w:val="mn-MN"/>
        </w:rPr>
      </w:pPr>
    </w:p>
    <w:p w:rsidR="003500F3" w:rsidRPr="00F14B7D" w:rsidRDefault="003500F3" w:rsidP="00AE2794">
      <w:pPr>
        <w:pStyle w:val="ListParagraph"/>
        <w:numPr>
          <w:ilvl w:val="1"/>
          <w:numId w:val="27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proofErr w:type="spellStart"/>
      <w:r w:rsidRPr="00F14B7D">
        <w:rPr>
          <w:rFonts w:ascii="Arial" w:hAnsi="Arial" w:cs="Arial"/>
          <w:b/>
          <w:bCs/>
          <w:sz w:val="22"/>
          <w:szCs w:val="22"/>
        </w:rPr>
        <w:t>Нэр</w:t>
      </w:r>
      <w:proofErr w:type="spellEnd"/>
      <w:r w:rsidRPr="00F14B7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4B7D">
        <w:rPr>
          <w:rFonts w:ascii="Arial" w:hAnsi="Arial" w:cs="Arial"/>
          <w:b/>
          <w:bCs/>
          <w:sz w:val="22"/>
          <w:szCs w:val="22"/>
        </w:rPr>
        <w:t>том</w:t>
      </w:r>
      <w:proofErr w:type="spellEnd"/>
      <w:r w:rsidRPr="00F14B7D">
        <w:rPr>
          <w:rFonts w:ascii="Arial" w:hAnsi="Arial" w:cs="Arial"/>
          <w:b/>
          <w:bCs/>
          <w:sz w:val="22"/>
          <w:szCs w:val="22"/>
          <w:lang w:val="mn-MN"/>
        </w:rPr>
        <w:t>ь</w:t>
      </w:r>
      <w:proofErr w:type="spellStart"/>
      <w:r w:rsidRPr="00F14B7D">
        <w:rPr>
          <w:rFonts w:ascii="Arial" w:hAnsi="Arial" w:cs="Arial"/>
          <w:b/>
          <w:bCs/>
          <w:sz w:val="22"/>
          <w:szCs w:val="22"/>
        </w:rPr>
        <w:t>ёо</w:t>
      </w:r>
      <w:proofErr w:type="spellEnd"/>
      <w:r w:rsidRPr="00F14B7D">
        <w:rPr>
          <w:rFonts w:ascii="Arial" w:hAnsi="Arial" w:cs="Arial"/>
          <w:b/>
          <w:bCs/>
          <w:sz w:val="22"/>
          <w:szCs w:val="22"/>
          <w:lang w:val="mn-MN"/>
        </w:rPr>
        <w:t xml:space="preserve">, </w:t>
      </w:r>
      <w:proofErr w:type="spellStart"/>
      <w:r w:rsidRPr="00F14B7D">
        <w:rPr>
          <w:rFonts w:ascii="Arial" w:hAnsi="Arial" w:cs="Arial"/>
          <w:b/>
          <w:bCs/>
          <w:sz w:val="22"/>
          <w:szCs w:val="22"/>
        </w:rPr>
        <w:t>тодорхойлолт</w:t>
      </w:r>
      <w:proofErr w:type="spellEnd"/>
    </w:p>
    <w:p w:rsidR="003500F3" w:rsidRPr="00F14B7D" w:rsidRDefault="003500F3" w:rsidP="00AE2794">
      <w:pPr>
        <w:tabs>
          <w:tab w:val="left" w:pos="1560"/>
        </w:tabs>
        <w:jc w:val="both"/>
        <w:rPr>
          <w:rFonts w:ascii="Arial" w:hAnsi="Arial" w:cs="Arial"/>
          <w:kern w:val="24"/>
          <w:sz w:val="22"/>
          <w:szCs w:val="22"/>
          <w:lang w:val="mn-MN"/>
        </w:rPr>
      </w:pPr>
      <w:r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Энэхүү журамд хэрэглэсэн дараахь нэр томьёог дор дурьдсан утгаар </w:t>
      </w:r>
      <w:r w:rsidRPr="00F14B7D">
        <w:rPr>
          <w:rFonts w:ascii="Arial" w:hAnsi="Arial" w:cs="Arial"/>
          <w:sz w:val="22"/>
          <w:szCs w:val="22"/>
          <w:lang w:val="mn-MN"/>
        </w:rPr>
        <w:t>ойлгож хэрэглэнэ.</w:t>
      </w:r>
      <w:r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 </w:t>
      </w:r>
      <w:r w:rsidR="00BC4BFA"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Үүнд: </w:t>
      </w:r>
    </w:p>
    <w:p w:rsidR="00BC4BFA" w:rsidRPr="00F14B7D" w:rsidRDefault="00BC4BFA" w:rsidP="00AE2794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mn-MN"/>
        </w:rPr>
      </w:pPr>
    </w:p>
    <w:p w:rsidR="00AE2794" w:rsidRPr="00F14B7D" w:rsidRDefault="00AE2794" w:rsidP="00AE2794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eastAsia="Times New Roman" w:hAnsi="Arial" w:cs="Arial"/>
          <w:b/>
          <w:color w:val="auto"/>
          <w:sz w:val="22"/>
          <w:szCs w:val="22"/>
          <w:lang w:val="mn-MN"/>
        </w:rPr>
        <w:t>“Хэмжих хэрэгсэл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”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гэж хэмжил гүйцэтгэхэд ашиглаж байгаа хэмжил зүйн тогтоосон үзүүлэлт бүхий техник хэрэгслийг;</w:t>
      </w:r>
    </w:p>
    <w:p w:rsidR="00AE2794" w:rsidRPr="00F14B7D" w:rsidRDefault="00AE2794" w:rsidP="00AE2794">
      <w:pPr>
        <w:pStyle w:val="Default"/>
        <w:tabs>
          <w:tab w:val="left" w:pos="1701"/>
        </w:tabs>
        <w:ind w:left="851" w:right="4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</w:p>
    <w:p w:rsidR="00AE2794" w:rsidRPr="00F14B7D" w:rsidRDefault="003500F3" w:rsidP="00AE2794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>хэмжих хэрэгслийн загварын туршилт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” гэж хэмжих хэрэгслийн загварыг эрх бүхий байгууллагаас аливаа нэг загварын үзүүлэлт, үр дүн нь тогтоосон шаардлагад нийцэж байгаа эсэхийг шалгах, магадлан туршиж, үр дүнг тогтоох үйл ажиллагааг; </w:t>
      </w:r>
    </w:p>
    <w:p w:rsidR="00AE2794" w:rsidRPr="00F14B7D" w:rsidRDefault="00AE2794" w:rsidP="00AE2794">
      <w:pPr>
        <w:pStyle w:val="ListParagraph"/>
        <w:rPr>
          <w:rFonts w:ascii="Arial" w:eastAsia="SimSun" w:hAnsi="Arial" w:cs="Arial"/>
          <w:kern w:val="24"/>
          <w:sz w:val="22"/>
          <w:szCs w:val="22"/>
          <w:lang w:val="mn-MN"/>
        </w:rPr>
      </w:pPr>
    </w:p>
    <w:p w:rsidR="00046B51" w:rsidRPr="00F14B7D" w:rsidRDefault="00F14B7D" w:rsidP="00F60AB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eastAsia="SimSun" w:hAnsi="Arial" w:cs="Arial"/>
          <w:b/>
          <w:color w:val="auto"/>
          <w:kern w:val="24"/>
          <w:sz w:val="22"/>
          <w:szCs w:val="22"/>
        </w:rPr>
        <w:t>“</w:t>
      </w:r>
      <w:r w:rsidRPr="00F14B7D">
        <w:rPr>
          <w:rFonts w:ascii="Arial" w:eastAsia="SimSun" w:hAnsi="Arial" w:cs="Arial"/>
          <w:b/>
          <w:color w:val="auto"/>
          <w:kern w:val="24"/>
          <w:sz w:val="22"/>
          <w:szCs w:val="22"/>
          <w:lang w:val="mn-MN"/>
        </w:rPr>
        <w:t>өөр загвар</w:t>
      </w:r>
      <w:r w:rsidRPr="00F14B7D">
        <w:rPr>
          <w:rFonts w:ascii="Arial" w:eastAsia="SimSun" w:hAnsi="Arial" w:cs="Arial"/>
          <w:b/>
          <w:color w:val="auto"/>
          <w:kern w:val="24"/>
          <w:sz w:val="22"/>
          <w:szCs w:val="22"/>
        </w:rPr>
        <w:t>”</w:t>
      </w:r>
      <w:r>
        <w:rPr>
          <w:rFonts w:ascii="Arial" w:eastAsia="SimSun" w:hAnsi="Arial" w:cs="Arial"/>
          <w:b/>
          <w:color w:val="auto"/>
          <w:kern w:val="24"/>
          <w:sz w:val="22"/>
          <w:szCs w:val="22"/>
        </w:rPr>
        <w:t xml:space="preserve"> </w:t>
      </w:r>
      <w:r w:rsidRPr="00F14B7D">
        <w:rPr>
          <w:rFonts w:ascii="Arial" w:eastAsia="SimSun" w:hAnsi="Arial" w:cs="Arial"/>
          <w:color w:val="auto"/>
          <w:kern w:val="24"/>
          <w:sz w:val="22"/>
          <w:szCs w:val="22"/>
          <w:lang w:val="mn-MN"/>
        </w:rPr>
        <w:t>гэж</w:t>
      </w:r>
      <w:r w:rsidR="00046B51" w:rsidRPr="00F14B7D">
        <w:rPr>
          <w:rFonts w:ascii="Arial" w:eastAsia="SimSun" w:hAnsi="Arial" w:cs="Arial"/>
          <w:b/>
          <w:color w:val="auto"/>
          <w:kern w:val="24"/>
          <w:sz w:val="22"/>
          <w:szCs w:val="22"/>
          <w:lang w:val="mn-MN"/>
        </w:rPr>
        <w:t xml:space="preserve"> </w:t>
      </w:r>
      <w:r w:rsidR="00046B51" w:rsidRPr="00F14B7D">
        <w:rPr>
          <w:rFonts w:ascii="Arial" w:eastAsia="SimSun" w:hAnsi="Arial" w:cs="Arial"/>
          <w:color w:val="auto"/>
          <w:kern w:val="24"/>
          <w:sz w:val="22"/>
          <w:szCs w:val="22"/>
          <w:lang w:val="mn-MN"/>
        </w:rPr>
        <w:t>гадаад байдал болон хэмжил зүйн үзүүлэлтээрээ ижил төстэй боловч үйлдвэ</w:t>
      </w:r>
      <w:r w:rsidR="00224FAB" w:rsidRPr="00F14B7D">
        <w:rPr>
          <w:rFonts w:ascii="Arial" w:eastAsia="SimSun" w:hAnsi="Arial" w:cs="Arial"/>
          <w:color w:val="auto"/>
          <w:kern w:val="24"/>
          <w:sz w:val="22"/>
          <w:szCs w:val="22"/>
          <w:lang w:val="mn-MN"/>
        </w:rPr>
        <w:t>рлэгч нь</w:t>
      </w:r>
      <w:r w:rsidR="00046B51" w:rsidRPr="00F14B7D">
        <w:rPr>
          <w:rFonts w:ascii="Arial" w:eastAsia="SimSun" w:hAnsi="Arial" w:cs="Arial"/>
          <w:color w:val="auto"/>
          <w:kern w:val="24"/>
          <w:sz w:val="22"/>
          <w:szCs w:val="22"/>
          <w:lang w:val="mn-MN"/>
        </w:rPr>
        <w:t xml:space="preserve"> өөр тус тусдаа туршилтад орох загварыг</w:t>
      </w:r>
      <w:r w:rsidRPr="00F14B7D">
        <w:rPr>
          <w:rFonts w:ascii="Arial" w:eastAsia="SimSun" w:hAnsi="Arial" w:cs="Arial"/>
          <w:color w:val="auto"/>
          <w:kern w:val="24"/>
          <w:sz w:val="22"/>
          <w:szCs w:val="22"/>
        </w:rPr>
        <w:t>;</w:t>
      </w:r>
    </w:p>
    <w:p w:rsidR="00046B51" w:rsidRPr="00F14B7D" w:rsidRDefault="00046B51" w:rsidP="00046B51">
      <w:pPr>
        <w:pStyle w:val="ListParagraph"/>
        <w:rPr>
          <w:rFonts w:ascii="Arial" w:eastAsia="SimSun" w:hAnsi="Arial" w:cs="Arial"/>
          <w:kern w:val="24"/>
          <w:sz w:val="22"/>
          <w:szCs w:val="22"/>
          <w:lang w:val="mn-MN"/>
        </w:rPr>
      </w:pPr>
    </w:p>
    <w:p w:rsidR="000A0411" w:rsidRPr="00F14B7D" w:rsidRDefault="00F14B7D" w:rsidP="00F60AB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b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b/>
          <w:bCs/>
          <w:color w:val="auto"/>
          <w:sz w:val="22"/>
          <w:szCs w:val="22"/>
        </w:rPr>
        <w:t>“</w:t>
      </w:r>
      <w:r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>нэг загвар</w:t>
      </w:r>
      <w:r w:rsidRPr="00F14B7D">
        <w:rPr>
          <w:rFonts w:ascii="Arial" w:hAnsi="Arial" w:cs="Arial"/>
          <w:b/>
          <w:bCs/>
          <w:color w:val="auto"/>
          <w:sz w:val="22"/>
          <w:szCs w:val="22"/>
        </w:rPr>
        <w:t>”</w:t>
      </w:r>
      <w:r>
        <w:rPr>
          <w:rFonts w:ascii="Arial" w:hAnsi="Arial" w:cs="Arial"/>
          <w:b/>
          <w:bCs/>
          <w:color w:val="auto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гэж</w:t>
      </w:r>
      <w:r>
        <w:rPr>
          <w:rFonts w:ascii="Arial" w:hAnsi="Arial" w:cs="Arial"/>
          <w:b/>
          <w:bCs/>
          <w:color w:val="auto"/>
          <w:sz w:val="22"/>
          <w:szCs w:val="22"/>
          <w:lang w:val="mn-MN"/>
        </w:rPr>
        <w:t xml:space="preserve"> </w:t>
      </w:r>
      <w:r w:rsidR="000A0411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нэг үйлдвэрлэгчийн</w:t>
      </w:r>
      <w:r w:rsidR="00C550B9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 үйлдвэрлэсэн</w:t>
      </w:r>
      <w:r w:rsidR="000A0411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 бүтэц, материал , хэмжих хязгаар,</w:t>
      </w:r>
      <w:r w:rsidR="00B7574D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 </w:t>
      </w:r>
      <w:r w:rsidR="00C550B9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эд анги нь ижил боловч өнгө болон хэмжил зүйн </w:t>
      </w:r>
      <w:r w:rsidR="00224FAB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үзүүлэлтээс бусад үзүүлэлтээр</w:t>
      </w:r>
      <w:r w:rsidR="00C550B9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  өөр загварыг</w:t>
      </w:r>
      <w:r w:rsidRPr="00F14B7D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0A0411" w:rsidRPr="00F14B7D" w:rsidRDefault="000A0411" w:rsidP="000A0411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7574D" w:rsidRPr="00F14B7D" w:rsidRDefault="00F14B7D" w:rsidP="00F14B7D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“</w:t>
      </w:r>
      <w:r w:rsidR="00B7574D" w:rsidRPr="00F14B7D">
        <w:rPr>
          <w:rFonts w:ascii="Arial" w:hAnsi="Arial" w:cs="Arial"/>
          <w:b/>
          <w:sz w:val="22"/>
          <w:szCs w:val="22"/>
          <w:lang w:val="mn-MN"/>
        </w:rPr>
        <w:t xml:space="preserve">Хэмжлийн хязгаар нь өөр загвар </w:t>
      </w:r>
      <w:r w:rsidR="00B7574D" w:rsidRPr="00F14B7D">
        <w:rPr>
          <w:rFonts w:ascii="Arial" w:hAnsi="Arial" w:cs="Arial"/>
          <w:b/>
          <w:sz w:val="22"/>
          <w:szCs w:val="22"/>
        </w:rPr>
        <w:t>”</w:t>
      </w:r>
      <w:r w:rsidR="00B7574D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B7574D" w:rsidRPr="00F14B7D">
        <w:rPr>
          <w:rFonts w:ascii="Arial" w:hAnsi="Arial" w:cs="Arial"/>
          <w:sz w:val="22"/>
          <w:szCs w:val="22"/>
          <w:lang w:val="mn-MN"/>
        </w:rPr>
        <w:t>гэж</w:t>
      </w:r>
      <w:r w:rsidR="0089597A" w:rsidRPr="00F14B7D">
        <w:rPr>
          <w:rFonts w:ascii="Arial" w:hAnsi="Arial" w:cs="Arial"/>
          <w:sz w:val="22"/>
          <w:szCs w:val="22"/>
          <w:lang w:val="mn-MN"/>
        </w:rPr>
        <w:t xml:space="preserve"> нэг үйлдвэрлэгчийн,</w:t>
      </w:r>
      <w:r w:rsidR="00B7574D" w:rsidRPr="00F14B7D">
        <w:rPr>
          <w:rFonts w:ascii="Arial" w:hAnsi="Arial" w:cs="Arial"/>
          <w:sz w:val="22"/>
          <w:szCs w:val="22"/>
          <w:lang w:val="mn-MN"/>
        </w:rPr>
        <w:t xml:space="preserve"> хэмжих хэрэгслийн зөвшөөрөгдөх алдаан дотор техникийн үзүүлэлтүүд нь хэвээр хадгалагдах</w:t>
      </w:r>
      <w:r w:rsidR="0089597A" w:rsidRPr="00F14B7D">
        <w:rPr>
          <w:rFonts w:ascii="Arial" w:hAnsi="Arial" w:cs="Arial"/>
          <w:sz w:val="22"/>
          <w:szCs w:val="22"/>
          <w:lang w:val="mn-MN"/>
        </w:rPr>
        <w:t>,</w:t>
      </w:r>
      <w:r w:rsidR="00B7574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89597A" w:rsidRPr="00F14B7D">
        <w:rPr>
          <w:rFonts w:ascii="Arial" w:hAnsi="Arial" w:cs="Arial"/>
          <w:sz w:val="22"/>
          <w:szCs w:val="22"/>
          <w:lang w:val="mn-MN"/>
        </w:rPr>
        <w:t>хэмжигдэхүүний хуваарийн хуваагдал болон хэмжлийн хязгаар нь өөр загварыг</w:t>
      </w:r>
      <w:r w:rsidRPr="00F14B7D">
        <w:rPr>
          <w:rFonts w:ascii="Arial" w:eastAsia="Times New Roman" w:hAnsi="Arial" w:cs="Arial"/>
          <w:color w:val="auto"/>
          <w:sz w:val="22"/>
          <w:szCs w:val="22"/>
        </w:rPr>
        <w:t>;</w:t>
      </w:r>
      <w:r w:rsidR="0089597A" w:rsidRPr="00F14B7D">
        <w:rPr>
          <w:rFonts w:ascii="Arial" w:eastAsia="Times New Roman" w:hAnsi="Arial" w:cs="Arial"/>
          <w:b/>
          <w:color w:val="auto"/>
          <w:sz w:val="22"/>
          <w:szCs w:val="22"/>
          <w:lang w:val="mn-MN"/>
        </w:rPr>
        <w:t xml:space="preserve"> </w:t>
      </w:r>
    </w:p>
    <w:p w:rsidR="0089597A" w:rsidRPr="00F14B7D" w:rsidRDefault="0089597A" w:rsidP="00F60AB7">
      <w:pPr>
        <w:pStyle w:val="ListParagraph"/>
        <w:rPr>
          <w:rFonts w:ascii="Arial" w:hAnsi="Arial" w:cs="Arial"/>
          <w:b/>
          <w:sz w:val="22"/>
          <w:szCs w:val="22"/>
          <w:lang w:val="mn-MN"/>
        </w:rPr>
      </w:pPr>
    </w:p>
    <w:p w:rsidR="00F60AB7" w:rsidRPr="00F14B7D" w:rsidRDefault="003500F3" w:rsidP="00332511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eastAsia="MS Gothic" w:hAnsi="Arial" w:cs="Arial"/>
          <w:b/>
          <w:bCs/>
          <w:color w:val="auto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 xml:space="preserve">р эд анги, материал, эсвэл </w:t>
      </w:r>
      <w:r w:rsidRPr="00F14B7D">
        <w:rPr>
          <w:rFonts w:ascii="Arial" w:eastAsia="MS Gothic" w:hAnsi="Arial" w:cs="Arial"/>
          <w:b/>
          <w:bCs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>йлдвэрлэлийн иж б</w:t>
      </w:r>
      <w:r w:rsidRPr="00F14B7D">
        <w:rPr>
          <w:rFonts w:ascii="Arial" w:eastAsia="MS Gothic" w:hAnsi="Arial" w:cs="Arial"/>
          <w:b/>
          <w:bCs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>рдэл б</w:t>
      </w:r>
      <w:r w:rsidRPr="00F14B7D">
        <w:rPr>
          <w:rFonts w:ascii="Arial" w:eastAsia="MS Gothic" w:hAnsi="Arial" w:cs="Arial"/>
          <w:b/>
          <w:bCs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 xml:space="preserve">хий загвар” </w:t>
      </w:r>
      <w:r w:rsidR="00332511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буюу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>өөрчлөлт</w:t>
      </w:r>
      <w:r w:rsidR="00332511"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>орсон загвар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”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 w:bidi="bo-CN"/>
        </w:rPr>
        <w:t xml:space="preserve"> </w:t>
      </w:r>
      <w:r w:rsidR="00332511" w:rsidRPr="00F14B7D">
        <w:rPr>
          <w:rFonts w:ascii="Arial" w:hAnsi="Arial" w:cs="Arial"/>
          <w:color w:val="auto"/>
          <w:sz w:val="22"/>
          <w:szCs w:val="22"/>
          <w:lang w:val="mn-MN"/>
        </w:rPr>
        <w:t>гэж</w:t>
      </w:r>
      <w:r w:rsidR="00332511" w:rsidRPr="00F14B7D">
        <w:rPr>
          <w:rFonts w:ascii="Arial" w:hAnsi="Arial" w:cs="Arial"/>
          <w:color w:val="auto"/>
          <w:sz w:val="22"/>
          <w:szCs w:val="22"/>
          <w:lang w:val="mn-MN" w:bidi="bo-CN"/>
        </w:rPr>
        <w:t xml:space="preserve"> н</w:t>
      </w:r>
      <w:r w:rsidR="00332511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эг үйлдвэрлэгчийн </w:t>
      </w:r>
      <w:r w:rsidR="00F60AB7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хэмжих хэрэгсэлд ашигласан биеэ даасан олон нийлүүлэгчээс авсан ижил эд анги, материал нь хэмжих хэрэгслийн хэмжил зүйн үзүүлэлтэд нөлөөлөхгүй </w:t>
      </w:r>
      <w:r w:rsidR="00332511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байх н</w:t>
      </w:r>
      <w:r w:rsidR="00F60AB7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эг загвар</w:t>
      </w:r>
      <w:r w:rsidR="00332511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ыг; (т</w:t>
      </w:r>
      <w:r w:rsidR="00F60AB7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ухайн хэмжих хэрэгслийн анхдагч загварын аль нэг буюу хэд хэдэн эд анги, деталийг орлуулан сольсн</w:t>
      </w:r>
      <w:r w:rsidR="00670E1C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оор </w:t>
      </w:r>
      <w:r w:rsidR="00F60AB7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хэмжил зүйн үзүүлэлтэд нөлөөлөхгүй</w:t>
      </w:r>
      <w:r w:rsidR="00670E1C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гээр </w:t>
      </w:r>
      <w:r w:rsidR="00F60AB7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өөрчлөлт орсон загвар</w:t>
      </w:r>
      <w:r w:rsidR="00332511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)</w:t>
      </w:r>
    </w:p>
    <w:p w:rsidR="0089597A" w:rsidRPr="00F14B7D" w:rsidRDefault="0089597A" w:rsidP="0089597A">
      <w:pPr>
        <w:pStyle w:val="Default"/>
        <w:tabs>
          <w:tab w:val="left" w:pos="1701"/>
        </w:tabs>
        <w:ind w:left="851" w:right="4"/>
        <w:jc w:val="both"/>
        <w:rPr>
          <w:rFonts w:ascii="Arial" w:hAnsi="Arial" w:cs="Arial"/>
          <w:color w:val="auto"/>
          <w:kern w:val="24"/>
          <w:sz w:val="22"/>
          <w:szCs w:val="22"/>
          <w:lang w:val="mn-MN"/>
        </w:rPr>
      </w:pPr>
    </w:p>
    <w:p w:rsidR="00F60AB7" w:rsidRPr="00F14B7D" w:rsidRDefault="003500F3" w:rsidP="00F60AB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>Шинэчлэгдсэн загвар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”</w:t>
      </w:r>
      <w:r w:rsidR="00087AC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гэж</w:t>
      </w:r>
      <w:r w:rsidR="00087AC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т</w:t>
      </w:r>
      <w:r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ухайн хэмжих хэрэгслийн анхдагч загварын аль нэг буюу хэд хэдэн эд анги, деталийг орлуулан сольсн</w:t>
      </w:r>
      <w:r w:rsidR="00087AC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о</w:t>
      </w:r>
      <w:r w:rsidR="007017E8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о</w:t>
      </w:r>
      <w:r w:rsidR="00087AC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р </w:t>
      </w:r>
      <w:r w:rsidR="00C4738B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хэмжил зүйн үзүүлэлт </w:t>
      </w:r>
      <w:r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 </w:t>
      </w:r>
      <w:r w:rsidR="007017E8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өөрчлөгдсөн</w:t>
      </w:r>
      <w:r w:rsidR="00C4738B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,</w:t>
      </w:r>
      <w:r w:rsidR="007017E8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шинэчлэгдсэн загвар</w:t>
      </w:r>
      <w:r w:rsidR="007017E8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ыг</w:t>
      </w:r>
      <w:r w:rsidR="00C4738B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 </w:t>
      </w:r>
      <w:r w:rsidR="00087AC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(</w:t>
      </w:r>
      <w:r w:rsidR="007017E8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шинэчлэгдсэн талаар материал бүрдүүлж загварын туршилтад хамруулах ба </w:t>
      </w:r>
      <w:r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шинэ</w:t>
      </w:r>
      <w:r w:rsidR="0067618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эр</w:t>
      </w:r>
      <w:r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 </w:t>
      </w:r>
      <w:r w:rsidR="0067618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бүртгэх</w:t>
      </w:r>
      <w:r w:rsidR="00087AC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)</w:t>
      </w:r>
      <w:r w:rsidR="006932FD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;</w:t>
      </w:r>
    </w:p>
    <w:p w:rsidR="006932FD" w:rsidRPr="00F14B7D" w:rsidRDefault="006932FD" w:rsidP="006932FD">
      <w:pPr>
        <w:pStyle w:val="Default"/>
        <w:tabs>
          <w:tab w:val="left" w:pos="1701"/>
        </w:tabs>
        <w:ind w:left="851" w:right="4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</w:p>
    <w:p w:rsidR="00F60AB7" w:rsidRPr="00F14B7D" w:rsidRDefault="003500F3" w:rsidP="007017E8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>“загварын б</w:t>
      </w:r>
      <w:r w:rsidRPr="00F14B7D">
        <w:rPr>
          <w:rFonts w:ascii="Arial" w:eastAsia="MS Gothic" w:hAnsi="Arial" w:cs="Arial"/>
          <w:b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рэн туршилт” </w:t>
      </w:r>
      <w:r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гэж</w:t>
      </w:r>
      <w:r w:rsidR="00F60AB7"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 xml:space="preserve"> </w:t>
      </w:r>
      <w:r w:rsidR="00F62F07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ө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мн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нь туршилта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д хамруулааг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й 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>хэмжих хэрэгслийн хэмжил з</w:t>
      </w:r>
      <w:r w:rsidR="007017E8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йн </w:t>
      </w:r>
      <w:r w:rsidR="007017E8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>з</w:t>
      </w:r>
      <w:r w:rsidR="007017E8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үү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>лэлт, техникийн шаардлага нийцэж буйг нэг б</w:t>
      </w:r>
      <w:r w:rsidR="007017E8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>рчлэн шалгаж турших ажиллагааг(т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ухайн хэмж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үү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р нь хэд хэдэн хэмжих хэрэгслээс б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рдэж, хэмжигдэхүүний нэг утга гаргадаг 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тохиолдолд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иж</w:t>
      </w:r>
      <w:r w:rsidR="00F60AB7"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б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рдэл хэсэг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б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р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т </w:t>
      </w:r>
      <w:r w:rsidR="0067618F" w:rsidRPr="00F14B7D">
        <w:rPr>
          <w:rFonts w:ascii="Arial" w:hAnsi="Arial" w:cs="Arial"/>
          <w:color w:val="auto"/>
          <w:sz w:val="22"/>
          <w:szCs w:val="22"/>
          <w:lang w:val="mn-MN"/>
        </w:rPr>
        <w:t>хийх б</w:t>
      </w:r>
      <w:r w:rsidR="0067618F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67618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рэн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туршилт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>)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</w:t>
      </w:r>
      <w:r w:rsidR="006932FD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;</w:t>
      </w:r>
    </w:p>
    <w:p w:rsidR="006932FD" w:rsidRPr="00F14B7D" w:rsidRDefault="006932FD" w:rsidP="006932FD">
      <w:pPr>
        <w:pStyle w:val="ListParagraph"/>
        <w:rPr>
          <w:rFonts w:ascii="Arial" w:hAnsi="Arial" w:cs="Arial"/>
          <w:sz w:val="22"/>
          <w:szCs w:val="22"/>
          <w:lang w:val="mn-MN" w:bidi="bo-CN"/>
        </w:rPr>
      </w:pPr>
    </w:p>
    <w:p w:rsidR="00C4738B" w:rsidRPr="00F14B7D" w:rsidRDefault="00F60AB7" w:rsidP="00F60AB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lastRenderedPageBreak/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хэсэгчилсэн туршилт” </w:t>
      </w:r>
      <w:r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гэж 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өмнө </w:t>
      </w:r>
      <w:r w:rsidR="00932B72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нь 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туршсан загварт оруулсан </w:t>
      </w:r>
      <w:r w:rsidR="00C4738B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өөрчлөлтийг турших </w:t>
      </w:r>
    </w:p>
    <w:p w:rsidR="00C4738B" w:rsidRPr="00F14B7D" w:rsidRDefault="00C4738B" w:rsidP="00C4738B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60AB7" w:rsidRPr="00F14B7D" w:rsidRDefault="00C4738B" w:rsidP="00C4738B">
      <w:pPr>
        <w:pStyle w:val="Default"/>
        <w:tabs>
          <w:tab w:val="left" w:pos="1701"/>
        </w:tabs>
        <w:ind w:right="4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ж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ишээлбэл </w:t>
      </w:r>
      <w:r w:rsidR="000549A3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ш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инэ заагч төхөөрөмж суулгах өөрчлөлт нь уг хэмжих хэрэгслийн зөвхөн нэг хэсэг үзүүлэлтэд нөлөөлөх тохиолдолд хэсэгчлэн хийх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туршилт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>ын үйл ажиллагааг (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загварын хязгаарлагдмал үзүүлэлт</w:t>
      </w:r>
      <w:r w:rsidR="00932B72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эд </w:t>
      </w:r>
      <w:r w:rsidR="0067618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хийх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турши</w:t>
      </w:r>
      <w:r w:rsidR="00932B72" w:rsidRPr="00F14B7D">
        <w:rPr>
          <w:rFonts w:ascii="Arial" w:hAnsi="Arial" w:cs="Arial"/>
          <w:color w:val="auto"/>
          <w:sz w:val="22"/>
          <w:szCs w:val="22"/>
          <w:lang w:val="mn-MN"/>
        </w:rPr>
        <w:t>лт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>)</w:t>
      </w:r>
      <w:r w:rsidR="006932FD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;</w:t>
      </w:r>
    </w:p>
    <w:p w:rsidR="006932FD" w:rsidRPr="00F14B7D" w:rsidRDefault="006932FD" w:rsidP="006932FD">
      <w:pPr>
        <w:pStyle w:val="ListParagraph"/>
        <w:rPr>
          <w:rFonts w:ascii="Arial" w:hAnsi="Arial" w:cs="Arial"/>
          <w:sz w:val="22"/>
          <w:szCs w:val="22"/>
          <w:lang w:val="mn-MN" w:bidi="bo-CN"/>
        </w:rPr>
      </w:pPr>
    </w:p>
    <w:p w:rsidR="00F60AB7" w:rsidRPr="00F14B7D" w:rsidRDefault="00F60AB7" w:rsidP="00F60AB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хязгаарлагдмал туршилт” </w:t>
      </w:r>
      <w:r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гэж </w:t>
      </w:r>
      <w:r w:rsidR="00F62F07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з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агварт 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рчл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лт оруулснаар загварын аль 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нэг 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лэлтэд н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л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л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>ж байгаа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г то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>дорхойлох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, 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р газар хийсэн загварын туршилтын 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н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г богино хугацаанд нотлох зорилгоор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зөвхөн шаардлагатай хэмжил зүйн үзүүлэлтийг тогтоох, 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>шалгах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туршилт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>ын үйл ажиллагааг (Өмн</w:t>
      </w:r>
      <w:r w:rsidR="00AA758E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>х туршилтын үр дүн, тайлан, дүгнэлтыг хавсаргасан байна)</w:t>
      </w:r>
      <w:r w:rsidR="006932FD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;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</w:t>
      </w:r>
    </w:p>
    <w:p w:rsidR="006932FD" w:rsidRPr="00F14B7D" w:rsidRDefault="006932FD" w:rsidP="006932FD">
      <w:pPr>
        <w:pStyle w:val="ListParagraph"/>
        <w:rPr>
          <w:rFonts w:ascii="Arial" w:hAnsi="Arial" w:cs="Arial"/>
          <w:sz w:val="22"/>
          <w:szCs w:val="22"/>
          <w:lang w:val="mn-MN" w:bidi="bo-CN"/>
        </w:rPr>
      </w:pPr>
    </w:p>
    <w:p w:rsidR="00F62F07" w:rsidRPr="00F14B7D" w:rsidRDefault="00F60AB7" w:rsidP="00F62F0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загварын давтан туршилт” </w:t>
      </w:r>
      <w:r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гэж 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хэмжил зүйн эрх бүхий байгууллага, 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хэмжүүрийн улсын шалгагч, 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>у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лсын байцаагч, загварын туршилт, 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баталгаа хариуцсан ажилтан</w:t>
      </w:r>
      <w:r w:rsidR="00BF2323" w:rsidRPr="00F14B7D">
        <w:rPr>
          <w:rFonts w:ascii="Arial" w:hAnsi="Arial" w:cs="Arial"/>
          <w:color w:val="auto"/>
          <w:sz w:val="22"/>
          <w:szCs w:val="22"/>
          <w:lang w:val="mn-MN"/>
        </w:rPr>
        <w:t>, ААНБ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болон хэрэглэгчээс хэмжих хэрэгслийн хэмжил зүйн үзүүлэлт стандартын шаардлагад нийцэж буйг </w:t>
      </w:r>
      <w:r w:rsidR="00BF232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магадлан тогтоох, маргаан шийдвэрлэх зорилгоор </w:t>
      </w:r>
      <w:r w:rsidR="00C4738B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хийх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туршилт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>ын үйл ажиллагааг(э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нэ тохиолдолд хэсэгчилсэн туршилт явуулна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>)</w:t>
      </w:r>
      <w:r w:rsidR="006932FD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;</w:t>
      </w:r>
    </w:p>
    <w:p w:rsidR="00F30D5E" w:rsidRPr="00F14B7D" w:rsidRDefault="00F30D5E" w:rsidP="00F30D5E">
      <w:pPr>
        <w:pStyle w:val="ListParagraph"/>
        <w:rPr>
          <w:rFonts w:ascii="Arial" w:hAnsi="Arial" w:cs="Arial"/>
          <w:sz w:val="22"/>
          <w:szCs w:val="22"/>
          <w:lang w:val="mn-MN" w:bidi="bo-CN"/>
        </w:rPr>
      </w:pPr>
    </w:p>
    <w:p w:rsidR="00F30D5E" w:rsidRPr="00F14B7D" w:rsidRDefault="00F30D5E" w:rsidP="00F30D5E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mn-M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Загварын баталгаа” гэж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хэмжих хэрэгслийн загварын туршилтын үр дүн, тайланг үндэслэн тухайн загвар нь тогтоосон шаардлагад нийцэж байгааг </w:t>
      </w:r>
      <w:r w:rsidRPr="00F14B7D">
        <w:rPr>
          <w:rFonts w:ascii="Arial" w:hAnsi="Arial" w:cs="Arial"/>
          <w:color w:val="auto"/>
          <w:sz w:val="22"/>
          <w:szCs w:val="22"/>
          <w:lang w:val="mn-MN" w:bidi="bo-CN"/>
        </w:rPr>
        <w:t xml:space="preserve"> нотлон загварын баталгааны гэрчилгээг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үйн төв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байгууллагаас</w:t>
      </w:r>
      <w:r w:rsidRPr="00F14B7D">
        <w:rPr>
          <w:rFonts w:ascii="Arial" w:hAnsi="Arial" w:cs="Arial"/>
          <w:color w:val="auto"/>
          <w:sz w:val="22"/>
          <w:szCs w:val="22"/>
          <w:lang w:val="mn-MN" w:bidi="bo-CN"/>
        </w:rPr>
        <w:t xml:space="preserve"> олгосон шийдвэрийг</w:t>
      </w:r>
      <w:r w:rsidR="001E2715" w:rsidRPr="00F14B7D">
        <w:rPr>
          <w:rFonts w:ascii="Arial" w:eastAsia="Times New Roman" w:hAnsi="Arial" w:cs="Arial"/>
          <w:color w:val="auto"/>
          <w:sz w:val="22"/>
          <w:szCs w:val="22"/>
          <w:lang w:val="mn-MN"/>
        </w:rPr>
        <w:t xml:space="preserve">; </w:t>
      </w:r>
      <w:r w:rsidRPr="00F14B7D">
        <w:rPr>
          <w:rFonts w:ascii="Arial" w:eastAsia="Times New Roman" w:hAnsi="Arial" w:cs="Arial"/>
          <w:color w:val="auto"/>
          <w:sz w:val="22"/>
          <w:szCs w:val="22"/>
          <w:lang w:val="mn-MN"/>
        </w:rPr>
        <w:t xml:space="preserve"> </w:t>
      </w:r>
    </w:p>
    <w:p w:rsidR="00F62F07" w:rsidRPr="00F14B7D" w:rsidRDefault="00F62F07" w:rsidP="00F62F07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62F07" w:rsidRPr="00F14B7D" w:rsidRDefault="00F62F07" w:rsidP="00F62F0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Хэмжих хэрэгслийн загварын баталгааны тэмдэг”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тухайн загвар нь </w:t>
      </w:r>
      <w:r w:rsidR="00B67B0F" w:rsidRPr="00F14B7D">
        <w:rPr>
          <w:rFonts w:ascii="Arial" w:hAnsi="Arial" w:cs="Arial"/>
          <w:color w:val="auto"/>
          <w:sz w:val="22"/>
          <w:szCs w:val="22"/>
          <w:lang w:val="mn-MN"/>
        </w:rPr>
        <w:t>хэмжих хэрэгслийн загварын туршилтад тэнцэж, хэмжил зүйн мэдээллийн улсын нэгдсэн санд бүртгэгдсэн бөгөөд хэмжил з</w:t>
      </w:r>
      <w:r w:rsidR="00B67B0F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үйн төв</w:t>
      </w:r>
      <w:r w:rsidR="00B67B0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байгууллагаас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загвары</w:t>
      </w:r>
      <w:r w:rsidR="00B67B0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н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батал</w:t>
      </w:r>
      <w:r w:rsidR="00B67B0F" w:rsidRPr="00F14B7D">
        <w:rPr>
          <w:rFonts w:ascii="Arial" w:hAnsi="Arial" w:cs="Arial"/>
          <w:color w:val="auto"/>
          <w:sz w:val="22"/>
          <w:szCs w:val="22"/>
          <w:lang w:val="mn-MN"/>
        </w:rPr>
        <w:t>гааны гэрчилгээний хамт олгосон таних лого тэмд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г</w:t>
      </w:r>
      <w:r w:rsidR="00B67B0F" w:rsidRPr="00F14B7D">
        <w:rPr>
          <w:rFonts w:ascii="Arial" w:hAnsi="Arial" w:cs="Arial"/>
          <w:color w:val="auto"/>
          <w:sz w:val="22"/>
          <w:szCs w:val="22"/>
          <w:lang w:val="mn-MN"/>
        </w:rPr>
        <w:t>ийг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,</w:t>
      </w:r>
    </w:p>
    <w:p w:rsidR="003500F3" w:rsidRPr="00F14B7D" w:rsidRDefault="003500F3" w:rsidP="003500F3">
      <w:pPr>
        <w:pStyle w:val="ListParagraph"/>
        <w:spacing w:after="200" w:line="276" w:lineRule="auto"/>
        <w:jc w:val="both"/>
        <w:rPr>
          <w:rFonts w:ascii="Arial" w:hAnsi="Arial" w:cs="Arial"/>
          <w:sz w:val="22"/>
          <w:szCs w:val="22"/>
          <w:lang w:val="mn-MN"/>
        </w:rPr>
      </w:pPr>
    </w:p>
    <w:p w:rsidR="004A6476" w:rsidRDefault="00BC66C4" w:rsidP="001D2C73">
      <w:pPr>
        <w:ind w:left="143" w:firstLine="708"/>
        <w:rPr>
          <w:rFonts w:ascii="Arial" w:hAnsi="Arial" w:cs="Arial"/>
          <w:b/>
          <w:sz w:val="22"/>
          <w:szCs w:val="22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Хэмжих хэрэгслийн загварыг турших, б</w:t>
      </w:r>
      <w:r w:rsidR="002D5A54" w:rsidRPr="00F14B7D">
        <w:rPr>
          <w:rFonts w:ascii="Arial" w:hAnsi="Arial" w:cs="Arial"/>
          <w:b/>
          <w:sz w:val="22"/>
          <w:szCs w:val="22"/>
          <w:lang w:val="mn-MN"/>
        </w:rPr>
        <w:t>а</w:t>
      </w:r>
      <w:r w:rsidRPr="00F14B7D">
        <w:rPr>
          <w:rFonts w:ascii="Arial" w:hAnsi="Arial" w:cs="Arial"/>
          <w:b/>
          <w:sz w:val="22"/>
          <w:szCs w:val="22"/>
          <w:lang w:val="mn-MN"/>
        </w:rPr>
        <w:t>тлах үйл ажиллагаа</w:t>
      </w:r>
    </w:p>
    <w:p w:rsidR="001D2C73" w:rsidRPr="001D2C73" w:rsidRDefault="001D2C73" w:rsidP="001D2C73">
      <w:pPr>
        <w:ind w:left="143" w:firstLine="708"/>
        <w:rPr>
          <w:rFonts w:ascii="Arial" w:hAnsi="Arial" w:cs="Arial"/>
          <w:sz w:val="22"/>
          <w:szCs w:val="22"/>
        </w:rPr>
      </w:pPr>
    </w:p>
    <w:p w:rsidR="00220770" w:rsidRPr="00F14B7D" w:rsidRDefault="004A6476" w:rsidP="008622B1">
      <w:pPr>
        <w:pStyle w:val="ListParagraph"/>
        <w:tabs>
          <w:tab w:val="left" w:pos="567"/>
        </w:tabs>
        <w:spacing w:after="200" w:line="276" w:lineRule="auto"/>
        <w:ind w:left="0" w:firstLine="851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туршилт хийх, батлах, хэмжих хэрэгслийг Хэмжил зүйн мэдээллийн улсын нэгдс</w:t>
      </w:r>
      <w:r w:rsidR="00632094">
        <w:rPr>
          <w:rFonts w:ascii="Arial" w:hAnsi="Arial" w:cs="Arial"/>
          <w:sz w:val="22"/>
          <w:szCs w:val="22"/>
          <w:lang w:val="mn-MN"/>
        </w:rPr>
        <w:t>эн санд бүртгэх үйл ажиллагааг 4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дүгээр хавсралтад </w:t>
      </w:r>
      <w:r w:rsidR="00EA4321" w:rsidRPr="00F14B7D">
        <w:rPr>
          <w:rFonts w:ascii="Arial" w:hAnsi="Arial" w:cs="Arial"/>
          <w:sz w:val="22"/>
          <w:szCs w:val="22"/>
          <w:lang w:val="mn-MN"/>
        </w:rPr>
        <w:t xml:space="preserve">заасны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дагуу дараах үе шаттайгаар хэмжил зүйн </w:t>
      </w:r>
      <w:r w:rsidR="003C6438" w:rsidRPr="00F14B7D">
        <w:rPr>
          <w:rFonts w:ascii="Arial" w:hAnsi="Arial" w:cs="Arial"/>
          <w:sz w:val="22"/>
          <w:szCs w:val="22"/>
          <w:lang w:val="mn-MN"/>
        </w:rPr>
        <w:t xml:space="preserve">төв </w:t>
      </w:r>
      <w:r w:rsidRPr="00F14B7D">
        <w:rPr>
          <w:rFonts w:ascii="Arial" w:hAnsi="Arial" w:cs="Arial"/>
          <w:sz w:val="22"/>
          <w:szCs w:val="22"/>
          <w:lang w:val="mn-MN"/>
        </w:rPr>
        <w:t>байгууллаг</w:t>
      </w:r>
      <w:r w:rsidR="003C6438" w:rsidRPr="00F14B7D">
        <w:rPr>
          <w:rFonts w:ascii="Arial" w:hAnsi="Arial" w:cs="Arial"/>
          <w:sz w:val="22"/>
          <w:szCs w:val="22"/>
          <w:lang w:val="mn-MN"/>
        </w:rPr>
        <w:t xml:space="preserve">а зохион байгуулж, хэрэгжилтэд нь хяналт тавина.  </w:t>
      </w:r>
    </w:p>
    <w:p w:rsidR="003C6438" w:rsidRPr="00F14B7D" w:rsidRDefault="003C6438" w:rsidP="003C6438">
      <w:pPr>
        <w:pStyle w:val="ListParagraph"/>
        <w:tabs>
          <w:tab w:val="left" w:pos="567"/>
        </w:tabs>
        <w:spacing w:after="200" w:line="276" w:lineRule="auto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A82CCE" w:rsidRPr="00F14B7D" w:rsidRDefault="00A82CCE" w:rsidP="00A82CCE">
      <w:pPr>
        <w:pStyle w:val="ListParagraph"/>
        <w:numPr>
          <w:ilvl w:val="0"/>
          <w:numId w:val="34"/>
        </w:num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Загварын туршилт хийлгэх хүсэлт гаргах</w:t>
      </w:r>
      <w:r w:rsidR="0061651F" w:rsidRPr="00F14B7D">
        <w:rPr>
          <w:rFonts w:ascii="Arial" w:hAnsi="Arial" w:cs="Arial"/>
          <w:b/>
          <w:sz w:val="22"/>
          <w:szCs w:val="22"/>
          <w:lang w:val="mn-MN"/>
        </w:rPr>
        <w:t xml:space="preserve">, түүнд дүн шинжилгээ хийх </w:t>
      </w:r>
    </w:p>
    <w:p w:rsidR="00A82CCE" w:rsidRPr="00F14B7D" w:rsidRDefault="00A82CCE" w:rsidP="00A82CCE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mn-MN"/>
        </w:rPr>
      </w:pPr>
    </w:p>
    <w:p w:rsidR="002D5A54" w:rsidRPr="00F14B7D" w:rsidRDefault="00B168B8" w:rsidP="002D5A54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йлдвэрлэл, импортын нийлүүлэлт, худалдаа, гэрээт борлуулалт эрхлэх аж ахуйн нэгж, байгууллага нь /цаашид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х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сэлт гаргагч гэх/ тухайн хэмжих хэрэгслийн загварыг туршилтад хамруулах х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сэлтээ энэ</w:t>
      </w:r>
      <w:r w:rsidRPr="00F14B7D">
        <w:rPr>
          <w:rFonts w:ascii="Arial" w:hAnsi="Arial" w:cs="Arial"/>
          <w:sz w:val="22"/>
          <w:szCs w:val="22"/>
          <w:lang w:val="mn-MN"/>
        </w:rPr>
        <w:t>хүү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 журмын </w:t>
      </w:r>
      <w:r w:rsidR="001F2BF0">
        <w:rPr>
          <w:rFonts w:ascii="Arial" w:hAnsi="Arial" w:cs="Arial"/>
          <w:sz w:val="22"/>
          <w:szCs w:val="22"/>
          <w:lang w:val="mn-MN"/>
        </w:rPr>
        <w:t>1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д</w:t>
      </w:r>
      <w:r w:rsidR="001F2BF0">
        <w:rPr>
          <w:rFonts w:ascii="Arial" w:hAnsi="Arial" w:cs="Arial"/>
          <w:sz w:val="22"/>
          <w:szCs w:val="22"/>
          <w:lang w:val="mn-MN"/>
        </w:rPr>
        <w:t>үгээ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р 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хавсралтад заасан 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рг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длийн маягтын 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дагуу гаргаж, дараах 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баримт бичиг, материалыг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монгол хэл дээр б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рд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лэн, хэмжих хэрэгслийн 3</w:t>
      </w:r>
      <w:r w:rsidR="00327B3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D115F5" w:rsidRPr="00F14B7D">
        <w:rPr>
          <w:rFonts w:ascii="Arial" w:hAnsi="Arial" w:cs="Arial"/>
          <w:sz w:val="22"/>
          <w:szCs w:val="22"/>
          <w:lang w:val="mn-MN"/>
        </w:rPr>
        <w:t xml:space="preserve">хүртэлх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ширхэг загварын хамт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йн т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в байгууллагад ир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лнэ. </w:t>
      </w:r>
      <w:r w:rsidR="00D5249D">
        <w:rPr>
          <w:rFonts w:ascii="Arial" w:hAnsi="Arial" w:cs="Arial"/>
          <w:sz w:val="22"/>
          <w:szCs w:val="22"/>
        </w:rPr>
        <w:t xml:space="preserve"> </w:t>
      </w:r>
      <w:r w:rsidR="002D5A54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2D5A54" w:rsidRPr="00F14B7D">
        <w:rPr>
          <w:rFonts w:ascii="Arial" w:hAnsi="Arial" w:cs="Arial"/>
          <w:sz w:val="22"/>
          <w:szCs w:val="22"/>
          <w:lang w:val="mn-MN"/>
        </w:rPr>
        <w:t>нд:</w:t>
      </w:r>
    </w:p>
    <w:p w:rsidR="00227508" w:rsidRPr="00F14B7D" w:rsidRDefault="002D5A54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</w:t>
      </w:r>
      <w:r w:rsidR="00227508" w:rsidRPr="00F14B7D">
        <w:rPr>
          <w:rFonts w:ascii="Arial" w:hAnsi="Arial" w:cs="Arial"/>
          <w:sz w:val="22"/>
          <w:szCs w:val="22"/>
          <w:lang w:val="mn-MN"/>
        </w:rPr>
        <w:t>б</w:t>
      </w:r>
      <w:r w:rsidR="00227508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227508" w:rsidRPr="00F14B7D">
        <w:rPr>
          <w:rFonts w:ascii="Arial" w:hAnsi="Arial" w:cs="Arial"/>
          <w:sz w:val="22"/>
          <w:szCs w:val="22"/>
          <w:lang w:val="mn-MN"/>
        </w:rPr>
        <w:t>тэц, зохион байгуулалт, хэмжил зүйн ба техникийн үзүүлэлт, ажиллах зарчим, угсралт</w:t>
      </w:r>
      <w:r w:rsidR="007F7925" w:rsidRPr="00F14B7D">
        <w:rPr>
          <w:rFonts w:ascii="Arial" w:hAnsi="Arial" w:cs="Arial"/>
          <w:sz w:val="22"/>
          <w:szCs w:val="22"/>
          <w:lang w:val="mn-MN"/>
        </w:rPr>
        <w:t>, холболтын б</w:t>
      </w:r>
      <w:r w:rsidR="007F7925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7F7925" w:rsidRPr="00F14B7D">
        <w:rPr>
          <w:rFonts w:ascii="Arial" w:hAnsi="Arial" w:cs="Arial"/>
          <w:sz w:val="22"/>
          <w:szCs w:val="22"/>
          <w:lang w:val="mn-MN"/>
        </w:rPr>
        <w:t>д</w:t>
      </w:r>
      <w:r w:rsidR="007F7925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7F7925" w:rsidRPr="00F14B7D">
        <w:rPr>
          <w:rFonts w:ascii="Arial" w:hAnsi="Arial" w:cs="Arial"/>
          <w:sz w:val="22"/>
          <w:szCs w:val="22"/>
          <w:lang w:val="mn-MN"/>
        </w:rPr>
        <w:t xml:space="preserve">вч зураг, 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технологийн заавар зэргийг багтаасан </w:t>
      </w:r>
      <w:r w:rsidRPr="00F14B7D">
        <w:rPr>
          <w:rFonts w:ascii="Arial" w:hAnsi="Arial" w:cs="Arial"/>
          <w:sz w:val="22"/>
          <w:szCs w:val="22"/>
          <w:lang w:val="mn-MN"/>
        </w:rPr>
        <w:t>техникийн баримт бичиг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;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227508" w:rsidRPr="00F14B7D" w:rsidRDefault="002D5A54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хэрэгсэлд хийх техник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йлчилгээ, суурилуулалт, 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угсралт,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засвар тохируулгын </w:t>
      </w:r>
      <w:r w:rsidR="00227508" w:rsidRPr="00F14B7D">
        <w:rPr>
          <w:rFonts w:ascii="Arial" w:hAnsi="Arial" w:cs="Arial"/>
          <w:sz w:val="22"/>
          <w:szCs w:val="22"/>
          <w:lang w:val="mn-MN"/>
        </w:rPr>
        <w:t>талаарх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мэдээлэл, </w:t>
      </w:r>
      <w:r w:rsidRPr="00F14B7D">
        <w:rPr>
          <w:rFonts w:ascii="Arial" w:hAnsi="Arial" w:cs="Arial"/>
          <w:sz w:val="22"/>
          <w:szCs w:val="22"/>
          <w:lang w:val="mn-MN"/>
        </w:rPr>
        <w:t>гарын авлага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 эсвэл заавар</w:t>
      </w:r>
      <w:r w:rsidR="00C6211E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4D543F" w:rsidRPr="00F14B7D" w:rsidRDefault="004D543F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 хэрэгслийн ашиглалт, хадгалалтын талаарх хэрэглэгчид зориулсан гарын авлага бүхий баримт бичиг;</w:t>
      </w:r>
    </w:p>
    <w:p w:rsidR="004D543F" w:rsidRPr="00F14B7D" w:rsidRDefault="004D543F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Хууль эрхийн хэмжил зүйн олон улсын ба бүс нутгийн байгууллагын болон 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йлдвэрлэгч орны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ндэсний байгууллагын эсвэл эрх бүхий үйлдвэрлэгчийн загварын туршилтын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н, протокол тайлан, загварын баталгааны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чин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р гэрчилгээ, түүний баталгаат хуулбар;  </w:t>
      </w:r>
    </w:p>
    <w:p w:rsidR="007F7925" w:rsidRPr="00F14B7D" w:rsidRDefault="007F7925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програм хангамж (install), </w:t>
      </w:r>
      <w:r w:rsidRPr="00D5249D">
        <w:rPr>
          <w:rFonts w:ascii="Arial" w:hAnsi="Arial" w:cs="Arial"/>
          <w:sz w:val="22"/>
          <w:szCs w:val="22"/>
          <w:lang w:val="mn-MN"/>
        </w:rPr>
        <w:t>тоолуурын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мэдээлэл дамжуулах протокол тайлан (communication protocol), програм хангамжийн эх үүсвэр бүхий код (source code) зэргийг цаас болон CD хэлбэрээр ирүүлнэ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B168B8" w:rsidRPr="00F14B7D" w:rsidRDefault="002D5A54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lastRenderedPageBreak/>
        <w:t xml:space="preserve">хэмжих хэрэгслийн 4 талаас авсан, задаргаа 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бүхий </w:t>
      </w:r>
      <w:r w:rsidRPr="00F14B7D">
        <w:rPr>
          <w:rFonts w:ascii="Arial" w:hAnsi="Arial" w:cs="Arial"/>
          <w:sz w:val="22"/>
          <w:szCs w:val="22"/>
          <w:lang w:val="mn-MN"/>
        </w:rPr>
        <w:t>фото зур</w:t>
      </w:r>
      <w:r w:rsidR="00227508" w:rsidRPr="00F14B7D">
        <w:rPr>
          <w:rFonts w:ascii="Arial" w:hAnsi="Arial" w:cs="Arial"/>
          <w:sz w:val="22"/>
          <w:szCs w:val="22"/>
          <w:lang w:val="mn-MN"/>
        </w:rPr>
        <w:t>а</w:t>
      </w:r>
      <w:r w:rsidRPr="00F14B7D">
        <w:rPr>
          <w:rFonts w:ascii="Arial" w:hAnsi="Arial" w:cs="Arial"/>
          <w:sz w:val="22"/>
          <w:szCs w:val="22"/>
          <w:lang w:val="mn-MN"/>
        </w:rPr>
        <w:t>г</w:t>
      </w:r>
      <w:r w:rsidR="00C6211E" w:rsidRPr="00F14B7D">
        <w:rPr>
          <w:rFonts w:ascii="Arial" w:hAnsi="Arial" w:cs="Arial"/>
          <w:sz w:val="22"/>
          <w:szCs w:val="22"/>
          <w:lang w:val="mn-MN"/>
        </w:rPr>
        <w:t>;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B168B8" w:rsidRPr="00F14B7D" w:rsidRDefault="002D5A54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йлдвэрлэгчийн танилцуулга;</w:t>
      </w:r>
    </w:p>
    <w:p w:rsidR="00C6211E" w:rsidRPr="00F14B7D" w:rsidRDefault="00C6211E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хүсэлт гаргагч байгууллагын танилцуулга</w:t>
      </w:r>
      <w:r w:rsidR="007F7925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хэмжил</w:t>
      </w:r>
      <w:r w:rsidR="00225273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зүйн үйл ажиллагаа эрхэлж байгаа талаарх мэдээлэл;  </w:t>
      </w:r>
    </w:p>
    <w:p w:rsidR="003B6B7D" w:rsidRPr="00F14B7D" w:rsidRDefault="003B6B7D" w:rsidP="003B6B7D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2D5A54" w:rsidRPr="00F14B7D" w:rsidRDefault="006C4D75" w:rsidP="003B6B7D">
      <w:pPr>
        <w:jc w:val="both"/>
        <w:rPr>
          <w:rFonts w:ascii="Arial" w:hAnsi="Arial" w:cs="Arial"/>
          <w:sz w:val="22"/>
          <w:szCs w:val="22"/>
          <w:lang w:val="mn-MN"/>
        </w:rPr>
      </w:pPr>
      <w:r w:rsidRPr="000C40A1">
        <w:rPr>
          <w:rFonts w:ascii="Arial" w:hAnsi="Arial" w:cs="Arial"/>
          <w:b/>
          <w:sz w:val="22"/>
          <w:szCs w:val="22"/>
          <w:lang w:val="mn-MN"/>
        </w:rPr>
        <w:t>Тайлбар</w:t>
      </w:r>
      <w:r w:rsidR="003B6B7D" w:rsidRPr="000C40A1">
        <w:rPr>
          <w:rFonts w:ascii="Arial" w:hAnsi="Arial" w:cs="Arial"/>
          <w:b/>
          <w:sz w:val="22"/>
          <w:szCs w:val="22"/>
          <w:lang w:val="mn-MN"/>
        </w:rPr>
        <w:t>1</w:t>
      </w:r>
      <w:r w:rsidR="003B6B7D" w:rsidRPr="00F14B7D">
        <w:rPr>
          <w:rFonts w:ascii="Arial" w:hAnsi="Arial" w:cs="Arial"/>
          <w:sz w:val="22"/>
          <w:szCs w:val="22"/>
          <w:lang w:val="mn-MN"/>
        </w:rPr>
        <w:t>: У</w:t>
      </w:r>
      <w:r w:rsidR="002D5A54" w:rsidRPr="00F14B7D">
        <w:rPr>
          <w:rFonts w:ascii="Arial" w:hAnsi="Arial" w:cs="Arial"/>
          <w:sz w:val="22"/>
          <w:szCs w:val="22"/>
          <w:lang w:val="mn-MN"/>
        </w:rPr>
        <w:t>с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 ба </w:t>
      </w:r>
      <w:r w:rsidR="002D5A54" w:rsidRPr="00F14B7D">
        <w:rPr>
          <w:rFonts w:ascii="Arial" w:hAnsi="Arial" w:cs="Arial"/>
          <w:sz w:val="22"/>
          <w:szCs w:val="22"/>
          <w:lang w:val="mn-MN"/>
        </w:rPr>
        <w:t>цахилгааны тоолуур, худалдааны электрон жин, таксиметр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, хурд хэмжигчийн </w:t>
      </w:r>
      <w:r w:rsidR="002D5A54" w:rsidRPr="00F14B7D">
        <w:rPr>
          <w:rFonts w:ascii="Arial" w:hAnsi="Arial" w:cs="Arial"/>
          <w:sz w:val="22"/>
          <w:szCs w:val="22"/>
          <w:lang w:val="mn-MN"/>
        </w:rPr>
        <w:t xml:space="preserve">загвар батлагдсан тохиолдолд 1 ш 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хэрэгслийг холбогдох </w:t>
      </w:r>
      <w:r w:rsidR="002D5A54" w:rsidRPr="00F14B7D">
        <w:rPr>
          <w:rFonts w:ascii="Arial" w:hAnsi="Arial" w:cs="Arial"/>
          <w:sz w:val="22"/>
          <w:szCs w:val="22"/>
          <w:lang w:val="mn-MN"/>
        </w:rPr>
        <w:t>хэмжлийн л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абораторийн архивт тухайн загварын баталгааны хугацаа дуусгавар болох хүртэлх хугацаанд хадгалуулна. </w:t>
      </w:r>
      <w:r w:rsidR="002D5A54"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2D5A54" w:rsidRPr="00F14B7D" w:rsidRDefault="002D5A54" w:rsidP="002D5A54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B0236A" w:rsidRPr="00F14B7D" w:rsidRDefault="00B0236A" w:rsidP="00B0236A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Хүсэлт гаргагч загварын турши</w:t>
      </w:r>
      <w:r w:rsidR="00B44E87" w:rsidRPr="00F14B7D">
        <w:rPr>
          <w:rFonts w:ascii="Arial" w:hAnsi="Arial" w:cs="Arial"/>
          <w:sz w:val="22"/>
          <w:szCs w:val="22"/>
          <w:lang w:val="mn-MN"/>
        </w:rPr>
        <w:t>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 хийлгэх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рг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длийг хэмжил зүйн төв байгууллагын сайтад байршуулсан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мэдээллийн улсын нэгдсэн сан</w:t>
      </w:r>
      <w:r w:rsidR="00B44E87" w:rsidRPr="00F14B7D">
        <w:rPr>
          <w:rFonts w:ascii="Arial" w:hAnsi="Arial" w:cs="Arial"/>
          <w:sz w:val="22"/>
          <w:szCs w:val="22"/>
          <w:lang w:val="mn-MN"/>
        </w:rPr>
        <w:t>д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хандан цахим хэлбэрээр 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лж болно.</w:t>
      </w:r>
    </w:p>
    <w:p w:rsidR="00640A29" w:rsidRPr="00F14B7D" w:rsidRDefault="00640A29" w:rsidP="00640A29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AD15D1" w:rsidRPr="00F14B7D" w:rsidRDefault="00B33DBE" w:rsidP="00AD15D1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Туршилт хийх эрх бүхий </w:t>
      </w:r>
      <w:r w:rsidR="00AD15D1" w:rsidRPr="00F14B7D">
        <w:rPr>
          <w:rFonts w:ascii="Arial" w:hAnsi="Arial" w:cs="Arial"/>
          <w:sz w:val="22"/>
          <w:szCs w:val="22"/>
          <w:lang w:val="mn-MN"/>
        </w:rPr>
        <w:t>байгууллага хүсэлт гаргагчаас ирүүлсэн өргөдөл, баримт бичгүүдтэй танилцаж, тэдгээрт анхдагч үзлэг хий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 ба шаардлага хангаагүй дутуу </w:t>
      </w:r>
      <w:r w:rsidR="00AD15D1" w:rsidRPr="00F14B7D">
        <w:rPr>
          <w:rFonts w:ascii="Arial" w:hAnsi="Arial" w:cs="Arial"/>
          <w:sz w:val="22"/>
          <w:szCs w:val="22"/>
          <w:lang w:val="mn-MN"/>
        </w:rPr>
        <w:t>өргөдөл баримт бичгүүдийг тухайн байгууллагад буцааж хүргүүл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эх ба 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 бүрдүүл</w:t>
      </w:r>
      <w:r w:rsidRPr="00F14B7D">
        <w:rPr>
          <w:rFonts w:ascii="Arial" w:hAnsi="Arial" w:cs="Arial"/>
          <w:sz w:val="22"/>
          <w:szCs w:val="22"/>
          <w:lang w:val="mn-MN"/>
        </w:rPr>
        <w:t>ж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 авна. </w:t>
      </w:r>
      <w:r w:rsidR="00AD15D1"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B168B8" w:rsidRPr="00F14B7D" w:rsidRDefault="00B168B8" w:rsidP="004D094B">
      <w:pPr>
        <w:ind w:firstLine="851"/>
        <w:jc w:val="bot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C95E67" w:rsidP="00A82CCE">
      <w:pPr>
        <w:pStyle w:val="ListParagraph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Хэмжих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хэрэгслийн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туршилт</w:t>
      </w:r>
      <w:r w:rsidR="00B44E87" w:rsidRPr="00F14B7D">
        <w:rPr>
          <w:rFonts w:ascii="Arial" w:hAnsi="Arial" w:cs="Arial"/>
          <w:b/>
          <w:sz w:val="22"/>
          <w:szCs w:val="22"/>
          <w:lang w:val="mn-MN"/>
        </w:rPr>
        <w:t xml:space="preserve"> хийх үйл явц </w:t>
      </w:r>
    </w:p>
    <w:p w:rsidR="00B44E87" w:rsidRPr="00F14B7D" w:rsidRDefault="00B44E87" w:rsidP="00B44E87">
      <w:pPr>
        <w:pStyle w:val="ListParagraph"/>
        <w:ind w:left="567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1D13F9" w:rsidRPr="00F14B7D" w:rsidRDefault="001D13F9" w:rsidP="003B0D4D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Монгол Улсын Хэмжил зүйн тухай хуульд зааснаар </w:t>
      </w:r>
      <w:r w:rsidR="006A4F06" w:rsidRPr="00F14B7D">
        <w:rPr>
          <w:rFonts w:ascii="Arial" w:hAnsi="Arial" w:cs="Arial"/>
          <w:sz w:val="22"/>
          <w:szCs w:val="22"/>
          <w:lang w:val="mn-MN"/>
        </w:rPr>
        <w:t xml:space="preserve">улсын хэмжээнд </w:t>
      </w:r>
      <w:r w:rsidRPr="00F14B7D">
        <w:rPr>
          <w:rFonts w:ascii="Arial" w:hAnsi="Arial" w:cs="Arial"/>
          <w:sz w:val="22"/>
          <w:szCs w:val="22"/>
          <w:lang w:val="mn-MN"/>
        </w:rPr>
        <w:t>хэмжил зүйн төв байгууллага хуулийн 8.1-д заасан үйл ажиллагаанд</w:t>
      </w:r>
      <w:r w:rsidR="001F7EFF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="006A4F06" w:rsidRPr="00F14B7D">
        <w:rPr>
          <w:rFonts w:ascii="Arial" w:hAnsi="Arial" w:cs="Arial"/>
          <w:sz w:val="22"/>
          <w:szCs w:val="22"/>
          <w:lang w:val="mn-MN"/>
        </w:rPr>
        <w:t xml:space="preserve">холбогдох салбарын хүрээнд </w:t>
      </w:r>
      <w:r w:rsidRPr="00F14B7D">
        <w:rPr>
          <w:rFonts w:ascii="Arial" w:hAnsi="Arial" w:cs="Arial"/>
          <w:sz w:val="22"/>
          <w:szCs w:val="22"/>
          <w:lang w:val="mn-MN"/>
        </w:rPr>
        <w:t>хэмжил зүйн мэргэжлийн байгууллага 8.1.1-8.1.4-т заасан үйл ажиллагаанд ашиглах хэмжих хэрэгсэлд заг</w:t>
      </w:r>
      <w:r w:rsidR="001F7EFF" w:rsidRPr="00F14B7D">
        <w:rPr>
          <w:rFonts w:ascii="Arial" w:hAnsi="Arial" w:cs="Arial"/>
          <w:sz w:val="22"/>
          <w:szCs w:val="22"/>
          <w:lang w:val="mn-MN"/>
        </w:rPr>
        <w:t xml:space="preserve">варын туршилтыг </w:t>
      </w:r>
      <w:r w:rsidRPr="00F14B7D">
        <w:rPr>
          <w:rFonts w:ascii="Arial" w:hAnsi="Arial" w:cs="Arial"/>
          <w:sz w:val="22"/>
          <w:szCs w:val="22"/>
          <w:lang w:val="mn-MN"/>
        </w:rPr>
        <w:t>хий</w:t>
      </w:r>
      <w:r w:rsidR="00E4104F" w:rsidRPr="00F14B7D">
        <w:rPr>
          <w:rFonts w:ascii="Arial" w:hAnsi="Arial" w:cs="Arial"/>
          <w:sz w:val="22"/>
          <w:szCs w:val="22"/>
          <w:lang w:val="mn-MN"/>
        </w:rPr>
        <w:t>ж гүйцэтгэнэ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640A29" w:rsidRPr="00F14B7D" w:rsidRDefault="00640A29" w:rsidP="00640A29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A33CE2" w:rsidRPr="00F14B7D" w:rsidRDefault="006F5A54" w:rsidP="00A33CE2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Хүсэлт гаргагч 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байгууллагын </w:t>
      </w:r>
      <w:r w:rsidRPr="00F14B7D">
        <w:rPr>
          <w:rFonts w:ascii="Arial" w:hAnsi="Arial" w:cs="Arial"/>
          <w:sz w:val="22"/>
          <w:szCs w:val="22"/>
          <w:lang w:val="mn-MN"/>
        </w:rPr>
        <w:t>өргөдөл, баримт бичгүүд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E4104F" w:rsidRPr="00F14B7D">
        <w:rPr>
          <w:rFonts w:ascii="Arial" w:hAnsi="Arial" w:cs="Arial"/>
          <w:sz w:val="22"/>
          <w:szCs w:val="22"/>
          <w:lang w:val="mn-MN"/>
        </w:rPr>
        <w:t xml:space="preserve">шаардлага </w:t>
      </w:r>
      <w:r w:rsidR="006C4D75">
        <w:rPr>
          <w:rFonts w:ascii="Arial" w:hAnsi="Arial" w:cs="Arial"/>
          <w:sz w:val="22"/>
          <w:szCs w:val="22"/>
          <w:lang w:val="mn-MN"/>
        </w:rPr>
        <w:t xml:space="preserve">хангасан тохиолдолд хэмжих 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хэрэгслийн загварын туршилт хийх ажлын хэсгийг </w:t>
      </w:r>
      <w:r w:rsidR="001D13F9" w:rsidRPr="00F14B7D">
        <w:rPr>
          <w:rFonts w:ascii="Arial" w:hAnsi="Arial" w:cs="Arial"/>
          <w:sz w:val="22"/>
          <w:szCs w:val="22"/>
          <w:lang w:val="mn-MN"/>
        </w:rPr>
        <w:t xml:space="preserve">энэ журмын 4.1-д заасан туршилт хийх эрх бүхий байгууллагын 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холбогдох нэгжийн даргын удирдамжаар байгуулна. </w:t>
      </w:r>
    </w:p>
    <w:p w:rsidR="00640A29" w:rsidRPr="00F14B7D" w:rsidRDefault="00640A29" w:rsidP="00640A29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F0735E" w:rsidRPr="00F14B7D" w:rsidRDefault="003B0D4D" w:rsidP="00F0735E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Ажлын хэсэг өргөдөл, баримт бичгүүдтэй танилцаж, баримт бичгийн үзлэг хийх ба нэмэлт материал баримт бичгүүд шаардлагатай тохиолдолд аж ахуйн нэгж, байгууллагад мэдэгдэж, бүрдүүлж ав</w:t>
      </w:r>
      <w:r w:rsidR="00F0735E" w:rsidRPr="00F14B7D">
        <w:rPr>
          <w:rFonts w:ascii="Arial" w:hAnsi="Arial" w:cs="Arial"/>
          <w:sz w:val="22"/>
          <w:szCs w:val="22"/>
          <w:lang w:val="mn-MN"/>
        </w:rPr>
        <w:t xml:space="preserve">на.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0735E" w:rsidRPr="00F14B7D" w:rsidRDefault="00F0735E" w:rsidP="00F0735E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Ажлын хэсэг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р, “Хэмжих хэрэгслийн загвары</w:t>
      </w:r>
      <w:r w:rsidR="00E57783" w:rsidRPr="00F14B7D">
        <w:rPr>
          <w:rFonts w:ascii="Arial" w:hAnsi="Arial" w:cs="Arial"/>
          <w:sz w:val="22"/>
          <w:szCs w:val="22"/>
          <w:lang w:val="mn-MN"/>
        </w:rPr>
        <w:t>г турших, б</w:t>
      </w:r>
      <w:r w:rsidRPr="00F14B7D">
        <w:rPr>
          <w:rFonts w:ascii="Arial" w:hAnsi="Arial" w:cs="Arial"/>
          <w:sz w:val="22"/>
          <w:szCs w:val="22"/>
          <w:lang w:val="mn-MN"/>
        </w:rPr>
        <w:t>ат</w:t>
      </w:r>
      <w:r w:rsidR="00E57783" w:rsidRPr="00F14B7D">
        <w:rPr>
          <w:rFonts w:ascii="Arial" w:hAnsi="Arial" w:cs="Arial"/>
          <w:sz w:val="22"/>
          <w:szCs w:val="22"/>
          <w:lang w:val="mn-MN"/>
        </w:rPr>
        <w:t>лах</w:t>
      </w:r>
      <w:r w:rsidR="00CC042C" w:rsidRPr="00F14B7D">
        <w:rPr>
          <w:rFonts w:ascii="Arial" w:hAnsi="Arial" w:cs="Arial"/>
          <w:sz w:val="22"/>
          <w:szCs w:val="22"/>
          <w:lang w:val="mn-MN"/>
        </w:rPr>
        <w:t xml:space="preserve">, түүний хэрэгжилтийг хангах </w:t>
      </w:r>
      <w:r w:rsidRPr="00F14B7D">
        <w:rPr>
          <w:rFonts w:ascii="Arial" w:hAnsi="Arial" w:cs="Arial"/>
          <w:sz w:val="22"/>
          <w:szCs w:val="22"/>
          <w:lang w:val="mn-MN"/>
        </w:rPr>
        <w:t>гэрээ”-ний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слийг 2 хувь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йлдэн ажлын 5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рт багтаан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сэлт гаргасан байгууллагад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лнэ (</w:t>
      </w:r>
      <w:r w:rsidR="000C40A1">
        <w:rPr>
          <w:rFonts w:ascii="Arial" w:hAnsi="Arial" w:cs="Arial"/>
          <w:sz w:val="22"/>
          <w:szCs w:val="22"/>
          <w:lang w:val="mn-MN"/>
        </w:rPr>
        <w:t>6 дугаар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хавсралт). Гэрээнд хэмжих хэрэгслийн  програм хангамжийн нууцлалыг хамгаалах, хадгалах, загвар нь батлагдсан хэмжих хэрэгслэлд загварын </w:t>
      </w:r>
      <w:r w:rsidR="00CC042C" w:rsidRPr="00F14B7D">
        <w:rPr>
          <w:rFonts w:ascii="Arial" w:hAnsi="Arial" w:cs="Arial"/>
          <w:sz w:val="22"/>
          <w:szCs w:val="22"/>
          <w:lang w:val="mn-MN"/>
        </w:rPr>
        <w:t xml:space="preserve">таних лого </w:t>
      </w:r>
      <w:r w:rsidRPr="00F14B7D">
        <w:rPr>
          <w:rFonts w:ascii="Arial" w:hAnsi="Arial" w:cs="Arial"/>
          <w:sz w:val="22"/>
          <w:szCs w:val="22"/>
          <w:lang w:val="mn-MN"/>
        </w:rPr>
        <w:t>тэмдэг хэрэгл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лэх талаар заалтыг тусгасан байна.</w:t>
      </w:r>
    </w:p>
    <w:p w:rsidR="00640A29" w:rsidRPr="00F14B7D" w:rsidRDefault="00640A29" w:rsidP="00640A29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640A29" w:rsidRPr="00F14B7D" w:rsidRDefault="00CC042C" w:rsidP="00CC042C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зүйн эрх бүхий байгуулага болон х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0735E" w:rsidRPr="00F14B7D">
        <w:rPr>
          <w:rFonts w:ascii="Arial" w:hAnsi="Arial" w:cs="Arial"/>
          <w:sz w:val="22"/>
          <w:szCs w:val="22"/>
          <w:lang w:val="mn-MN"/>
        </w:rPr>
        <w:t xml:space="preserve">сэлт гаргагч аж ахуйн нэгж, байгууллага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туршилтын хөтөлбөр, </w:t>
      </w:r>
      <w:r w:rsidR="00F0735E" w:rsidRPr="00F14B7D">
        <w:rPr>
          <w:rFonts w:ascii="Arial" w:hAnsi="Arial" w:cs="Arial"/>
          <w:sz w:val="22"/>
          <w:szCs w:val="22"/>
          <w:lang w:val="mn-MN"/>
        </w:rPr>
        <w:t>гэрээний н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0735E" w:rsidRPr="00F14B7D">
        <w:rPr>
          <w:rFonts w:ascii="Arial" w:hAnsi="Arial" w:cs="Arial"/>
          <w:sz w:val="22"/>
          <w:szCs w:val="22"/>
          <w:lang w:val="mn-MN"/>
        </w:rPr>
        <w:t xml:space="preserve">хцлийг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харилцан </w:t>
      </w:r>
      <w:r w:rsidR="00F0735E" w:rsidRPr="00F14B7D">
        <w:rPr>
          <w:rFonts w:ascii="Arial" w:hAnsi="Arial" w:cs="Arial"/>
          <w:sz w:val="22"/>
          <w:szCs w:val="22"/>
          <w:lang w:val="mn-MN"/>
        </w:rPr>
        <w:t>х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0735E" w:rsidRPr="00F14B7D">
        <w:rPr>
          <w:rFonts w:ascii="Arial" w:hAnsi="Arial" w:cs="Arial"/>
          <w:sz w:val="22"/>
          <w:szCs w:val="22"/>
          <w:lang w:val="mn-MN"/>
        </w:rPr>
        <w:t>лээн з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0735E" w:rsidRPr="00F14B7D">
        <w:rPr>
          <w:rFonts w:ascii="Arial" w:hAnsi="Arial" w:cs="Arial"/>
          <w:sz w:val="22"/>
          <w:szCs w:val="22"/>
          <w:lang w:val="mn-MN"/>
        </w:rPr>
        <w:t>вш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="00F0735E" w:rsidRPr="00F14B7D">
        <w:rPr>
          <w:rFonts w:ascii="Arial" w:hAnsi="Arial" w:cs="Arial"/>
          <w:sz w:val="22"/>
          <w:szCs w:val="22"/>
          <w:lang w:val="mn-MN"/>
        </w:rPr>
        <w:t xml:space="preserve">рч,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тэдгээрт </w:t>
      </w:r>
      <w:r w:rsidR="00F0735E" w:rsidRPr="00F14B7D">
        <w:rPr>
          <w:rFonts w:ascii="Arial" w:hAnsi="Arial" w:cs="Arial"/>
          <w:sz w:val="22"/>
          <w:szCs w:val="22"/>
          <w:lang w:val="mn-MN"/>
        </w:rPr>
        <w:t xml:space="preserve">гарын 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0735E" w:rsidRPr="00F14B7D">
        <w:rPr>
          <w:rFonts w:ascii="Arial" w:hAnsi="Arial" w:cs="Arial"/>
          <w:sz w:val="22"/>
          <w:szCs w:val="22"/>
          <w:lang w:val="mn-MN"/>
        </w:rPr>
        <w:t>сэг зурж баталгаажуулснаар загварын туршилтыг эхл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F0735E" w:rsidRPr="00F14B7D">
        <w:rPr>
          <w:rFonts w:ascii="Arial" w:hAnsi="Arial" w:cs="Arial"/>
          <w:sz w:val="22"/>
          <w:szCs w:val="22"/>
          <w:lang w:val="mn-MN"/>
        </w:rPr>
        <w:t>лнэ.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CC042C" w:rsidRPr="00F14B7D" w:rsidRDefault="00CC042C" w:rsidP="00CC042C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Туршилт хийх ажлын хэсэг хэмжих хэрэгслийн загварын туршилтыг батлагдсан хөтөлбөр, холбогдох стандартын дагуу хийж гүйцэтгэ</w:t>
      </w:r>
      <w:r w:rsidR="008B3A60">
        <w:rPr>
          <w:rFonts w:ascii="Arial" w:hAnsi="Arial" w:cs="Arial"/>
          <w:sz w:val="22"/>
          <w:szCs w:val="22"/>
          <w:lang w:val="mn-MN"/>
        </w:rPr>
        <w:t xml:space="preserve">хээс гадна </w:t>
      </w:r>
      <w:r w:rsidR="009736A6" w:rsidRPr="008B3A60">
        <w:rPr>
          <w:rFonts w:ascii="Arial" w:hAnsi="Arial" w:cs="Arial"/>
          <w:sz w:val="22"/>
          <w:szCs w:val="22"/>
          <w:lang w:val="mn-MN"/>
        </w:rPr>
        <w:t>загварын туршилт гүйцэтгэлийн үнэлгээний хуудас</w:t>
      </w:r>
      <w:r w:rsidR="001F2002">
        <w:rPr>
          <w:rFonts w:ascii="Arial" w:hAnsi="Arial" w:cs="Arial"/>
          <w:sz w:val="22"/>
          <w:szCs w:val="22"/>
          <w:lang w:val="mn-MN"/>
        </w:rPr>
        <w:t xml:space="preserve"> </w:t>
      </w:r>
      <w:r w:rsidR="001F2002">
        <w:rPr>
          <w:rFonts w:ascii="Arial" w:hAnsi="Arial" w:cs="Arial"/>
          <w:sz w:val="22"/>
          <w:szCs w:val="22"/>
        </w:rPr>
        <w:t>(</w:t>
      </w:r>
      <w:r w:rsidR="004E46C5">
        <w:rPr>
          <w:rFonts w:ascii="Arial" w:hAnsi="Arial" w:cs="Arial"/>
          <w:sz w:val="22"/>
          <w:szCs w:val="22"/>
          <w:lang w:val="mn-MN"/>
        </w:rPr>
        <w:t>2 дугаар ха</w:t>
      </w:r>
      <w:r w:rsidR="001F2002">
        <w:rPr>
          <w:rFonts w:ascii="Arial" w:hAnsi="Arial" w:cs="Arial"/>
          <w:sz w:val="22"/>
          <w:szCs w:val="22"/>
          <w:lang w:val="mn-MN"/>
        </w:rPr>
        <w:t>в</w:t>
      </w:r>
      <w:r w:rsidR="00B75A68">
        <w:rPr>
          <w:rFonts w:ascii="Arial" w:hAnsi="Arial" w:cs="Arial"/>
          <w:sz w:val="22"/>
          <w:szCs w:val="22"/>
          <w:lang w:val="mn-MN"/>
        </w:rPr>
        <w:t>с</w:t>
      </w:r>
      <w:r w:rsidR="001F2002">
        <w:rPr>
          <w:rFonts w:ascii="Arial" w:hAnsi="Arial" w:cs="Arial"/>
          <w:sz w:val="22"/>
          <w:szCs w:val="22"/>
          <w:lang w:val="mn-MN"/>
        </w:rPr>
        <w:t>ралт</w:t>
      </w:r>
      <w:r w:rsidR="001F2002">
        <w:rPr>
          <w:rFonts w:ascii="Arial" w:hAnsi="Arial" w:cs="Arial"/>
          <w:sz w:val="22"/>
          <w:szCs w:val="22"/>
        </w:rPr>
        <w:t>)</w:t>
      </w:r>
      <w:r w:rsidR="009736A6" w:rsidRPr="008B3A60">
        <w:rPr>
          <w:rFonts w:ascii="Arial" w:hAnsi="Arial" w:cs="Arial"/>
          <w:sz w:val="22"/>
          <w:szCs w:val="22"/>
          <w:lang w:val="mn-MN"/>
        </w:rPr>
        <w:t xml:space="preserve">-ыг </w:t>
      </w:r>
      <w:r w:rsidR="009279C4">
        <w:rPr>
          <w:rFonts w:ascii="Arial" w:hAnsi="Arial" w:cs="Arial"/>
          <w:sz w:val="22"/>
          <w:szCs w:val="22"/>
          <w:lang w:val="mn-MN"/>
        </w:rPr>
        <w:t xml:space="preserve"> </w:t>
      </w:r>
      <w:r w:rsidR="009736A6" w:rsidRPr="008B3A60">
        <w:rPr>
          <w:rFonts w:ascii="Arial" w:hAnsi="Arial" w:cs="Arial"/>
          <w:sz w:val="22"/>
          <w:szCs w:val="22"/>
          <w:lang w:val="mn-MN"/>
        </w:rPr>
        <w:t>бөглөж</w:t>
      </w:r>
      <w:r w:rsidR="009736A6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9736A6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093343" w:rsidRPr="00F14B7D">
        <w:rPr>
          <w:rFonts w:ascii="Arial" w:hAnsi="Arial" w:cs="Arial"/>
          <w:sz w:val="22"/>
          <w:szCs w:val="22"/>
          <w:lang w:val="mn-MN"/>
        </w:rPr>
        <w:t>тухай</w:t>
      </w:r>
      <w:r w:rsidRPr="00F14B7D">
        <w:rPr>
          <w:rFonts w:ascii="Arial" w:hAnsi="Arial" w:cs="Arial"/>
          <w:sz w:val="22"/>
          <w:szCs w:val="22"/>
          <w:lang w:val="mn-MN"/>
        </w:rPr>
        <w:t>н хэмжих хэрэгслийн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йн болоод техникийн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лэлт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эд нийцүүлэн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туршилт 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хийх төрөл,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цэгийг тодорхойлох, </w:t>
      </w:r>
      <w:r w:rsidR="00093343" w:rsidRPr="00F14B7D">
        <w:rPr>
          <w:rFonts w:ascii="Arial" w:hAnsi="Arial" w:cs="Arial"/>
          <w:sz w:val="22"/>
          <w:szCs w:val="22"/>
          <w:lang w:val="mn-MN"/>
        </w:rPr>
        <w:t>м</w:t>
      </w:r>
      <w:r w:rsidRPr="00F14B7D">
        <w:rPr>
          <w:rFonts w:ascii="Arial" w:hAnsi="Arial" w:cs="Arial"/>
          <w:sz w:val="22"/>
          <w:szCs w:val="22"/>
          <w:lang w:val="mn-MN"/>
        </w:rPr>
        <w:t>онгол орны 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хц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л, шаардлагад тохирч байгаа эсэх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ийг шалгаж туршина. </w:t>
      </w:r>
      <w:r w:rsidRPr="00F14B7D">
        <w:rPr>
          <w:rFonts w:ascii="Arial" w:hAnsi="Arial" w:cs="Arial"/>
          <w:sz w:val="22"/>
          <w:szCs w:val="22"/>
          <w:lang w:val="mn-MN"/>
        </w:rPr>
        <w:t>Програм хангамж 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хий хэмжих хэрэгслийн загварын туршилтыг MNS OIML D31 стандартын дагуу 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йцэтгэнэ.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1635F0" w:rsidRDefault="00CC042C" w:rsidP="001635F0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мн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нь туршилтад орж байгааг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й, орчин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еийн, шинэ, дэвшилтэт технологиор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йлдвэрлэсэн хэмжих хэрэгслийн загварын туршилтыг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байгууллагад явуулах техникийн болон боловсон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чний хувьд боломжг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 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хц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лд  хэмжил зүйн мэргэжлийн байгууллага эсвэл их дээд сургуулийн лаборатори,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йлдвэрлэгчийн эталон тоног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мж, мэргэжлийн бэлтгэгдсэн боловсон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чинг  ашиглан явуулж болно. Энэ </w:t>
      </w:r>
      <w:r w:rsidRPr="00F14B7D">
        <w:rPr>
          <w:rFonts w:ascii="Arial" w:hAnsi="Arial" w:cs="Arial"/>
          <w:sz w:val="22"/>
          <w:szCs w:val="22"/>
          <w:lang w:val="mn-MN"/>
        </w:rPr>
        <w:lastRenderedPageBreak/>
        <w:t>тохиолдолд тухайн байгууллагад ашиглаж байгаа эталон тоног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мж нь шалгалт тохируулгад хамрагдаж, нэгж дамжуулалт хангагдсан байна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B87042" w:rsidRPr="00B87042" w:rsidRDefault="00B87042" w:rsidP="00B87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87042" w:rsidRPr="00F14B7D" w:rsidRDefault="00B87042" w:rsidP="00B87042">
      <w:pPr>
        <w:pStyle w:val="ListParagraph"/>
        <w:tabs>
          <w:tab w:val="left" w:pos="567"/>
        </w:tabs>
        <w:ind w:left="390"/>
        <w:jc w:val="both"/>
        <w:rPr>
          <w:rFonts w:ascii="Arial" w:hAnsi="Arial" w:cs="Arial"/>
          <w:sz w:val="22"/>
          <w:szCs w:val="22"/>
          <w:lang w:val="mn-MN"/>
        </w:rPr>
      </w:pPr>
    </w:p>
    <w:p w:rsidR="001635F0" w:rsidRPr="00F14B7D" w:rsidRDefault="001635F0" w:rsidP="001635F0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093343" w:rsidRPr="00F14B7D" w:rsidRDefault="00093343" w:rsidP="000933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Загварын туршилтын 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sz w:val="22"/>
          <w:szCs w:val="22"/>
          <w:lang w:val="mn-MN"/>
        </w:rPr>
        <w:t>нг х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sz w:val="22"/>
          <w:szCs w:val="22"/>
          <w:lang w:val="mn-MN"/>
        </w:rPr>
        <w:t>лээн з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ө</w:t>
      </w:r>
      <w:r w:rsidRPr="00F14B7D">
        <w:rPr>
          <w:rFonts w:ascii="Arial" w:hAnsi="Arial" w:cs="Arial"/>
          <w:b/>
          <w:sz w:val="22"/>
          <w:szCs w:val="22"/>
          <w:lang w:val="mn-MN"/>
        </w:rPr>
        <w:t>вш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b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ө</w:t>
      </w:r>
      <w:r w:rsidRPr="00F14B7D">
        <w:rPr>
          <w:rFonts w:ascii="Arial" w:hAnsi="Arial" w:cs="Arial"/>
          <w:b/>
          <w:sz w:val="22"/>
          <w:szCs w:val="22"/>
          <w:lang w:val="mn-MN"/>
        </w:rPr>
        <w:t>х</w:t>
      </w:r>
    </w:p>
    <w:p w:rsidR="00093343" w:rsidRPr="00F14B7D" w:rsidRDefault="00093343" w:rsidP="00093343">
      <w:pPr>
        <w:pStyle w:val="ListParagraph"/>
        <w:ind w:left="39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093343" w:rsidRPr="00F14B7D" w:rsidRDefault="00093343" w:rsidP="00093343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Худалдаан дахь саад тотгорыг </w:t>
      </w:r>
      <w:r w:rsidR="008E4EA8" w:rsidRPr="00F14B7D">
        <w:rPr>
          <w:rFonts w:ascii="Arial" w:hAnsi="Arial" w:cs="Arial"/>
          <w:sz w:val="22"/>
          <w:szCs w:val="22"/>
          <w:lang w:val="mn-MN"/>
        </w:rPr>
        <w:t>багасгах</w:t>
      </w:r>
      <w:r w:rsidRPr="00F14B7D">
        <w:rPr>
          <w:rFonts w:ascii="Arial" w:hAnsi="Arial" w:cs="Arial"/>
          <w:sz w:val="22"/>
          <w:szCs w:val="22"/>
          <w:lang w:val="mn-MN"/>
        </w:rPr>
        <w:t>, бизнесийг дэмжих, хэрэглэгч</w:t>
      </w:r>
      <w:r w:rsidR="008E4EA8" w:rsidRPr="00F14B7D">
        <w:rPr>
          <w:rFonts w:ascii="Arial" w:hAnsi="Arial" w:cs="Arial"/>
          <w:sz w:val="22"/>
          <w:szCs w:val="22"/>
          <w:lang w:val="mn-MN"/>
        </w:rPr>
        <w:t>ийн эрх ашгийг хамгаалах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зорилгоор </w:t>
      </w:r>
      <w:r w:rsidR="008E4EA8" w:rsidRPr="00F14B7D">
        <w:rPr>
          <w:rFonts w:ascii="Arial" w:hAnsi="Arial" w:cs="Arial"/>
          <w:sz w:val="22"/>
          <w:szCs w:val="22"/>
          <w:lang w:val="mn-MN"/>
        </w:rPr>
        <w:t xml:space="preserve">импортоор нийлүүлэх хэмжих хэрэгсэлд дараах эрх бүхий байгууллагаас загварыг баталж, гэрчилгээ олгосон тохиолдолд </w:t>
      </w:r>
      <w:r w:rsidRPr="00F14B7D">
        <w:rPr>
          <w:rFonts w:ascii="Arial" w:hAnsi="Arial" w:cs="Arial"/>
          <w:sz w:val="22"/>
          <w:szCs w:val="22"/>
          <w:lang w:val="mn-MN"/>
        </w:rPr>
        <w:t>загварын</w:t>
      </w:r>
      <w:r w:rsidR="008E4EA8" w:rsidRPr="00F14B7D">
        <w:rPr>
          <w:rFonts w:ascii="Arial" w:hAnsi="Arial" w:cs="Arial"/>
          <w:sz w:val="22"/>
          <w:szCs w:val="22"/>
          <w:lang w:val="mn-MN"/>
        </w:rPr>
        <w:t xml:space="preserve"> туршилтыг давтан хийхгүйгээр загварын туршилт</w:t>
      </w:r>
      <w:r w:rsidR="00C44F8B" w:rsidRPr="00F14B7D">
        <w:rPr>
          <w:rFonts w:ascii="Arial" w:hAnsi="Arial" w:cs="Arial"/>
          <w:sz w:val="22"/>
          <w:szCs w:val="22"/>
          <w:lang w:val="mn-MN"/>
        </w:rPr>
        <w:t>, баталгаа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ны </w:t>
      </w:r>
      <w:r w:rsidR="00C44F8B" w:rsidRPr="00F14B7D">
        <w:rPr>
          <w:rFonts w:ascii="Arial" w:hAnsi="Arial" w:cs="Arial"/>
          <w:sz w:val="22"/>
          <w:szCs w:val="22"/>
          <w:lang w:val="mn-MN"/>
        </w:rPr>
        <w:t>үр д</w:t>
      </w:r>
      <w:r w:rsidR="00C44F8B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44F8B" w:rsidRPr="00F14B7D">
        <w:rPr>
          <w:rFonts w:ascii="Arial" w:hAnsi="Arial" w:cs="Arial"/>
          <w:sz w:val="22"/>
          <w:szCs w:val="22"/>
          <w:lang w:val="mn-MN"/>
        </w:rPr>
        <w:t>нг ш</w:t>
      </w:r>
      <w:r w:rsidRPr="00F14B7D">
        <w:rPr>
          <w:rFonts w:ascii="Arial" w:hAnsi="Arial" w:cs="Arial"/>
          <w:sz w:val="22"/>
          <w:szCs w:val="22"/>
          <w:lang w:val="mn-MN"/>
        </w:rPr>
        <w:t>ууд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лээн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вш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.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нд: </w:t>
      </w:r>
    </w:p>
    <w:p w:rsidR="00C44F8B" w:rsidRPr="00F14B7D" w:rsidRDefault="00093343" w:rsidP="00C44F8B">
      <w:pPr>
        <w:pStyle w:val="ListParagraph"/>
        <w:numPr>
          <w:ilvl w:val="0"/>
          <w:numId w:val="40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Хууль эрхийн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44F8B" w:rsidRPr="00F14B7D">
        <w:rPr>
          <w:rFonts w:ascii="Arial" w:hAnsi="Arial" w:cs="Arial"/>
          <w:sz w:val="22"/>
          <w:szCs w:val="22"/>
          <w:lang w:val="mn-MN"/>
        </w:rPr>
        <w:t>йн олон</w:t>
      </w:r>
      <w:r w:rsidR="00441191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улсын байгууллага/OIML/; </w:t>
      </w:r>
    </w:p>
    <w:p w:rsidR="00C44F8B" w:rsidRPr="00F14B7D" w:rsidRDefault="00093343" w:rsidP="00C44F8B">
      <w:pPr>
        <w:pStyle w:val="ListParagraph"/>
        <w:numPr>
          <w:ilvl w:val="0"/>
          <w:numId w:val="40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Хууль эрхийн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йн олон улсын байгууллага/OIML/-аас эрх авсан хэмжил зүйн байгууллага, үйлдвэрлэгч; </w:t>
      </w:r>
    </w:p>
    <w:p w:rsidR="00093343" w:rsidRPr="00F14B7D" w:rsidRDefault="00093343" w:rsidP="00093343">
      <w:pPr>
        <w:pStyle w:val="ListParagraph"/>
        <w:numPr>
          <w:ilvl w:val="0"/>
          <w:numId w:val="40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в байгууллагатай загварын туршилтын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нг харилцан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лээн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вш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 талаар хоёр талт болон 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с нутаг, олон улсын хэлэлцээрт гарын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сэг зурсан гадаад орны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байгууллага</w:t>
      </w:r>
      <w:r w:rsidR="00C44F8B" w:rsidRPr="00F14B7D">
        <w:rPr>
          <w:rFonts w:ascii="Arial" w:hAnsi="Arial" w:cs="Arial"/>
          <w:sz w:val="22"/>
          <w:szCs w:val="22"/>
          <w:lang w:val="mn-MN"/>
        </w:rPr>
        <w:t xml:space="preserve"> г.м.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 </w:t>
      </w:r>
    </w:p>
    <w:p w:rsidR="00B56C47" w:rsidRPr="00F14B7D" w:rsidRDefault="00B56C47" w:rsidP="00EB6818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mn-MN"/>
        </w:rPr>
      </w:pPr>
    </w:p>
    <w:p w:rsidR="00B56C47" w:rsidRPr="002F504A" w:rsidRDefault="00EB6818" w:rsidP="00B56C47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Энэ журмын 5.1-д заасан нөхцөл, шаардлагатай хангасан тохиолдолд хэмжил зүйн төв байгууллагын 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 хариуцсан мэргэжилтэн,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эрх бүхий байгууллагын 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холбогдох лабораторийн саналыг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үндэслэн тухайн хэмжих 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хэрэгслийн загварын туршилтын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нг шууд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лээн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вш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 талаар санал</w:t>
      </w:r>
      <w:r w:rsidR="00A44F5B">
        <w:rPr>
          <w:rFonts w:ascii="Arial" w:hAnsi="Arial" w:cs="Arial"/>
          <w:sz w:val="22"/>
          <w:szCs w:val="22"/>
          <w:lang w:val="mn-MN"/>
        </w:rPr>
        <w:t>,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дүгнэлт </w:t>
      </w:r>
      <w:r w:rsidR="00FE0B3C" w:rsidRPr="00F14B7D">
        <w:rPr>
          <w:rFonts w:ascii="Arial" w:hAnsi="Arial" w:cs="Arial"/>
          <w:sz w:val="22"/>
          <w:szCs w:val="22"/>
          <w:lang w:val="mn-MN"/>
        </w:rPr>
        <w:t xml:space="preserve">боловсруулж 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гаргана. </w:t>
      </w:r>
    </w:p>
    <w:p w:rsidR="002F504A" w:rsidRPr="00F14B7D" w:rsidRDefault="002F504A" w:rsidP="002F504A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2F504A" w:rsidRPr="007436E7" w:rsidRDefault="002F504A" w:rsidP="007436E7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туршилтын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нг </w:t>
      </w:r>
      <w:r w:rsidR="00136F8D">
        <w:rPr>
          <w:rFonts w:ascii="Arial" w:hAnsi="Arial" w:cs="Arial"/>
          <w:sz w:val="22"/>
          <w:szCs w:val="22"/>
          <w:lang w:val="mn-MN"/>
        </w:rPr>
        <w:t xml:space="preserve">шууд 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лээн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вш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 </w:t>
      </w:r>
      <w:r w:rsidR="00EA216A">
        <w:rPr>
          <w:rFonts w:ascii="Arial" w:hAnsi="Arial" w:cs="Arial"/>
          <w:sz w:val="22"/>
          <w:szCs w:val="22"/>
          <w:lang w:val="mn-MN"/>
        </w:rPr>
        <w:t xml:space="preserve">талаарх санал, </w:t>
      </w:r>
      <w:r w:rsidRPr="00F14B7D">
        <w:rPr>
          <w:rFonts w:ascii="Arial" w:hAnsi="Arial" w:cs="Arial"/>
          <w:sz w:val="22"/>
          <w:szCs w:val="22"/>
          <w:lang w:val="mn-MN"/>
        </w:rPr>
        <w:t>дүгнэлт</w:t>
      </w:r>
      <w:r w:rsidR="00EA216A">
        <w:rPr>
          <w:rFonts w:ascii="Arial" w:hAnsi="Arial" w:cs="Arial"/>
          <w:sz w:val="22"/>
          <w:szCs w:val="22"/>
          <w:lang w:val="mn-MN"/>
        </w:rPr>
        <w:t>ийг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в байгууллагын </w:t>
      </w:r>
      <w:r w:rsidR="007436E7">
        <w:rPr>
          <w:rFonts w:ascii="Arial" w:hAnsi="Arial" w:cs="Arial"/>
          <w:sz w:val="22"/>
          <w:szCs w:val="22"/>
          <w:lang w:val="mn-MN"/>
        </w:rPr>
        <w:t xml:space="preserve">холбогдох нэгжийн дарга хянаж, </w:t>
      </w:r>
      <w:r w:rsidRPr="007436E7">
        <w:rPr>
          <w:rFonts w:ascii="Arial" w:hAnsi="Arial" w:cs="Arial"/>
          <w:sz w:val="22"/>
          <w:szCs w:val="22"/>
          <w:lang w:val="mn-MN"/>
        </w:rPr>
        <w:t>Хэмжил з</w:t>
      </w:r>
      <w:r w:rsidRPr="007436E7">
        <w:rPr>
          <w:rFonts w:ascii="Arial" w:eastAsia="MS Gothic" w:hAnsi="Arial" w:cs="Arial"/>
          <w:sz w:val="22"/>
          <w:szCs w:val="22"/>
          <w:lang w:val="mn-MN"/>
        </w:rPr>
        <w:t>ү</w:t>
      </w:r>
      <w:r w:rsidRPr="007436E7">
        <w:rPr>
          <w:rFonts w:ascii="Arial" w:hAnsi="Arial" w:cs="Arial"/>
          <w:sz w:val="22"/>
          <w:szCs w:val="22"/>
          <w:lang w:val="mn-MN"/>
        </w:rPr>
        <w:t>йн т</w:t>
      </w:r>
      <w:r w:rsidRPr="007436E7">
        <w:rPr>
          <w:rFonts w:ascii="Arial" w:eastAsia="MS Gothic" w:hAnsi="Arial" w:cs="Arial"/>
          <w:sz w:val="22"/>
          <w:szCs w:val="22"/>
          <w:lang w:val="mn-MN"/>
        </w:rPr>
        <w:t>ө</w:t>
      </w:r>
      <w:r w:rsidRPr="007436E7">
        <w:rPr>
          <w:rFonts w:ascii="Arial" w:hAnsi="Arial" w:cs="Arial"/>
          <w:sz w:val="22"/>
          <w:szCs w:val="22"/>
          <w:lang w:val="mn-MN"/>
        </w:rPr>
        <w:t xml:space="preserve">в байгууллагын даргын тушаалаар хэмжих хэрэгслийн </w:t>
      </w:r>
      <w:r w:rsidR="00862444" w:rsidRPr="00F14B7D">
        <w:rPr>
          <w:rFonts w:ascii="Arial" w:hAnsi="Arial" w:cs="Arial"/>
          <w:sz w:val="22"/>
          <w:szCs w:val="22"/>
          <w:lang w:val="mn-MN"/>
        </w:rPr>
        <w:t>загварын туршилт, баталгааны үр д</w:t>
      </w:r>
      <w:r w:rsidR="0086244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862444" w:rsidRPr="00F14B7D">
        <w:rPr>
          <w:rFonts w:ascii="Arial" w:hAnsi="Arial" w:cs="Arial"/>
          <w:sz w:val="22"/>
          <w:szCs w:val="22"/>
          <w:lang w:val="mn-MN"/>
        </w:rPr>
        <w:t>нг шууд х</w:t>
      </w:r>
      <w:r w:rsidR="0086244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862444" w:rsidRPr="00F14B7D">
        <w:rPr>
          <w:rFonts w:ascii="Arial" w:hAnsi="Arial" w:cs="Arial"/>
          <w:sz w:val="22"/>
          <w:szCs w:val="22"/>
          <w:lang w:val="mn-MN"/>
        </w:rPr>
        <w:t>лээн з</w:t>
      </w:r>
      <w:r w:rsidR="00862444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862444" w:rsidRPr="00F14B7D">
        <w:rPr>
          <w:rFonts w:ascii="Arial" w:hAnsi="Arial" w:cs="Arial"/>
          <w:sz w:val="22"/>
          <w:szCs w:val="22"/>
          <w:lang w:val="mn-MN"/>
        </w:rPr>
        <w:t>вш</w:t>
      </w:r>
      <w:r w:rsidR="00862444"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="00D42628">
        <w:rPr>
          <w:rFonts w:ascii="Arial" w:hAnsi="Arial" w:cs="Arial"/>
          <w:sz w:val="22"/>
          <w:szCs w:val="22"/>
          <w:lang w:val="mn-MN"/>
        </w:rPr>
        <w:t xml:space="preserve">рч </w:t>
      </w:r>
      <w:r w:rsidRPr="007436E7">
        <w:rPr>
          <w:rFonts w:ascii="Arial" w:hAnsi="Arial" w:cs="Arial"/>
          <w:sz w:val="22"/>
          <w:szCs w:val="22"/>
          <w:lang w:val="mn-MN"/>
        </w:rPr>
        <w:t>хэмжил зүйн мэдээллийн улсын нэгдсэн санд б</w:t>
      </w:r>
      <w:r w:rsidRPr="007436E7">
        <w:rPr>
          <w:rFonts w:ascii="Arial" w:eastAsia="MS Gothic" w:hAnsi="Arial" w:cs="Arial"/>
          <w:sz w:val="22"/>
          <w:szCs w:val="22"/>
          <w:lang w:val="mn-MN"/>
        </w:rPr>
        <w:t>ү</w:t>
      </w:r>
      <w:r w:rsidR="00DB437C">
        <w:rPr>
          <w:rFonts w:ascii="Arial" w:hAnsi="Arial" w:cs="Arial"/>
          <w:sz w:val="22"/>
          <w:szCs w:val="22"/>
          <w:lang w:val="mn-MN"/>
        </w:rPr>
        <w:t>ртгэж</w:t>
      </w:r>
      <w:r w:rsidRPr="007436E7">
        <w:rPr>
          <w:rFonts w:ascii="Arial" w:hAnsi="Arial" w:cs="Arial"/>
          <w:sz w:val="22"/>
          <w:szCs w:val="22"/>
          <w:lang w:val="mn-MN"/>
        </w:rPr>
        <w:t xml:space="preserve">, загварын баталгааны </w:t>
      </w:r>
      <w:r w:rsidR="007436E7">
        <w:rPr>
          <w:rFonts w:ascii="Arial" w:hAnsi="Arial" w:cs="Arial"/>
          <w:sz w:val="22"/>
          <w:szCs w:val="22"/>
          <w:lang w:val="mn-MN"/>
        </w:rPr>
        <w:t>гэрчилгээ олго</w:t>
      </w:r>
      <w:r w:rsidR="00862444">
        <w:rPr>
          <w:rFonts w:ascii="Arial" w:hAnsi="Arial" w:cs="Arial"/>
          <w:sz w:val="22"/>
          <w:szCs w:val="22"/>
          <w:lang w:val="mn-MN"/>
        </w:rPr>
        <w:t>х</w:t>
      </w:r>
      <w:r w:rsidRPr="007436E7">
        <w:rPr>
          <w:rFonts w:ascii="Arial" w:hAnsi="Arial" w:cs="Arial"/>
          <w:sz w:val="22"/>
          <w:szCs w:val="22"/>
          <w:lang w:val="mn-MN"/>
        </w:rPr>
        <w:t xml:space="preserve"> эцсийн шийдвэр гарна. </w:t>
      </w:r>
    </w:p>
    <w:p w:rsidR="002F504A" w:rsidRPr="00F14B7D" w:rsidRDefault="002F504A" w:rsidP="002F504A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953C16" w:rsidRPr="00F14B7D" w:rsidRDefault="00953C16" w:rsidP="00953C16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B56C47" w:rsidRPr="00F14B7D" w:rsidRDefault="00B56C47" w:rsidP="00B56C47">
      <w:pPr>
        <w:pStyle w:val="ListParagraph"/>
        <w:numPr>
          <w:ilvl w:val="0"/>
          <w:numId w:val="34"/>
        </w:num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Загварын туршилтын үр дүн, тайлан, шийдвэр гаргах </w:t>
      </w:r>
    </w:p>
    <w:p w:rsidR="00093343" w:rsidRPr="00F14B7D" w:rsidRDefault="00093343" w:rsidP="00B56C47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3D5400" w:rsidRPr="00F14B7D" w:rsidRDefault="003D5400" w:rsidP="003D5400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 хэрэгслийн загварын туршилт 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йцэтгэсний дараа ажлын хэсэг туршилтын үр дүн, тайланг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гнэлт,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мжийн хамт энэхүү журмын 3 дугаар хавсралтад заасан маягтын дагуу гаргана. </w:t>
      </w:r>
    </w:p>
    <w:p w:rsidR="009B1025" w:rsidRPr="00F14B7D" w:rsidRDefault="009B1025" w:rsidP="00953C16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953C16" w:rsidRPr="00F14B7D" w:rsidRDefault="00EA216A" w:rsidP="00953C16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Загварын</w:t>
      </w:r>
      <w:r>
        <w:rPr>
          <w:rFonts w:ascii="Arial" w:hAnsi="Arial" w:cs="Arial"/>
          <w:sz w:val="22"/>
          <w:szCs w:val="22"/>
        </w:rPr>
        <w:t xml:space="preserve"> </w:t>
      </w:r>
      <w:r w:rsidR="00FE0B3C" w:rsidRPr="00F14B7D">
        <w:rPr>
          <w:rFonts w:ascii="Arial" w:hAnsi="Arial" w:cs="Arial"/>
          <w:sz w:val="22"/>
          <w:szCs w:val="22"/>
          <w:lang w:val="mn-MN"/>
        </w:rPr>
        <w:t xml:space="preserve">туршилт хийсэн ажлын хэсгийн туршилтын үр дүн, тайланг </w:t>
      </w:r>
      <w:r w:rsidR="001635F0"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="001635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1635F0" w:rsidRPr="00F14B7D">
        <w:rPr>
          <w:rFonts w:ascii="Arial" w:hAnsi="Arial" w:cs="Arial"/>
          <w:sz w:val="22"/>
          <w:szCs w:val="22"/>
          <w:lang w:val="mn-MN"/>
        </w:rPr>
        <w:t>йн т</w:t>
      </w:r>
      <w:r w:rsidR="001635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8602C6" w:rsidRPr="00F14B7D">
        <w:rPr>
          <w:rFonts w:ascii="Arial" w:hAnsi="Arial" w:cs="Arial"/>
          <w:sz w:val="22"/>
          <w:szCs w:val="22"/>
          <w:lang w:val="mn-MN"/>
        </w:rPr>
        <w:t xml:space="preserve">в байгууллагын </w:t>
      </w:r>
      <w:r w:rsidR="00FE0B3C" w:rsidRPr="00F14B7D">
        <w:rPr>
          <w:rFonts w:ascii="Arial" w:hAnsi="Arial" w:cs="Arial"/>
          <w:sz w:val="22"/>
          <w:szCs w:val="22"/>
          <w:lang w:val="mn-MN"/>
        </w:rPr>
        <w:t xml:space="preserve">холбогдох нэгжийн дарга хянаж,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Хэмжил</w:t>
      </w:r>
      <w:r w:rsidR="003529CA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з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йн</w:t>
      </w:r>
      <w:r w:rsidR="00A61926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63F67" w:rsidRPr="00F14B7D">
        <w:rPr>
          <w:rFonts w:ascii="Arial" w:hAnsi="Arial" w:cs="Arial"/>
          <w:sz w:val="22"/>
          <w:szCs w:val="22"/>
          <w:lang w:val="mn-MN"/>
        </w:rPr>
        <w:t>З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вл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л</w:t>
      </w:r>
      <w:r w:rsidR="00FE0B3C" w:rsidRPr="00F14B7D">
        <w:rPr>
          <w:rFonts w:ascii="Arial" w:hAnsi="Arial" w:cs="Arial"/>
          <w:sz w:val="22"/>
          <w:szCs w:val="22"/>
          <w:lang w:val="mn-MN"/>
        </w:rPr>
        <w:t xml:space="preserve">ийн хуралдаанаар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хэлэлц</w:t>
      </w:r>
      <w:r w:rsidR="00953C16" w:rsidRPr="00F14B7D">
        <w:rPr>
          <w:rFonts w:ascii="Arial" w:hAnsi="Arial" w:cs="Arial"/>
          <w:sz w:val="22"/>
          <w:szCs w:val="22"/>
          <w:lang w:val="mn-MN"/>
        </w:rPr>
        <w:t>үүлэн</w:t>
      </w:r>
      <w:r w:rsidR="00FE0B3C" w:rsidRPr="00F14B7D">
        <w:rPr>
          <w:rFonts w:ascii="Arial" w:hAnsi="Arial" w:cs="Arial"/>
          <w:sz w:val="22"/>
          <w:szCs w:val="22"/>
          <w:lang w:val="mn-MN"/>
        </w:rPr>
        <w:t xml:space="preserve"> шийдвэрлүүлнэ.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  </w:t>
      </w:r>
    </w:p>
    <w:p w:rsidR="00953C16" w:rsidRPr="00F14B7D" w:rsidRDefault="00953C16" w:rsidP="00953C16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953C16" w:rsidRPr="00F14B7D" w:rsidRDefault="00FA2FF0" w:rsidP="00953C16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лийн хурлын шийдвэрийг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ндэслэн гаргасан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 байгууллагын даргын тушаал</w:t>
      </w:r>
      <w:r w:rsidR="00953C16" w:rsidRPr="00F14B7D">
        <w:rPr>
          <w:rFonts w:ascii="Arial" w:hAnsi="Arial" w:cs="Arial"/>
          <w:sz w:val="22"/>
          <w:szCs w:val="22"/>
          <w:lang w:val="mn-MN"/>
        </w:rPr>
        <w:t xml:space="preserve">аар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загварыг баталж, </w:t>
      </w:r>
      <w:r w:rsidR="002C72D4" w:rsidRPr="00F14B7D">
        <w:rPr>
          <w:rFonts w:ascii="Arial" w:hAnsi="Arial" w:cs="Arial"/>
          <w:sz w:val="22"/>
          <w:szCs w:val="22"/>
          <w:lang w:val="mn-MN"/>
        </w:rPr>
        <w:t>хэмжил зүйн мэдээллийн улсын нэгдсэн санд б</w:t>
      </w:r>
      <w:r w:rsidR="002C72D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DB437C">
        <w:rPr>
          <w:rFonts w:ascii="Arial" w:hAnsi="Arial" w:cs="Arial"/>
          <w:sz w:val="22"/>
          <w:szCs w:val="22"/>
          <w:lang w:val="mn-MN"/>
        </w:rPr>
        <w:t>ртгэж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="002C72D4" w:rsidRPr="00F14B7D">
        <w:rPr>
          <w:rFonts w:ascii="Arial" w:hAnsi="Arial" w:cs="Arial"/>
          <w:sz w:val="22"/>
          <w:szCs w:val="22"/>
          <w:lang w:val="mn-MN"/>
        </w:rPr>
        <w:t xml:space="preserve">загварын баталгааны </w:t>
      </w:r>
      <w:r w:rsidR="00953C16" w:rsidRPr="00F14B7D">
        <w:rPr>
          <w:rFonts w:ascii="Arial" w:hAnsi="Arial" w:cs="Arial"/>
          <w:sz w:val="22"/>
          <w:szCs w:val="22"/>
          <w:lang w:val="mn-MN"/>
        </w:rPr>
        <w:t>гэрчилгээ олгох эцсийн шийдвэр гарна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953C16" w:rsidRPr="00F14B7D" w:rsidRDefault="00953C16" w:rsidP="00953C16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953C16" w:rsidRPr="00F14B7D" w:rsidRDefault="00FA2FF0" w:rsidP="00953C16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туршил</w:t>
      </w:r>
      <w:r w:rsidR="005347AE" w:rsidRPr="00F14B7D">
        <w:rPr>
          <w:rFonts w:ascii="Arial" w:hAnsi="Arial" w:cs="Arial"/>
          <w:sz w:val="22"/>
          <w:szCs w:val="22"/>
          <w:lang w:val="mn-MN"/>
        </w:rPr>
        <w:t xml:space="preserve">ттай холбогдон гарсан </w:t>
      </w:r>
      <w:r w:rsidR="00B57C0A" w:rsidRPr="00F14B7D">
        <w:rPr>
          <w:rFonts w:ascii="Arial" w:hAnsi="Arial" w:cs="Arial"/>
          <w:sz w:val="22"/>
          <w:szCs w:val="22"/>
          <w:lang w:val="mn-MN"/>
        </w:rPr>
        <w:t>шийдвэрий</w:t>
      </w:r>
      <w:r w:rsidR="005347AE" w:rsidRPr="00F14B7D">
        <w:rPr>
          <w:rFonts w:ascii="Arial" w:hAnsi="Arial" w:cs="Arial"/>
          <w:sz w:val="22"/>
          <w:szCs w:val="22"/>
          <w:lang w:val="mn-MN"/>
        </w:rPr>
        <w:t xml:space="preserve">г </w:t>
      </w:r>
      <w:r w:rsidRPr="00F14B7D">
        <w:rPr>
          <w:rFonts w:ascii="Arial" w:hAnsi="Arial" w:cs="Arial"/>
          <w:sz w:val="22"/>
          <w:szCs w:val="22"/>
          <w:lang w:val="mn-MN"/>
        </w:rPr>
        <w:t>тайлан,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гнэлт,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мжийн хамт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сэлт гаргагч</w:t>
      </w:r>
      <w:r w:rsidR="00F63F67" w:rsidRPr="00F14B7D">
        <w:rPr>
          <w:rFonts w:ascii="Arial" w:hAnsi="Arial" w:cs="Arial"/>
          <w:sz w:val="22"/>
          <w:szCs w:val="22"/>
          <w:lang w:val="mn-MN"/>
        </w:rPr>
        <w:t xml:space="preserve"> байгууллага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д туршилт дууссаны дараа ажлын 3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рт багтаан </w:t>
      </w:r>
      <w:r w:rsidR="003B0134" w:rsidRPr="00F14B7D">
        <w:rPr>
          <w:rFonts w:ascii="Arial" w:hAnsi="Arial" w:cs="Arial"/>
          <w:sz w:val="22"/>
          <w:szCs w:val="22"/>
          <w:lang w:val="mn-MN"/>
        </w:rPr>
        <w:t>танилцуулна</w:t>
      </w:r>
      <w:r w:rsidRPr="00F14B7D">
        <w:rPr>
          <w:rFonts w:ascii="Arial" w:hAnsi="Arial" w:cs="Arial"/>
          <w:sz w:val="22"/>
          <w:szCs w:val="22"/>
          <w:lang w:val="mn-MN"/>
        </w:rPr>
        <w:t>.</w:t>
      </w:r>
    </w:p>
    <w:p w:rsidR="00953C16" w:rsidRPr="00F14B7D" w:rsidRDefault="00953C16" w:rsidP="00481A57">
      <w:pPr>
        <w:rPr>
          <w:rFonts w:ascii="Arial" w:hAnsi="Arial" w:cs="Arial"/>
          <w:sz w:val="22"/>
          <w:szCs w:val="22"/>
          <w:lang w:val="mn-MN"/>
        </w:rPr>
      </w:pPr>
    </w:p>
    <w:p w:rsidR="00B95ECC" w:rsidRPr="00F14B7D" w:rsidRDefault="00FA2FF0" w:rsidP="00B95ECC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Загварыг баталсан гэрчилгээний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63F67" w:rsidRPr="00F14B7D">
        <w:rPr>
          <w:rFonts w:ascii="Arial" w:hAnsi="Arial" w:cs="Arial"/>
          <w:sz w:val="22"/>
          <w:szCs w:val="22"/>
          <w:lang w:val="mn-MN"/>
        </w:rPr>
        <w:t xml:space="preserve">чинтэй </w:t>
      </w:r>
      <w:r w:rsidR="000E7FB3" w:rsidRPr="00F14B7D">
        <w:rPr>
          <w:rFonts w:ascii="Arial" w:hAnsi="Arial" w:cs="Arial"/>
          <w:sz w:val="22"/>
          <w:szCs w:val="22"/>
          <w:lang w:val="mn-MN"/>
        </w:rPr>
        <w:t>хугацааг 5</w:t>
      </w:r>
      <w:r w:rsidR="00C15716" w:rsidRPr="00F14B7D">
        <w:rPr>
          <w:rFonts w:ascii="Arial" w:hAnsi="Arial" w:cs="Arial"/>
          <w:sz w:val="22"/>
          <w:szCs w:val="22"/>
          <w:lang w:val="mn-MN"/>
        </w:rPr>
        <w:t xml:space="preserve"> хүртэл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жилээр тогтооно.</w:t>
      </w:r>
    </w:p>
    <w:p w:rsidR="00B95ECC" w:rsidRPr="00F14B7D" w:rsidRDefault="00B95ECC" w:rsidP="00B95ECC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ED018C" w:rsidP="00B95ECC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т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уршилтаар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602AFC"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хэмжил зүйн ба техникийн үзүүлэлт </w:t>
      </w:r>
      <w:r w:rsidR="007F11BC" w:rsidRPr="00F14B7D">
        <w:rPr>
          <w:rFonts w:ascii="Arial" w:hAnsi="Arial" w:cs="Arial"/>
          <w:sz w:val="22"/>
          <w:szCs w:val="22"/>
          <w:lang w:val="mn-MN"/>
        </w:rPr>
        <w:t>холбогдох стандартын шаардлага ханга</w:t>
      </w:r>
      <w:r w:rsidR="00602AFC" w:rsidRPr="00F14B7D">
        <w:rPr>
          <w:rFonts w:ascii="Arial" w:hAnsi="Arial" w:cs="Arial"/>
          <w:sz w:val="22"/>
          <w:szCs w:val="22"/>
          <w:lang w:val="mn-MN"/>
        </w:rPr>
        <w:t>х</w:t>
      </w:r>
      <w:r w:rsidR="007F11BC" w:rsidRPr="00F14B7D">
        <w:rPr>
          <w:rFonts w:ascii="Arial" w:hAnsi="Arial" w:cs="Arial"/>
          <w:sz w:val="22"/>
          <w:szCs w:val="22"/>
          <w:lang w:val="mn-MN"/>
        </w:rPr>
        <w:t>г</w:t>
      </w:r>
      <w:r w:rsidR="007F11BC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7F11BC" w:rsidRPr="00F14B7D">
        <w:rPr>
          <w:rFonts w:ascii="Arial" w:hAnsi="Arial" w:cs="Arial"/>
          <w:sz w:val="22"/>
          <w:szCs w:val="22"/>
          <w:lang w:val="mn-MN"/>
        </w:rPr>
        <w:t xml:space="preserve">й, 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үр дүн нь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тэнцээг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й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7F11BC" w:rsidRPr="00F14B7D">
        <w:rPr>
          <w:rFonts w:ascii="Arial" w:hAnsi="Arial" w:cs="Arial"/>
          <w:sz w:val="22"/>
          <w:szCs w:val="22"/>
          <w:lang w:val="mn-MN"/>
        </w:rPr>
        <w:t xml:space="preserve">талаар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гнэлт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602AFC" w:rsidRPr="00F14B7D">
        <w:rPr>
          <w:rFonts w:ascii="Arial" w:hAnsi="Arial" w:cs="Arial"/>
          <w:sz w:val="22"/>
          <w:szCs w:val="22"/>
          <w:lang w:val="mn-MN"/>
        </w:rPr>
        <w:t xml:space="preserve">тайлан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гарсан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тохиолдолд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сэлт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гаргагчид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албан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ёсоор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мэдэгдэ</w:t>
      </w:r>
      <w:r w:rsidR="00B95ECC" w:rsidRPr="00F14B7D">
        <w:rPr>
          <w:rFonts w:ascii="Arial" w:hAnsi="Arial" w:cs="Arial"/>
          <w:sz w:val="22"/>
          <w:szCs w:val="22"/>
          <w:lang w:val="mn-MN"/>
        </w:rPr>
        <w:t xml:space="preserve">нэ. 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  </w:t>
      </w:r>
    </w:p>
    <w:p w:rsidR="00ED018C" w:rsidRPr="00F14B7D" w:rsidRDefault="009B1025" w:rsidP="007F11BC">
      <w:p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ED018C" w:rsidRPr="00F14B7D">
        <w:rPr>
          <w:rFonts w:ascii="Arial" w:hAnsi="Arial" w:cs="Arial"/>
          <w:sz w:val="22"/>
          <w:szCs w:val="22"/>
          <w:lang w:val="mn-MN"/>
        </w:rPr>
        <w:tab/>
      </w:r>
    </w:p>
    <w:p w:rsidR="009B1025" w:rsidRPr="00F14B7D" w:rsidRDefault="00C95E67" w:rsidP="00736A3A">
      <w:pPr>
        <w:jc w:val="both"/>
        <w:rPr>
          <w:rFonts w:ascii="Arial" w:hAnsi="Arial" w:cs="Arial"/>
          <w:sz w:val="22"/>
          <w:szCs w:val="22"/>
          <w:lang w:val="mn-MN"/>
        </w:rPr>
      </w:pPr>
      <w:r w:rsidRPr="000C77D8">
        <w:rPr>
          <w:rFonts w:ascii="Arial" w:hAnsi="Arial" w:cs="Arial"/>
          <w:b/>
          <w:bCs/>
          <w:sz w:val="22"/>
          <w:szCs w:val="22"/>
          <w:lang w:val="mn-MN"/>
        </w:rPr>
        <w:t>Тайлбар</w:t>
      </w:r>
      <w:r w:rsidR="00736A3A" w:rsidRPr="000C77D8">
        <w:rPr>
          <w:rFonts w:ascii="Arial" w:hAnsi="Arial" w:cs="Arial"/>
          <w:b/>
          <w:bCs/>
          <w:sz w:val="22"/>
          <w:szCs w:val="22"/>
          <w:lang w:val="mn-MN"/>
        </w:rPr>
        <w:t xml:space="preserve"> 2</w:t>
      </w:r>
      <w:r w:rsidR="00606952" w:rsidRPr="00F14B7D">
        <w:rPr>
          <w:rFonts w:ascii="Arial" w:hAnsi="Arial" w:cs="Arial"/>
          <w:bCs/>
          <w:sz w:val="22"/>
          <w:szCs w:val="22"/>
          <w:lang w:val="mn-MN"/>
        </w:rPr>
        <w:t xml:space="preserve">: </w:t>
      </w:r>
      <w:r w:rsidR="00115F83" w:rsidRPr="00F14B7D">
        <w:rPr>
          <w:rFonts w:ascii="Arial" w:hAnsi="Arial" w:cs="Arial"/>
          <w:sz w:val="22"/>
          <w:szCs w:val="22"/>
          <w:lang w:val="mn-MN"/>
        </w:rPr>
        <w:t>Загварын туршилтын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 х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сэлт х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лээн авснаас хойш ажлын </w:t>
      </w:r>
      <w:r w:rsidR="00115F83" w:rsidRPr="00F14B7D">
        <w:rPr>
          <w:rFonts w:ascii="Arial" w:hAnsi="Arial" w:cs="Arial"/>
          <w:sz w:val="22"/>
          <w:szCs w:val="22"/>
          <w:lang w:val="mn-MN"/>
        </w:rPr>
        <w:t>5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д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рт багтаан 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туршилтыг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эхл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лэх ба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Хэмжил зүйн зөвлөлийн хурлаар хэлэ</w:t>
      </w:r>
      <w:r w:rsidR="00736A3A" w:rsidRPr="00F14B7D">
        <w:rPr>
          <w:rFonts w:ascii="Arial" w:hAnsi="Arial" w:cs="Arial"/>
          <w:sz w:val="22"/>
          <w:szCs w:val="22"/>
          <w:lang w:val="mn-MN"/>
        </w:rPr>
        <w:t>л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цүүлэн хэмжил зүйн төв </w:t>
      </w:r>
      <w:r w:rsidR="00FA2FF0" w:rsidRPr="00F14B7D">
        <w:rPr>
          <w:rFonts w:ascii="Arial" w:hAnsi="Arial" w:cs="Arial"/>
          <w:sz w:val="22"/>
          <w:szCs w:val="22"/>
          <w:lang w:val="mn-MN"/>
        </w:rPr>
        <w:lastRenderedPageBreak/>
        <w:t>байгууллагын дар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гын тушаал гарсны дараа загварын баталгааны гэрчилгээг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х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сэлт гаргасан аж ахуйн нэгжид 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ажлын 3 </w:t>
      </w:r>
      <w:r w:rsidR="00736A3A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736A3A" w:rsidRPr="00F14B7D">
        <w:rPr>
          <w:rFonts w:ascii="Arial" w:hAnsi="Arial" w:cs="Arial"/>
          <w:sz w:val="22"/>
          <w:szCs w:val="22"/>
          <w:lang w:val="mn-MN"/>
        </w:rPr>
        <w:t>д</w:t>
      </w:r>
      <w:r w:rsidR="00736A3A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рт багтаан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олгоно.</w:t>
      </w:r>
    </w:p>
    <w:p w:rsidR="009B1025" w:rsidRPr="00F14B7D" w:rsidRDefault="009B1025" w:rsidP="000379D3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B95ECC" w:rsidRPr="00F14B7D" w:rsidRDefault="00C95E67" w:rsidP="00B95ECC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Хэмжих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хэрэгслийн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баталсан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загварт</w:t>
      </w:r>
      <w:r w:rsidR="000F52D4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давтан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туршилт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ED41A8" w:rsidRPr="00F14B7D">
        <w:rPr>
          <w:rFonts w:ascii="Arial" w:hAnsi="Arial" w:cs="Arial"/>
          <w:b/>
          <w:sz w:val="22"/>
          <w:szCs w:val="22"/>
          <w:lang w:val="mn-MN"/>
        </w:rPr>
        <w:t>хийх</w:t>
      </w:r>
    </w:p>
    <w:p w:rsidR="00B95ECC" w:rsidRPr="00F14B7D" w:rsidRDefault="00B95ECC" w:rsidP="00B95ECC">
      <w:pPr>
        <w:pStyle w:val="ListParagraph"/>
        <w:ind w:left="39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9A0B05" w:rsidRPr="00F14B7D" w:rsidRDefault="009A0B05" w:rsidP="009A0B05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 хэрэгслийн өмнө нь ба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лагдсан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загварыг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дараах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тохиолдолд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давтан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туршина</w:t>
      </w:r>
      <w:r w:rsidR="009B1025" w:rsidRPr="00F14B7D">
        <w:rPr>
          <w:rFonts w:ascii="Arial" w:hAnsi="Arial" w:cs="Arial"/>
          <w:sz w:val="22"/>
          <w:szCs w:val="22"/>
          <w:lang w:val="mn-MN"/>
        </w:rPr>
        <w:t>.</w:t>
      </w:r>
      <w:r w:rsidR="008F2AF8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нд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>:</w:t>
      </w:r>
    </w:p>
    <w:p w:rsidR="009A0B05" w:rsidRPr="00F14B7D" w:rsidRDefault="009A0B05" w:rsidP="009A0B05">
      <w:pPr>
        <w:pStyle w:val="ListParagraph"/>
        <w:numPr>
          <w:ilvl w:val="0"/>
          <w:numId w:val="44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йлдвэрлэж байгаа буюу импортоор нийл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лж байгаа хэмжих хэрэгслийн чанар байдлын талаар хэрэглэгчээс гаргасан гомдол, эрх бүхий хэмжил зүйн болон хяналтын байгууллагаас ир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лсэн мэдээлэл; </w:t>
      </w:r>
    </w:p>
    <w:p w:rsidR="009A0B05" w:rsidRPr="00F14B7D" w:rsidRDefault="009A0B05" w:rsidP="009A0B05">
      <w:pPr>
        <w:pStyle w:val="ListParagraph"/>
        <w:numPr>
          <w:ilvl w:val="0"/>
          <w:numId w:val="44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хийц, загвар,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йлдвэрлэлийн технологийн горимд уг хэмжих хэрэгслийн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йн нормчлогдсон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лэлтэд 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лж болохуйц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рчл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лт орсон гэх мэт. </w:t>
      </w:r>
    </w:p>
    <w:p w:rsidR="009A0B05" w:rsidRPr="00F14B7D" w:rsidRDefault="009A0B05" w:rsidP="009A0B0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9A0B05" w:rsidRPr="00F14B7D" w:rsidRDefault="009A0B05" w:rsidP="009A0B05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Баталсан загварын давтан туршилт 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хийлгэх хүсэлт гаргагч аж ахуйн нэгж, байгууллага нь </w:t>
      </w:r>
      <w:r w:rsidRPr="00F14B7D">
        <w:rPr>
          <w:rFonts w:ascii="Arial" w:hAnsi="Arial" w:cs="Arial"/>
          <w:sz w:val="22"/>
          <w:szCs w:val="22"/>
          <w:lang w:val="mn-MN"/>
        </w:rPr>
        <w:t>энэ</w:t>
      </w:r>
      <w:r w:rsidR="00FE512F" w:rsidRPr="00F14B7D">
        <w:rPr>
          <w:rFonts w:ascii="Arial" w:hAnsi="Arial" w:cs="Arial"/>
          <w:sz w:val="22"/>
          <w:szCs w:val="22"/>
          <w:lang w:val="mn-MN"/>
        </w:rPr>
        <w:t>хүү</w:t>
      </w:r>
      <w:r w:rsidR="000C77D8">
        <w:rPr>
          <w:rFonts w:ascii="Arial" w:hAnsi="Arial" w:cs="Arial"/>
          <w:sz w:val="22"/>
          <w:szCs w:val="22"/>
          <w:lang w:val="mn-MN"/>
        </w:rPr>
        <w:t xml:space="preserve"> журмын 3.1 дэх хэсэгт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заасан материалаас гадна хэрэглэгчээс гарсан гомдол, 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хэмжил зүйн болон </w:t>
      </w:r>
      <w:r w:rsidRPr="00F14B7D">
        <w:rPr>
          <w:rFonts w:ascii="Arial" w:hAnsi="Arial" w:cs="Arial"/>
          <w:sz w:val="22"/>
          <w:szCs w:val="22"/>
          <w:lang w:val="mn-MN"/>
        </w:rPr>
        <w:t>хяналтын байгууллагаас ир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лсэн мэдээлэл, хэмжих хэрэгслийн хийц, загварт орсон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рчл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лтийн тухай тайлбарыг ир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лсэн байна.</w:t>
      </w:r>
    </w:p>
    <w:p w:rsidR="009A0B05" w:rsidRPr="00F14B7D" w:rsidRDefault="009A0B05" w:rsidP="009A0B0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9A0B05" w:rsidRPr="00F14B7D" w:rsidRDefault="00FE512F" w:rsidP="009A0B05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д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автан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туршилтыг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энэ</w:t>
      </w:r>
      <w:r w:rsidRPr="00F14B7D">
        <w:rPr>
          <w:rFonts w:ascii="Arial" w:hAnsi="Arial" w:cs="Arial"/>
          <w:sz w:val="22"/>
          <w:szCs w:val="22"/>
          <w:lang w:val="mn-MN"/>
        </w:rPr>
        <w:t>хүү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журмын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1821FD">
        <w:rPr>
          <w:rFonts w:ascii="Arial" w:hAnsi="Arial" w:cs="Arial"/>
          <w:sz w:val="22"/>
          <w:szCs w:val="22"/>
          <w:lang w:val="mn-MN"/>
        </w:rPr>
        <w:t>3 дугаа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б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лэгт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заасны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дагуу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явуулж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туршилтын 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р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н</w:t>
      </w:r>
      <w:r w:rsidRPr="00F14B7D">
        <w:rPr>
          <w:rFonts w:ascii="Arial" w:hAnsi="Arial" w:cs="Arial"/>
          <w:sz w:val="22"/>
          <w:szCs w:val="22"/>
          <w:lang w:val="mn-MN"/>
        </w:rPr>
        <w:t>, дүгнэлт тайлан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гаргана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9A0B05" w:rsidRPr="00F14B7D" w:rsidRDefault="009A0B05" w:rsidP="009A0B05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7F11BC" w:rsidRPr="00F14B7D" w:rsidRDefault="007F11BC" w:rsidP="009A0B05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Давтан туршилтаар тэнцсэн дараах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рлийн хэмжих хэрэгслийн загварыг баталсан гэрчилгээг хугацааг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 олгох ба ээлжит 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ба магадлан </w:t>
      </w:r>
      <w:r w:rsidRPr="00F14B7D">
        <w:rPr>
          <w:rFonts w:ascii="Arial" w:hAnsi="Arial" w:cs="Arial"/>
          <w:sz w:val="22"/>
          <w:szCs w:val="22"/>
          <w:lang w:val="mn-MN"/>
        </w:rPr>
        <w:t>баталгаажуулалт хий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х, төрийн хяналт явуулах замаар </w:t>
      </w: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хяналт шалгалт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ад хамруулна.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автоцистерн;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шатахуун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гээг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р;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жижиглэнгийн худалдааны электрон ба механик жин, авто п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үү,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хүн мал эмнэлгийн термометр, цусны даралтын аппарат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төрөл бүрийн метр/модон болон төмөр/</w:t>
      </w:r>
      <w:r w:rsidRPr="00F14B7D">
        <w:rPr>
          <w:rFonts w:ascii="Arial" w:hAnsi="Arial" w:cs="Arial"/>
          <w:sz w:val="22"/>
          <w:szCs w:val="22"/>
          <w:lang w:val="mn-MN"/>
        </w:rPr>
        <w:t>.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туузан метр /модон болон төмөр/ сүмбэнметр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нивелир, нивелирийн рейк 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цахилгаан оптик багажнууд, лазер метр</w:t>
      </w:r>
    </w:p>
    <w:p w:rsidR="007F11BC" w:rsidRPr="00F14B7D" w:rsidRDefault="007F11BC" w:rsidP="007F11BC">
      <w:pPr>
        <w:ind w:firstLine="851"/>
        <w:jc w:val="bot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C95E67" w:rsidP="00FE512F">
      <w:pPr>
        <w:pStyle w:val="ListParagraph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FE512F" w:rsidRPr="00F14B7D">
        <w:rPr>
          <w:rFonts w:ascii="Arial" w:hAnsi="Arial" w:cs="Arial"/>
          <w:b/>
          <w:sz w:val="22"/>
          <w:szCs w:val="22"/>
          <w:lang w:val="mn-MN"/>
        </w:rPr>
        <w:t xml:space="preserve">туршилтын үр дүн, загварын </w:t>
      </w:r>
      <w:r w:rsidR="00ED6FA9" w:rsidRPr="00F14B7D">
        <w:rPr>
          <w:rFonts w:ascii="Arial" w:hAnsi="Arial" w:cs="Arial"/>
          <w:b/>
          <w:sz w:val="22"/>
          <w:szCs w:val="22"/>
          <w:lang w:val="mn-MN"/>
        </w:rPr>
        <w:t>баталгааны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A104B3" w:rsidRPr="00F14B7D">
        <w:rPr>
          <w:rFonts w:ascii="Arial" w:hAnsi="Arial" w:cs="Arial"/>
          <w:b/>
          <w:sz w:val="22"/>
          <w:szCs w:val="22"/>
          <w:lang w:val="mn-MN"/>
        </w:rPr>
        <w:t>ху</w:t>
      </w:r>
      <w:r w:rsidR="00291DFD" w:rsidRPr="00F14B7D">
        <w:rPr>
          <w:rFonts w:ascii="Arial" w:hAnsi="Arial" w:cs="Arial"/>
          <w:b/>
          <w:sz w:val="22"/>
          <w:szCs w:val="22"/>
          <w:lang w:val="mn-MN"/>
        </w:rPr>
        <w:t xml:space="preserve">гацааг </w:t>
      </w:r>
      <w:r w:rsidRPr="00F14B7D">
        <w:rPr>
          <w:rFonts w:ascii="Arial" w:hAnsi="Arial" w:cs="Arial"/>
          <w:b/>
          <w:sz w:val="22"/>
          <w:szCs w:val="22"/>
          <w:lang w:val="mn-MN"/>
        </w:rPr>
        <w:t>сунгах</w:t>
      </w:r>
    </w:p>
    <w:p w:rsidR="00F65CAF" w:rsidRPr="00F14B7D" w:rsidRDefault="00F65CAF" w:rsidP="00F65CAF">
      <w:pPr>
        <w:pStyle w:val="ListParagraph"/>
        <w:ind w:left="567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FE512F" w:rsidRPr="00F14B7D" w:rsidRDefault="00C95E67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B92E6B" w:rsidRPr="00F14B7D">
        <w:rPr>
          <w:rFonts w:ascii="Arial" w:hAnsi="Arial" w:cs="Arial"/>
          <w:sz w:val="22"/>
          <w:szCs w:val="22"/>
          <w:lang w:val="mn-MN"/>
        </w:rPr>
        <w:t>баталгааны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гэрчилгээ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сунгах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тухай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сэлтийг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хэмжил</w:t>
      </w:r>
      <w:r w:rsidR="00E734F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</w:t>
      </w:r>
      <w:r w:rsidR="00E734F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</w:t>
      </w:r>
      <w:r w:rsidR="00E734F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байгууллагад</w:t>
      </w:r>
      <w:r w:rsidR="0003477A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анх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сэлт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гаргагч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эсвэл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тухайн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хэмжих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хэрэгслийг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хэрэглэгч</w:t>
      </w:r>
      <w:r w:rsidR="00291DFD" w:rsidRPr="00F14B7D">
        <w:rPr>
          <w:rFonts w:ascii="Arial" w:hAnsi="Arial" w:cs="Arial"/>
          <w:sz w:val="22"/>
          <w:szCs w:val="22"/>
          <w:lang w:val="mn-MN"/>
        </w:rPr>
        <w:t xml:space="preserve"> байгууллага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буюу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сонирхогч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бусад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тал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гаргаж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болно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DC7EE5" w:rsidRPr="00F14B7D" w:rsidRDefault="00DC7EE5" w:rsidP="00DC7EE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FA2FF0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Хэрэв загварын </w:t>
      </w:r>
      <w:r w:rsidR="00B92E6B" w:rsidRPr="00F14B7D">
        <w:rPr>
          <w:rFonts w:ascii="Arial" w:hAnsi="Arial" w:cs="Arial"/>
          <w:sz w:val="22"/>
          <w:szCs w:val="22"/>
          <w:lang w:val="mn-MN"/>
        </w:rPr>
        <w:t>баталгааны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гэрчилгээний хугацаа дуусгавар болох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453A17" w:rsidRPr="00F14B7D">
        <w:rPr>
          <w:rFonts w:ascii="Arial" w:hAnsi="Arial" w:cs="Arial"/>
          <w:sz w:val="22"/>
          <w:szCs w:val="22"/>
          <w:lang w:val="mn-MN"/>
        </w:rPr>
        <w:t xml:space="preserve">ед </w:t>
      </w:r>
      <w:r w:rsidR="00F65CAF" w:rsidRPr="00F14B7D">
        <w:rPr>
          <w:rFonts w:ascii="Arial" w:hAnsi="Arial" w:cs="Arial"/>
          <w:sz w:val="22"/>
          <w:szCs w:val="22"/>
          <w:lang w:val="mn-MN"/>
        </w:rPr>
        <w:t>энэ журмын 7</w:t>
      </w:r>
      <w:r w:rsidR="00453A17" w:rsidRPr="00F14B7D">
        <w:rPr>
          <w:rFonts w:ascii="Arial" w:hAnsi="Arial" w:cs="Arial"/>
          <w:sz w:val="22"/>
          <w:szCs w:val="22"/>
          <w:lang w:val="mn-MN"/>
        </w:rPr>
        <w:t xml:space="preserve">.1-д </w:t>
      </w:r>
      <w:r w:rsidRPr="00F14B7D">
        <w:rPr>
          <w:rFonts w:ascii="Arial" w:hAnsi="Arial" w:cs="Arial"/>
          <w:sz w:val="22"/>
          <w:szCs w:val="22"/>
          <w:lang w:val="mn-MN"/>
        </w:rPr>
        <w:t>заасан 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хц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л, байдал илрээг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 тохиолдолд давтан туршилт явуулахг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йгээр Хэмжил зүйн төв байгуул</w:t>
      </w:r>
      <w:r w:rsidR="00BB168F" w:rsidRPr="00F14B7D">
        <w:rPr>
          <w:rFonts w:ascii="Arial" w:hAnsi="Arial" w:cs="Arial"/>
          <w:sz w:val="22"/>
          <w:szCs w:val="22"/>
          <w:lang w:val="mn-MN"/>
        </w:rPr>
        <w:t>л</w:t>
      </w:r>
      <w:r w:rsidRPr="00F14B7D">
        <w:rPr>
          <w:rFonts w:ascii="Arial" w:hAnsi="Arial" w:cs="Arial"/>
          <w:sz w:val="22"/>
          <w:szCs w:val="22"/>
          <w:lang w:val="mn-MN"/>
        </w:rPr>
        <w:t>агын</w:t>
      </w:r>
      <w:r w:rsidR="00F65CAF" w:rsidRPr="00F14B7D">
        <w:rPr>
          <w:rFonts w:ascii="Arial" w:hAnsi="Arial" w:cs="Arial"/>
          <w:sz w:val="22"/>
          <w:szCs w:val="22"/>
          <w:lang w:val="mn-MN"/>
        </w:rPr>
        <w:t xml:space="preserve"> даргын тушаалаар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гэрчилгээг </w:t>
      </w:r>
      <w:r w:rsidR="001858D7" w:rsidRPr="00F14B7D">
        <w:rPr>
          <w:rFonts w:ascii="Arial" w:hAnsi="Arial" w:cs="Arial"/>
          <w:sz w:val="22"/>
          <w:szCs w:val="22"/>
          <w:lang w:val="mn-MN"/>
        </w:rPr>
        <w:t>10  жилийн хугацаагаар сунгана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DC7EE5" w:rsidRPr="00F14B7D" w:rsidRDefault="00DC7EE5" w:rsidP="00DC7EE5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DC7EE5" w:rsidRPr="00F14B7D" w:rsidRDefault="00291DFD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Хэмжил зүйн төв байгууллага нь давтан туршилтаар тэнцэж, загварын баталгааны хугацааг сунгасан гэрчилгээ олгох бөгөөд энэ тохиолдолд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тухайн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хэмжих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хэрэгслийн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69239A" w:rsidRPr="00F14B7D">
        <w:rPr>
          <w:rFonts w:ascii="Arial" w:hAnsi="Arial" w:cs="Arial"/>
          <w:sz w:val="22"/>
          <w:szCs w:val="22"/>
          <w:lang w:val="mn-MN"/>
        </w:rPr>
        <w:t>хэмжил зү</w:t>
      </w:r>
      <w:r w:rsidR="006625A0" w:rsidRPr="00F14B7D">
        <w:rPr>
          <w:rFonts w:ascii="Arial" w:hAnsi="Arial" w:cs="Arial"/>
          <w:sz w:val="22"/>
          <w:szCs w:val="22"/>
          <w:lang w:val="mn-MN"/>
        </w:rPr>
        <w:t>йн мэдээллийн улсын нэгдсэн сан дах</w:t>
      </w:r>
      <w:r w:rsidR="0069239A" w:rsidRPr="00F14B7D">
        <w:rPr>
          <w:rFonts w:ascii="Arial" w:hAnsi="Arial" w:cs="Arial"/>
          <w:sz w:val="22"/>
          <w:szCs w:val="22"/>
          <w:lang w:val="mn-MN"/>
        </w:rPr>
        <w:t xml:space="preserve"> бүртгэлд 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рчл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лт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орохг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й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байна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.  </w:t>
      </w:r>
    </w:p>
    <w:p w:rsidR="00DC7EE5" w:rsidRPr="00F14B7D" w:rsidRDefault="00DC7EE5" w:rsidP="00DC7EE5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230692" w:rsidP="00FE512F">
      <w:pPr>
        <w:pStyle w:val="ListParagraph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Хэмжих хэрэгслийн </w:t>
      </w:r>
      <w:r w:rsidR="00A15B56" w:rsidRPr="00F14B7D">
        <w:rPr>
          <w:rFonts w:ascii="Arial" w:hAnsi="Arial" w:cs="Arial"/>
          <w:b/>
          <w:sz w:val="22"/>
          <w:szCs w:val="22"/>
          <w:lang w:val="mn-MN"/>
        </w:rPr>
        <w:t xml:space="preserve">загварын </w:t>
      </w: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баталгааны тэмдэг </w:t>
      </w:r>
    </w:p>
    <w:p w:rsidR="00DC7EE5" w:rsidRPr="00F14B7D" w:rsidRDefault="00DC7EE5" w:rsidP="00DC7EE5">
      <w:pPr>
        <w:pStyle w:val="ListParagraph"/>
        <w:ind w:left="567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FE512F" w:rsidRPr="00F14B7D" w:rsidRDefault="00EB495A" w:rsidP="00FE512F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загварын баталгааны </w:t>
      </w:r>
      <w:r w:rsidR="00BE3550" w:rsidRPr="00F14B7D">
        <w:rPr>
          <w:rFonts w:ascii="Arial" w:hAnsi="Arial" w:cs="Arial"/>
          <w:sz w:val="22"/>
          <w:szCs w:val="22"/>
          <w:lang w:val="mn-MN"/>
        </w:rPr>
        <w:t xml:space="preserve">таних лого </w:t>
      </w:r>
      <w:r w:rsidR="00127EC1" w:rsidRPr="00F14B7D">
        <w:rPr>
          <w:rFonts w:ascii="Arial" w:hAnsi="Arial" w:cs="Arial"/>
          <w:sz w:val="22"/>
          <w:szCs w:val="22"/>
          <w:lang w:val="mn-MN"/>
        </w:rPr>
        <w:t xml:space="preserve">тэмдэгний /цаашид “загварын тэмдэг” гэх/ </w:t>
      </w:r>
      <w:r w:rsidR="00075F77" w:rsidRPr="00F14B7D">
        <w:rPr>
          <w:rFonts w:ascii="Arial" w:hAnsi="Arial" w:cs="Arial"/>
          <w:sz w:val="22"/>
          <w:szCs w:val="22"/>
          <w:lang w:val="mn-MN"/>
        </w:rPr>
        <w:t xml:space="preserve">загвар хэмжээг </w:t>
      </w:r>
      <w:r w:rsidR="00D907EE">
        <w:rPr>
          <w:rFonts w:ascii="Arial" w:hAnsi="Arial" w:cs="Arial"/>
          <w:sz w:val="22"/>
          <w:szCs w:val="22"/>
          <w:lang w:val="mn-MN"/>
        </w:rPr>
        <w:t>5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дугаар </w:t>
      </w:r>
      <w:r w:rsidR="00075F77" w:rsidRPr="00F14B7D">
        <w:rPr>
          <w:rFonts w:ascii="Arial" w:hAnsi="Arial" w:cs="Arial"/>
          <w:sz w:val="22"/>
          <w:szCs w:val="22"/>
          <w:lang w:val="mn-MN"/>
        </w:rPr>
        <w:t>хавсралт</w:t>
      </w:r>
      <w:r w:rsidR="00A90F07" w:rsidRPr="00F14B7D">
        <w:rPr>
          <w:rFonts w:ascii="Arial" w:hAnsi="Arial" w:cs="Arial"/>
          <w:sz w:val="22"/>
          <w:szCs w:val="22"/>
          <w:lang w:val="mn-MN"/>
        </w:rPr>
        <w:t>ад</w:t>
      </w:r>
      <w:r w:rsidR="00075F7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127EC1" w:rsidRPr="00F14B7D">
        <w:rPr>
          <w:rFonts w:ascii="Arial" w:hAnsi="Arial" w:cs="Arial"/>
          <w:sz w:val="22"/>
          <w:szCs w:val="22"/>
          <w:lang w:val="mn-MN"/>
        </w:rPr>
        <w:t>үзүүлсэн загвартай байна.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Загварын тэмдгийн дэвсгэр 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нг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нь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цагаан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(C 100%, M 060%, Y 000%, K 000%), </w:t>
      </w:r>
      <w:r w:rsidR="00FE512F" w:rsidRPr="00F14B7D">
        <w:rPr>
          <w:rFonts w:ascii="Arial" w:hAnsi="Arial" w:cs="Arial"/>
          <w:strike/>
          <w:sz w:val="22"/>
          <w:szCs w:val="22"/>
          <w:lang w:val="mn-MN"/>
        </w:rPr>
        <w:t>З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үсэг болон тооны 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нг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нь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хар хөх (C 000%, M 015%, Y 100%, K 000%) 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нг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тэй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байна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.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Загварын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тэмдгийг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загварын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дагуу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томруулах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буюу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багасган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хэрэглэж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болох ба 1:1.5-ийн харьцаатай байна.</w:t>
      </w:r>
    </w:p>
    <w:p w:rsidR="00FE512F" w:rsidRPr="00F14B7D" w:rsidRDefault="00FE512F" w:rsidP="00FE512F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FE512F" w:rsidP="00DC7EE5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lastRenderedPageBreak/>
        <w:t>Хэрэглэгчид таних боломж олгох зорилгоор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в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байгууллагаас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олгосон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хэмжих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хэрэгслийн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загварын баталгааны тэмдгийг хэмжих хэрэгслийн загвар нь батлагдаж, хэмжил зүйн мэдээллийн улсын нэгдсэн санд бүртгэж, гэрчилгээ олгогдсон хэмжих хэрэгсэлд үйлдвэрлэгчээс хэмжих хэрэгслийн нүүрэн талд байрлуулж 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импортоор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оруулж ирнэ.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BD391C" w:rsidP="00A90F07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баталгааны тэмдгийг тухайн хэмжих хэрэгслийн загвар нь  батлагдаж, хэмжил зүйн мэдээллийн улсын нэгдсэн санд</w:t>
      </w:r>
      <w:r w:rsidR="004C0349" w:rsidRPr="00F14B7D">
        <w:rPr>
          <w:rFonts w:ascii="Arial" w:hAnsi="Arial" w:cs="Arial"/>
          <w:sz w:val="22"/>
          <w:szCs w:val="22"/>
          <w:lang w:val="mn-MN"/>
        </w:rPr>
        <w:t xml:space="preserve"> шинээр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бүртгэгдэх үед 1 удаа </w:t>
      </w:r>
      <w:r w:rsidR="00A90F07"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="00A90F0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A90F07" w:rsidRPr="00F14B7D">
        <w:rPr>
          <w:rFonts w:ascii="Arial" w:eastAsia="Microsoft YaHei" w:hAnsi="Arial" w:cs="Arial"/>
          <w:sz w:val="22"/>
          <w:szCs w:val="22"/>
          <w:lang w:val="mn-MN"/>
        </w:rPr>
        <w:t>йн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A90F07" w:rsidRPr="00F14B7D">
        <w:rPr>
          <w:rFonts w:ascii="Arial" w:eastAsia="Microsoft YaHei" w:hAnsi="Arial" w:cs="Arial"/>
          <w:sz w:val="22"/>
          <w:szCs w:val="22"/>
          <w:lang w:val="mn-MN"/>
        </w:rPr>
        <w:t>т</w:t>
      </w:r>
      <w:r w:rsidR="00A90F07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A90F07" w:rsidRPr="00F14B7D">
        <w:rPr>
          <w:rFonts w:ascii="Arial" w:eastAsia="Microsoft YaHei" w:hAnsi="Arial" w:cs="Arial"/>
          <w:sz w:val="22"/>
          <w:szCs w:val="22"/>
          <w:lang w:val="mn-MN"/>
        </w:rPr>
        <w:t>в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A90F07" w:rsidRPr="00F14B7D">
        <w:rPr>
          <w:rFonts w:ascii="Arial" w:eastAsia="Microsoft YaHei" w:hAnsi="Arial" w:cs="Arial"/>
          <w:sz w:val="22"/>
          <w:szCs w:val="22"/>
          <w:lang w:val="mn-MN"/>
        </w:rPr>
        <w:t>байгууллагаас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хүсэлт гаргагчид </w:t>
      </w:r>
      <w:r w:rsidRPr="00F14B7D">
        <w:rPr>
          <w:rFonts w:ascii="Arial" w:hAnsi="Arial" w:cs="Arial"/>
          <w:sz w:val="22"/>
          <w:szCs w:val="22"/>
          <w:lang w:val="mn-MN"/>
        </w:rPr>
        <w:t>олгоно.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A15B56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б</w:t>
      </w:r>
      <w:r w:rsidR="0016086E" w:rsidRPr="00F14B7D">
        <w:rPr>
          <w:rFonts w:ascii="Arial" w:hAnsi="Arial" w:cs="Arial"/>
          <w:sz w:val="22"/>
          <w:szCs w:val="22"/>
          <w:lang w:val="mn-MN"/>
        </w:rPr>
        <w:t>аталгааны т</w:t>
      </w:r>
      <w:r w:rsidR="00FB069F" w:rsidRPr="00F14B7D">
        <w:rPr>
          <w:rFonts w:ascii="Arial" w:hAnsi="Arial" w:cs="Arial"/>
          <w:sz w:val="22"/>
          <w:szCs w:val="22"/>
          <w:lang w:val="mn-MN"/>
        </w:rPr>
        <w:t>эмдэг хэрэгл</w:t>
      </w:r>
      <w:r w:rsidR="00D975F1" w:rsidRPr="00F14B7D">
        <w:rPr>
          <w:rFonts w:ascii="Arial" w:hAnsi="Arial" w:cs="Arial"/>
          <w:sz w:val="22"/>
          <w:szCs w:val="22"/>
          <w:lang w:val="mn-MN"/>
        </w:rPr>
        <w:t xml:space="preserve">эх </w:t>
      </w:r>
      <w:r w:rsidR="00F85DFB" w:rsidRPr="00F14B7D">
        <w:rPr>
          <w:rFonts w:ascii="Arial" w:hAnsi="Arial" w:cs="Arial"/>
          <w:sz w:val="22"/>
          <w:szCs w:val="22"/>
          <w:lang w:val="mn-MN"/>
        </w:rPr>
        <w:t>төлбөр</w:t>
      </w:r>
      <w:r w:rsidR="00D975F1" w:rsidRPr="00F14B7D">
        <w:rPr>
          <w:rFonts w:ascii="Arial" w:hAnsi="Arial" w:cs="Arial"/>
          <w:sz w:val="22"/>
          <w:szCs w:val="22"/>
          <w:lang w:val="mn-MN"/>
        </w:rPr>
        <w:t xml:space="preserve">тэй </w:t>
      </w:r>
      <w:r w:rsidR="0016086E" w:rsidRPr="00F14B7D">
        <w:rPr>
          <w:rFonts w:ascii="Arial" w:hAnsi="Arial" w:cs="Arial"/>
          <w:sz w:val="22"/>
          <w:szCs w:val="22"/>
          <w:lang w:val="mn-MN"/>
        </w:rPr>
        <w:t>байна.</w:t>
      </w:r>
      <w:r w:rsidR="005C468E"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5C5C20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үйн төв</w:t>
      </w:r>
      <w:r w:rsidR="00A86906" w:rsidRPr="00F14B7D">
        <w:rPr>
          <w:rFonts w:ascii="Arial" w:hAnsi="Arial" w:cs="Arial"/>
          <w:sz w:val="22"/>
          <w:szCs w:val="22"/>
          <w:lang w:val="mn-MN"/>
        </w:rPr>
        <w:t xml:space="preserve"> байгууллага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нь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 xml:space="preserve">загварын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тэмдгийг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хэвлэл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мэдээлэл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гэрчилгээ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баримт бичиг, албан бичиг, сурталчилгаа, электрон баримт бичиг, </w:t>
      </w:r>
      <w:r w:rsidR="00FA5C4E" w:rsidRPr="00F14B7D">
        <w:rPr>
          <w:rFonts w:ascii="Arial" w:hAnsi="Arial" w:cs="Arial"/>
          <w:sz w:val="22"/>
          <w:szCs w:val="22"/>
          <w:lang w:val="mn-MN"/>
        </w:rPr>
        <w:t>цахим хууд</w:t>
      </w:r>
      <w:r w:rsidR="00A90F07" w:rsidRPr="00F14B7D">
        <w:rPr>
          <w:rFonts w:ascii="Arial" w:hAnsi="Arial" w:cs="Arial"/>
          <w:sz w:val="22"/>
          <w:szCs w:val="22"/>
          <w:lang w:val="mn-MN"/>
        </w:rPr>
        <w:t>санд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хэрэглэж болно.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A86906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Загварын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тэмдгийн эзэмшигч нь </w:t>
      </w: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үйн төв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байгууллага 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байх 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ба </w:t>
      </w:r>
      <w:r w:rsidR="007936F3" w:rsidRPr="00F14B7D">
        <w:rPr>
          <w:rFonts w:ascii="Arial" w:hAnsi="Arial" w:cs="Arial"/>
          <w:sz w:val="22"/>
          <w:szCs w:val="22"/>
          <w:lang w:val="mn-MN"/>
        </w:rPr>
        <w:t>хүсэлт гаргагч</w:t>
      </w:r>
      <w:r w:rsidR="005D4BE2" w:rsidRPr="00F14B7D">
        <w:rPr>
          <w:rFonts w:ascii="Arial" w:hAnsi="Arial" w:cs="Arial"/>
          <w:sz w:val="22"/>
          <w:szCs w:val="22"/>
          <w:lang w:val="mn-MN"/>
        </w:rPr>
        <w:t xml:space="preserve"> нь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з</w:t>
      </w:r>
      <w:r w:rsidR="0096693D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вх</w:t>
      </w:r>
      <w:r w:rsidR="0096693D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н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8C7E2C" w:rsidRPr="00F14B7D">
        <w:rPr>
          <w:rFonts w:ascii="Arial" w:eastAsia="Microsoft YaHei" w:hAnsi="Arial" w:cs="Arial"/>
          <w:sz w:val="22"/>
          <w:szCs w:val="22"/>
          <w:lang w:val="mn-MN"/>
        </w:rPr>
        <w:t>загварын</w:t>
      </w:r>
      <w:r w:rsidR="005D4BE2" w:rsidRPr="00F14B7D">
        <w:rPr>
          <w:rFonts w:ascii="Arial" w:eastAsia="Microsoft YaHei" w:hAnsi="Arial" w:cs="Arial"/>
          <w:sz w:val="22"/>
          <w:szCs w:val="22"/>
          <w:lang w:val="mn-MN"/>
        </w:rPr>
        <w:t xml:space="preserve"> баталгааны</w:t>
      </w:r>
      <w:r w:rsidR="008C7E2C" w:rsidRPr="00F14B7D">
        <w:rPr>
          <w:rFonts w:ascii="Arial" w:eastAsia="Microsoft YaHei" w:hAnsi="Arial" w:cs="Arial"/>
          <w:sz w:val="22"/>
          <w:szCs w:val="22"/>
          <w:lang w:val="mn-MN"/>
        </w:rPr>
        <w:t xml:space="preserve"> гэрчилгээний 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х</w:t>
      </w:r>
      <w:r w:rsidR="0096693D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чинтэй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хугацаанд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 хэрэглэх эрхтэй.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230692" w:rsidRPr="00F14B7D" w:rsidRDefault="007936F3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зүйн мэдээллийн улсын нэгдсэн санд бүртгэж, гэрчилгээ олгогдсон хэмжих хэрэгс</w:t>
      </w:r>
      <w:r w:rsidR="00302E23" w:rsidRPr="00F14B7D">
        <w:rPr>
          <w:rFonts w:ascii="Arial" w:hAnsi="Arial" w:cs="Arial"/>
          <w:sz w:val="22"/>
          <w:szCs w:val="22"/>
          <w:lang w:val="mn-MN"/>
        </w:rPr>
        <w:t xml:space="preserve">лийн бүртгэлийг </w:t>
      </w:r>
      <w:r w:rsidR="0096693D" w:rsidRPr="00F14B7D">
        <w:rPr>
          <w:rFonts w:ascii="Arial" w:hAnsi="Arial" w:cs="Arial"/>
          <w:sz w:val="22"/>
          <w:szCs w:val="22"/>
          <w:lang w:val="mn-MN"/>
        </w:rPr>
        <w:t>т</w:t>
      </w:r>
      <w:r w:rsidR="0096693D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дгэлз</w:t>
      </w:r>
      <w:r w:rsidR="0096693D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лсэ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н, цуцалсан, гэрчилгээний хугацаа дууссан тохиолдолд </w:t>
      </w:r>
      <w:r w:rsidR="00302E23" w:rsidRPr="00F14B7D">
        <w:rPr>
          <w:rFonts w:ascii="Arial" w:hAnsi="Arial" w:cs="Arial"/>
          <w:sz w:val="22"/>
          <w:szCs w:val="22"/>
          <w:lang w:val="mn-MN"/>
        </w:rPr>
        <w:t>загварын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 тэмдэг хэрэглэхийг хориглоно.</w:t>
      </w:r>
    </w:p>
    <w:p w:rsidR="00FE512F" w:rsidRPr="00F14B7D" w:rsidRDefault="00FE512F" w:rsidP="00FE512F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DC66EF" w:rsidP="00FE512F">
      <w:pPr>
        <w:pStyle w:val="ListParagraph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Хэмжих хэрэгслийг х</w:t>
      </w:r>
      <w:r w:rsidR="001C6736" w:rsidRPr="00F14B7D">
        <w:rPr>
          <w:rFonts w:ascii="Arial" w:hAnsi="Arial" w:cs="Arial"/>
          <w:b/>
          <w:sz w:val="22"/>
          <w:szCs w:val="22"/>
          <w:lang w:val="mn-MN"/>
        </w:rPr>
        <w:t>эмжил зүйн мэдээллийн улсын нэгдсэн сан</w:t>
      </w: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д </w:t>
      </w:r>
      <w:r w:rsidR="00C95E67" w:rsidRPr="00F14B7D">
        <w:rPr>
          <w:rFonts w:ascii="Arial" w:hAnsi="Arial" w:cs="Arial"/>
          <w:b/>
          <w:sz w:val="22"/>
          <w:szCs w:val="22"/>
          <w:lang w:val="mn-MN"/>
        </w:rPr>
        <w:t>б</w:t>
      </w:r>
      <w:r w:rsidR="00C95E67" w:rsidRPr="00F14B7D">
        <w:rPr>
          <w:rFonts w:ascii="Arial" w:eastAsia="MS Gothic" w:hAnsi="Arial" w:cs="Arial"/>
          <w:b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b/>
          <w:sz w:val="22"/>
          <w:szCs w:val="22"/>
          <w:lang w:val="mn-MN"/>
        </w:rPr>
        <w:t>ртгэ</w:t>
      </w:r>
      <w:r w:rsidRPr="00F14B7D">
        <w:rPr>
          <w:rFonts w:ascii="Arial" w:hAnsi="Arial" w:cs="Arial"/>
          <w:b/>
          <w:sz w:val="22"/>
          <w:szCs w:val="22"/>
          <w:lang w:val="mn-MN"/>
        </w:rPr>
        <w:t>х, хасалт хийх</w:t>
      </w:r>
    </w:p>
    <w:p w:rsidR="00A90F07" w:rsidRPr="00F14B7D" w:rsidRDefault="00A90F07" w:rsidP="00A90F0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907A7E" w:rsidRPr="00F14B7D" w:rsidRDefault="00907A7E" w:rsidP="00907A7E">
      <w:pPr>
        <w:pStyle w:val="ListParagraph"/>
        <w:numPr>
          <w:ilvl w:val="1"/>
          <w:numId w:val="34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туршилтад тэнцсэн хэмжих хэрэгсэлд хэмжих хэрэгслийг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йлдвэрлэгчийн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нэр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загвар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жагсаалтын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шифр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тухайн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загварыг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хэмжил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мэдээллийн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улсын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нэгдсэн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санд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ртгэж байгаа дэс дугаар, 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ртгэсэн тушаал шийдвэр, огноог багтаасан тэмдэглэгээ  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хий загварын баталгааны  гэрчилгээ (</w:t>
      </w:r>
      <w:r w:rsidR="00052EF8">
        <w:rPr>
          <w:rFonts w:ascii="Arial" w:hAnsi="Arial" w:cs="Arial"/>
          <w:sz w:val="22"/>
          <w:szCs w:val="22"/>
          <w:lang w:val="mn-MN"/>
        </w:rPr>
        <w:t>6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дугаар хавсралтыг үзэх)-г олгож, хэмжил зүйн мэдээллийн улсын нэгдсэн сан (</w:t>
      </w:r>
      <w:r w:rsidR="00052EF8">
        <w:rPr>
          <w:rFonts w:ascii="Arial" w:hAnsi="Arial" w:cs="Arial"/>
          <w:sz w:val="22"/>
          <w:szCs w:val="22"/>
          <w:lang w:val="mn-MN"/>
        </w:rPr>
        <w:t>7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дугаар хавсралтыг үзэх)-д бүртгэнэ. </w:t>
      </w:r>
    </w:p>
    <w:p w:rsidR="00907A7E" w:rsidRPr="00F14B7D" w:rsidRDefault="00907A7E" w:rsidP="00907A7E">
      <w:pPr>
        <w:pStyle w:val="ListParagraph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C95E67" w:rsidP="00F65CA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14B7D">
        <w:rPr>
          <w:rFonts w:ascii="Arial" w:hAnsi="Arial" w:cs="Arial"/>
          <w:bCs/>
          <w:sz w:val="22"/>
          <w:szCs w:val="22"/>
          <w:lang w:val="mn-MN"/>
        </w:rPr>
        <w:t>Хэмжил</w:t>
      </w:r>
      <w:r w:rsidR="001C6736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йн</w:t>
      </w:r>
      <w:r w:rsidR="001C6736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ө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вл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ө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лийн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хур</w:t>
      </w:r>
      <w:r w:rsidR="00A90F07" w:rsidRPr="00F14B7D">
        <w:rPr>
          <w:rFonts w:ascii="Arial" w:hAnsi="Arial" w:cs="Arial"/>
          <w:bCs/>
          <w:sz w:val="22"/>
          <w:szCs w:val="22"/>
          <w:lang w:val="mn-MN"/>
        </w:rPr>
        <w:t>а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л</w:t>
      </w:r>
      <w:r w:rsidR="00A90F07" w:rsidRPr="00F14B7D">
        <w:rPr>
          <w:rFonts w:ascii="Arial" w:hAnsi="Arial" w:cs="Arial"/>
          <w:bCs/>
          <w:sz w:val="22"/>
          <w:szCs w:val="22"/>
          <w:lang w:val="mn-MN"/>
        </w:rPr>
        <w:t>дааны дүгнэлт шийдвэрий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г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ндэслэсэн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Хэмжил</w:t>
      </w:r>
      <w:r w:rsidR="00363FAF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йн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т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ө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в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байгууллагын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даргын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шийдвэрээ</w:t>
      </w:r>
      <w:r w:rsidR="00A90F07" w:rsidRPr="00F14B7D">
        <w:rPr>
          <w:rFonts w:ascii="Arial" w:hAnsi="Arial" w:cs="Arial"/>
          <w:bCs/>
          <w:sz w:val="22"/>
          <w:szCs w:val="22"/>
          <w:lang w:val="mn-MN"/>
        </w:rPr>
        <w:t>р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дараах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тохиолдолд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хэмжих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хэрэгслийн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туршилтын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гэрчилгээг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чинг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й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болгож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, </w:t>
      </w:r>
      <w:r w:rsidR="0006616C" w:rsidRPr="00F14B7D">
        <w:rPr>
          <w:rFonts w:ascii="Arial" w:hAnsi="Arial" w:cs="Arial"/>
          <w:bCs/>
          <w:sz w:val="22"/>
          <w:szCs w:val="22"/>
          <w:lang w:val="mn-MN"/>
        </w:rPr>
        <w:t xml:space="preserve">Хэмжил зүйн мэдээллийн улсын нэгдсэн сангийн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б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ртгэлээс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хасна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. 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нд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>:</w:t>
      </w:r>
    </w:p>
    <w:p w:rsidR="0006616C" w:rsidRPr="00F14B7D" w:rsidRDefault="0006616C" w:rsidP="00FA1738">
      <w:pPr>
        <w:pStyle w:val="ListParagraph"/>
        <w:numPr>
          <w:ilvl w:val="0"/>
          <w:numId w:val="45"/>
        </w:numPr>
        <w:ind w:left="993" w:hanging="426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14B7D">
        <w:rPr>
          <w:rFonts w:ascii="Arial" w:hAnsi="Arial" w:cs="Arial"/>
          <w:bCs/>
          <w:sz w:val="22"/>
          <w:szCs w:val="22"/>
          <w:lang w:val="mn-MN"/>
        </w:rPr>
        <w:t xml:space="preserve">энэ журмын 7 дугаар зүйлд заасан давтан туршилтаар хэмжих хэрэгслийн хэмжил зүйн болон техникийн үзүүлэлт шаардлага хангахгүй нь тогтоогдсон;  </w:t>
      </w:r>
    </w:p>
    <w:p w:rsidR="0006616C" w:rsidRPr="00F14B7D" w:rsidRDefault="00F65CAF" w:rsidP="00FA1738">
      <w:pPr>
        <w:pStyle w:val="ListParagraph"/>
        <w:numPr>
          <w:ilvl w:val="0"/>
          <w:numId w:val="45"/>
        </w:numPr>
        <w:ind w:left="993" w:hanging="426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14B7D">
        <w:rPr>
          <w:rFonts w:ascii="Arial" w:hAnsi="Arial" w:cs="Arial"/>
          <w:bCs/>
          <w:sz w:val="22"/>
          <w:szCs w:val="22"/>
          <w:lang w:val="mn-MN"/>
        </w:rPr>
        <w:t xml:space="preserve">хэмжих хэрэгслийг 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йлдвэрлэгч, импортлогч, хэмжил з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йн үйл ажиллагаа эрхлэгч аж ахуйн нэгж, байгууллага, хэрэглэгч</w:t>
      </w:r>
      <w:r w:rsidR="0006616C" w:rsidRPr="00F14B7D">
        <w:rPr>
          <w:rFonts w:ascii="Arial" w:hAnsi="Arial" w:cs="Arial"/>
          <w:bCs/>
          <w:sz w:val="22"/>
          <w:szCs w:val="22"/>
          <w:lang w:val="mn-MN"/>
        </w:rPr>
        <w:t xml:space="preserve">ийн хүсэлтээр хийгдсэн магадлан шалгах баталгаажуулалтаар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тухай</w:t>
      </w:r>
      <w:r w:rsidR="0006616C" w:rsidRPr="00F14B7D">
        <w:rPr>
          <w:rFonts w:ascii="Arial" w:hAnsi="Arial" w:cs="Arial"/>
          <w:bCs/>
          <w:sz w:val="22"/>
          <w:szCs w:val="22"/>
          <w:lang w:val="mn-MN"/>
        </w:rPr>
        <w:t>н хэмжих хэрэгсэл шаардлага хангахгүй байгаа нь нотлогдсон</w:t>
      </w:r>
      <w:r w:rsidRPr="00F14B7D">
        <w:rPr>
          <w:rFonts w:ascii="Arial" w:hAnsi="Arial" w:cs="Arial"/>
          <w:bCs/>
          <w:sz w:val="22"/>
          <w:szCs w:val="22"/>
          <w:lang w:val="mn-MN"/>
        </w:rPr>
        <w:t>;</w:t>
      </w:r>
    </w:p>
    <w:p w:rsidR="00F65CAF" w:rsidRPr="00F14B7D" w:rsidRDefault="0084022D" w:rsidP="00FA1738">
      <w:pPr>
        <w:pStyle w:val="ListParagraph"/>
        <w:numPr>
          <w:ilvl w:val="0"/>
          <w:numId w:val="45"/>
        </w:numPr>
        <w:ind w:left="993" w:hanging="426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14B7D">
        <w:rPr>
          <w:rFonts w:ascii="Arial" w:hAnsi="Arial" w:cs="Arial"/>
          <w:bCs/>
          <w:sz w:val="22"/>
          <w:szCs w:val="22"/>
          <w:lang w:val="mn-MN"/>
        </w:rPr>
        <w:t>загварын баталгааны хугацаа дуусгавар болж, давтан туршилт хийгдээгүй</w:t>
      </w:r>
      <w:r w:rsidR="00FA1738" w:rsidRPr="00F14B7D">
        <w:rPr>
          <w:rFonts w:ascii="Arial" w:hAnsi="Arial" w:cs="Arial"/>
          <w:bCs/>
          <w:sz w:val="22"/>
          <w:szCs w:val="22"/>
          <w:lang w:val="mn-MN"/>
        </w:rPr>
        <w:t xml:space="preserve"> гэм мэт</w:t>
      </w:r>
      <w:r w:rsidR="0006616C" w:rsidRPr="00F14B7D">
        <w:rPr>
          <w:rFonts w:ascii="Arial" w:hAnsi="Arial" w:cs="Arial"/>
          <w:bCs/>
          <w:sz w:val="22"/>
          <w:szCs w:val="22"/>
          <w:lang w:val="mn-MN"/>
        </w:rPr>
        <w:t xml:space="preserve">. </w:t>
      </w:r>
    </w:p>
    <w:p w:rsidR="00ED3C84" w:rsidRPr="00F14B7D" w:rsidRDefault="00ED3C84" w:rsidP="00ED3C84">
      <w:pPr>
        <w:pStyle w:val="ListParagraph"/>
        <w:ind w:left="111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9B1025" w:rsidRPr="00F14B7D" w:rsidRDefault="00C95E67" w:rsidP="00ED3C84">
      <w:pPr>
        <w:pStyle w:val="ListParagraph"/>
        <w:numPr>
          <w:ilvl w:val="0"/>
          <w:numId w:val="34"/>
        </w:numPr>
        <w:ind w:left="567" w:hanging="567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Бусад</w:t>
      </w:r>
    </w:p>
    <w:p w:rsidR="00ED3C84" w:rsidRPr="00F14B7D" w:rsidRDefault="00ED3C84" w:rsidP="00ED3C84">
      <w:pPr>
        <w:pStyle w:val="ListParagraph"/>
        <w:ind w:left="567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ED3C84" w:rsidRPr="00F14B7D" w:rsidRDefault="00C95E67" w:rsidP="00ED3C84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</w:t>
      </w:r>
      <w:r w:rsidR="00363FA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байгууллагын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туршилт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хариуцсан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ажилтан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загвары</w:t>
      </w:r>
      <w:r w:rsidR="00907A7E" w:rsidRPr="00F14B7D">
        <w:rPr>
          <w:rFonts w:ascii="Arial" w:hAnsi="Arial" w:cs="Arial"/>
          <w:sz w:val="22"/>
          <w:szCs w:val="22"/>
          <w:lang w:val="mn-MN"/>
        </w:rPr>
        <w:t>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турши</w:t>
      </w:r>
      <w:r w:rsidR="00907A7E" w:rsidRPr="00F14B7D">
        <w:rPr>
          <w:rFonts w:ascii="Arial" w:hAnsi="Arial" w:cs="Arial"/>
          <w:sz w:val="22"/>
          <w:szCs w:val="22"/>
          <w:lang w:val="mn-MN"/>
        </w:rPr>
        <w:t>х,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1061C3" w:rsidRPr="00F14B7D">
        <w:rPr>
          <w:rFonts w:ascii="Arial" w:hAnsi="Arial" w:cs="Arial"/>
          <w:sz w:val="22"/>
          <w:szCs w:val="22"/>
          <w:lang w:val="mn-MN"/>
        </w:rPr>
        <w:t>бат</w:t>
      </w:r>
      <w:r w:rsidR="00907A7E" w:rsidRPr="00F14B7D">
        <w:rPr>
          <w:rFonts w:ascii="Arial" w:hAnsi="Arial" w:cs="Arial"/>
          <w:sz w:val="22"/>
          <w:szCs w:val="22"/>
          <w:lang w:val="mn-MN"/>
        </w:rPr>
        <w:t>лах үйл ажиллагааг</w:t>
      </w:r>
      <w:r w:rsidR="001061C3" w:rsidRPr="00F14B7D">
        <w:rPr>
          <w:rFonts w:ascii="Arial" w:hAnsi="Arial" w:cs="Arial"/>
          <w:sz w:val="22"/>
          <w:szCs w:val="22"/>
          <w:lang w:val="mn-MN"/>
        </w:rPr>
        <w:t xml:space="preserve"> бүхэлд нь зохион байгуулах бөгөөд 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дараах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эрх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рэгтэйгээр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оролцоно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.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нд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>:</w:t>
      </w:r>
    </w:p>
    <w:p w:rsidR="00FA1738" w:rsidRPr="00F14B7D" w:rsidRDefault="00ED3C84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Хүсэлт гаргагчаас ир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лсэн материалтай танилцаж, шаардлагат</w:t>
      </w:r>
      <w:r w:rsidR="00B000C0" w:rsidRPr="00F14B7D">
        <w:rPr>
          <w:rFonts w:ascii="Arial" w:hAnsi="Arial" w:cs="Arial"/>
          <w:sz w:val="22"/>
          <w:szCs w:val="22"/>
          <w:lang w:val="mn-MN"/>
        </w:rPr>
        <w:t xml:space="preserve">ай нэмэлт материалыг бүрдүүлэх, </w:t>
      </w:r>
      <w:r w:rsidRPr="00F14B7D">
        <w:rPr>
          <w:rFonts w:ascii="Arial" w:hAnsi="Arial" w:cs="Arial"/>
          <w:sz w:val="22"/>
          <w:szCs w:val="22"/>
          <w:lang w:val="mn-MN"/>
        </w:rPr>
        <w:t>холбогдох лаборатори, мэргэжлийн ажилтанг мэ</w:t>
      </w:r>
      <w:r w:rsidR="00FA1738" w:rsidRPr="00F14B7D">
        <w:rPr>
          <w:rFonts w:ascii="Arial" w:hAnsi="Arial" w:cs="Arial"/>
          <w:sz w:val="22"/>
          <w:szCs w:val="22"/>
          <w:lang w:val="mn-MN"/>
        </w:rPr>
        <w:t>дээллээр хангах</w:t>
      </w:r>
      <w:r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FA1738" w:rsidRPr="00F14B7D" w:rsidRDefault="00ED3C84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туршилтын гэрээ байгуулах ажлыг зохион байгуулах;</w:t>
      </w:r>
    </w:p>
    <w:p w:rsidR="00FA1738" w:rsidRPr="00F14B7D" w:rsidRDefault="00ED3C84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ажлын хэсэг томилуулах, үйл ажиллагаанд  хяналт тавих</w:t>
      </w:r>
      <w:r w:rsidR="00DC66EF" w:rsidRPr="00F14B7D">
        <w:rPr>
          <w:rFonts w:ascii="Arial" w:hAnsi="Arial" w:cs="Arial"/>
          <w:sz w:val="22"/>
          <w:szCs w:val="22"/>
          <w:lang w:val="mn-MN"/>
        </w:rPr>
        <w:t>;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FA1738" w:rsidRPr="00F14B7D" w:rsidRDefault="00DC66EF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="00ED3C84" w:rsidRPr="00F14B7D">
        <w:rPr>
          <w:rFonts w:ascii="Arial" w:hAnsi="Arial" w:cs="Arial"/>
          <w:sz w:val="22"/>
          <w:szCs w:val="22"/>
          <w:lang w:val="mn-MN"/>
        </w:rPr>
        <w:t xml:space="preserve">агварын туршилтын 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ED3C84" w:rsidRPr="00F14B7D">
        <w:rPr>
          <w:rFonts w:ascii="Arial" w:hAnsi="Arial" w:cs="Arial"/>
          <w:sz w:val="22"/>
          <w:szCs w:val="22"/>
          <w:lang w:val="mn-MN"/>
        </w:rPr>
        <w:t>р д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ED3C84" w:rsidRPr="00F14B7D">
        <w:rPr>
          <w:rFonts w:ascii="Arial" w:hAnsi="Arial" w:cs="Arial"/>
          <w:sz w:val="22"/>
          <w:szCs w:val="22"/>
          <w:lang w:val="mn-MN"/>
        </w:rPr>
        <w:t>нг х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ED3C84" w:rsidRPr="00F14B7D">
        <w:rPr>
          <w:rFonts w:ascii="Arial" w:hAnsi="Arial" w:cs="Arial"/>
          <w:sz w:val="22"/>
          <w:szCs w:val="22"/>
          <w:lang w:val="mn-MN"/>
        </w:rPr>
        <w:t>лээн з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ED3C84" w:rsidRPr="00F14B7D">
        <w:rPr>
          <w:rFonts w:ascii="Arial" w:hAnsi="Arial" w:cs="Arial"/>
          <w:sz w:val="22"/>
          <w:szCs w:val="22"/>
          <w:lang w:val="mn-MN"/>
        </w:rPr>
        <w:t>вш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="00ED3C84" w:rsidRPr="00F14B7D">
        <w:rPr>
          <w:rFonts w:ascii="Arial" w:hAnsi="Arial" w:cs="Arial"/>
          <w:sz w:val="22"/>
          <w:szCs w:val="22"/>
          <w:lang w:val="mn-MN"/>
        </w:rPr>
        <w:t>р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ED3C84" w:rsidRPr="00F14B7D">
        <w:rPr>
          <w:rFonts w:ascii="Arial" w:hAnsi="Arial" w:cs="Arial"/>
          <w:sz w:val="22"/>
          <w:szCs w:val="22"/>
          <w:lang w:val="mn-MN"/>
        </w:rPr>
        <w:t>х болон сунга</w:t>
      </w:r>
      <w:r w:rsidRPr="00F14B7D">
        <w:rPr>
          <w:rFonts w:ascii="Arial" w:hAnsi="Arial" w:cs="Arial"/>
          <w:sz w:val="22"/>
          <w:szCs w:val="22"/>
          <w:lang w:val="mn-MN"/>
        </w:rPr>
        <w:t>х тухай санал, дүгнэлт гаргах, х</w:t>
      </w:r>
      <w:r w:rsidR="00ED3C84" w:rsidRPr="00F14B7D">
        <w:rPr>
          <w:rFonts w:ascii="Arial" w:hAnsi="Arial" w:cs="Arial"/>
          <w:sz w:val="22"/>
          <w:szCs w:val="22"/>
          <w:lang w:val="mn-MN"/>
        </w:rPr>
        <w:t>эмжил з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ED3C84" w:rsidRPr="00F14B7D">
        <w:rPr>
          <w:rFonts w:ascii="Arial" w:hAnsi="Arial" w:cs="Arial"/>
          <w:sz w:val="22"/>
          <w:szCs w:val="22"/>
          <w:lang w:val="mn-MN"/>
        </w:rPr>
        <w:t>йн т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ED3C84" w:rsidRPr="00F14B7D">
        <w:rPr>
          <w:rFonts w:ascii="Arial" w:hAnsi="Arial" w:cs="Arial"/>
          <w:sz w:val="22"/>
          <w:szCs w:val="22"/>
          <w:lang w:val="mn-MN"/>
        </w:rPr>
        <w:t>в байгууллагын дарг</w:t>
      </w:r>
      <w:r w:rsidR="00FA1738" w:rsidRPr="00F14B7D">
        <w:rPr>
          <w:rFonts w:ascii="Arial" w:hAnsi="Arial" w:cs="Arial"/>
          <w:sz w:val="22"/>
          <w:szCs w:val="22"/>
          <w:lang w:val="mn-MN"/>
        </w:rPr>
        <w:t>ын шийдвэр гаргуулах;</w:t>
      </w:r>
    </w:p>
    <w:p w:rsidR="00FA1738" w:rsidRPr="00F14B7D" w:rsidRDefault="00DC66EF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lastRenderedPageBreak/>
        <w:t xml:space="preserve">хэмжих хэрэгслийг </w:t>
      </w:r>
      <w:r w:rsidR="00ED3C84" w:rsidRPr="00F14B7D">
        <w:rPr>
          <w:rFonts w:ascii="Arial" w:hAnsi="Arial" w:cs="Arial"/>
          <w:sz w:val="22"/>
          <w:szCs w:val="22"/>
          <w:lang w:val="mn-MN"/>
        </w:rPr>
        <w:t xml:space="preserve">Хэмжил зүйн мэдээллийн улсын нэгдсэн санд </w:t>
      </w:r>
      <w:r w:rsidRPr="00F14B7D">
        <w:rPr>
          <w:rFonts w:ascii="Arial" w:hAnsi="Arial" w:cs="Arial"/>
          <w:sz w:val="22"/>
          <w:szCs w:val="22"/>
          <w:lang w:val="mn-MN"/>
        </w:rPr>
        <w:t>бүртгэх, түүнд нэмэлт өөрчлөлт оруулах</w:t>
      </w:r>
      <w:r w:rsidR="00ED3C84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FA1738" w:rsidRPr="00F14B7D" w:rsidRDefault="00DC66EF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туршилт, баталгааны талаар </w:t>
      </w:r>
      <w:r w:rsidR="00ED3C84" w:rsidRPr="00F14B7D">
        <w:rPr>
          <w:rFonts w:ascii="Arial" w:hAnsi="Arial" w:cs="Arial"/>
          <w:sz w:val="22"/>
          <w:szCs w:val="22"/>
          <w:lang w:val="mn-MN"/>
        </w:rPr>
        <w:t xml:space="preserve">хэрэглэгчид </w:t>
      </w:r>
      <w:r w:rsidRPr="00F14B7D">
        <w:rPr>
          <w:rFonts w:ascii="Arial" w:hAnsi="Arial" w:cs="Arial"/>
          <w:sz w:val="22"/>
          <w:szCs w:val="22"/>
          <w:lang w:val="mn-MN"/>
        </w:rPr>
        <w:t>заавар зөвлөгөө, танилцуулга мэдээлэл өгөх;</w:t>
      </w:r>
    </w:p>
    <w:p w:rsidR="00ED3C84" w:rsidRPr="00F14B7D" w:rsidRDefault="00ED3C84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 хэрэгслийн загварыг турших, батлах үйл ажиллагаанд болон байгуулсан гэрээний биелэлтэд хяналт тавих</w:t>
      </w:r>
      <w:r w:rsidR="00DC66EF"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ED3C84" w:rsidRPr="00F14B7D" w:rsidRDefault="00ED3C84" w:rsidP="00ED3C84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640A29" w:rsidRPr="00F14B7D" w:rsidRDefault="00DC66EF" w:rsidP="00DC66EF">
      <w:pPr>
        <w:pStyle w:val="ListParagraph"/>
        <w:numPr>
          <w:ilvl w:val="1"/>
          <w:numId w:val="34"/>
        </w:numPr>
        <w:tabs>
          <w:tab w:val="left" w:pos="709"/>
          <w:tab w:val="left" w:pos="1560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Шударга ёсны болон ашиг сонирхлын мэдэгдлийг ажлын хэсэгт орсон гиш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гл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ж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шаардлагатай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тохиолдолд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нэрээ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татах гэх мэт.</w:t>
      </w:r>
    </w:p>
    <w:p w:rsidR="00DC66EF" w:rsidRPr="00F14B7D" w:rsidRDefault="00DC66EF" w:rsidP="00640A29">
      <w:pPr>
        <w:pStyle w:val="ListParagraph"/>
        <w:tabs>
          <w:tab w:val="left" w:pos="709"/>
          <w:tab w:val="left" w:pos="1560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icrosoft YaHei" w:hAnsi="Arial" w:cs="Arial"/>
          <w:sz w:val="22"/>
          <w:szCs w:val="22"/>
          <w:lang w:val="mn-MN"/>
        </w:rPr>
        <w:t xml:space="preserve"> </w:t>
      </w:r>
    </w:p>
    <w:p w:rsidR="00EB495A" w:rsidRPr="00F14B7D" w:rsidRDefault="00DC66EF" w:rsidP="00ED3C84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зүйн тухай хуулийн 8 дугаар зүйлийн 8.1-д заасан үйл ажиллагаанд ашиглах х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эмжих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хэрэгсэл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нь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олон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улс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ндэсний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стандартад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зааснаас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гадна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дараах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шаардлагыг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хангасан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байна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. 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нд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: </w:t>
      </w:r>
    </w:p>
    <w:p w:rsidR="00FA1738" w:rsidRPr="00F14B7D" w:rsidRDefault="00C95E67" w:rsidP="00FA1738">
      <w:pPr>
        <w:pStyle w:val="ListParagraph"/>
        <w:numPr>
          <w:ilvl w:val="2"/>
          <w:numId w:val="34"/>
        </w:numPr>
        <w:tabs>
          <w:tab w:val="left" w:pos="1560"/>
        </w:tabs>
        <w:ind w:left="0" w:firstLine="567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хэрэгслийн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гадна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талд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йлдвэрлэсэн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огноо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тод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гаргацтай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бичигдсэн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байх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FA1738" w:rsidRPr="00F14B7D" w:rsidRDefault="00C95E67" w:rsidP="00FA1738">
      <w:pPr>
        <w:pStyle w:val="ListParagraph"/>
        <w:numPr>
          <w:ilvl w:val="2"/>
          <w:numId w:val="34"/>
        </w:numPr>
        <w:tabs>
          <w:tab w:val="left" w:pos="1560"/>
        </w:tabs>
        <w:ind w:left="0" w:firstLine="567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Хяналт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бит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мжлэлийн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лац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тавих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нууц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код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оруулах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боломжтой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байх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FA1738" w:rsidRPr="00F14B7D" w:rsidRDefault="00C95E67" w:rsidP="00FA1738">
      <w:pPr>
        <w:pStyle w:val="ListParagraph"/>
        <w:numPr>
          <w:ilvl w:val="2"/>
          <w:numId w:val="34"/>
        </w:numPr>
        <w:tabs>
          <w:tab w:val="left" w:pos="1560"/>
        </w:tabs>
        <w:ind w:left="0" w:firstLine="567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Гаднаас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лэх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тохиргоо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хийх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боломжийг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хаасан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бит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мжлэлтэй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байх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016AFF" w:rsidRPr="00F14B7D" w:rsidRDefault="00841A9C" w:rsidP="00DC66EF">
      <w:pPr>
        <w:pStyle w:val="ListParagraph"/>
        <w:numPr>
          <w:ilvl w:val="2"/>
          <w:numId w:val="34"/>
        </w:numPr>
        <w:tabs>
          <w:tab w:val="left" w:pos="1560"/>
        </w:tabs>
        <w:ind w:left="0" w:firstLine="567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 хэрэгслийн загварын туршилттай холбоотой мэд</w:t>
      </w:r>
      <w:r w:rsidR="00DC66EF" w:rsidRPr="00F14B7D">
        <w:rPr>
          <w:rFonts w:ascii="Arial" w:hAnsi="Arial" w:cs="Arial"/>
          <w:sz w:val="22"/>
          <w:szCs w:val="22"/>
          <w:lang w:val="mn-MN"/>
        </w:rPr>
        <w:t xml:space="preserve">ээллийн нууцыг хадгалж, хамгаалагдсан байх.  </w:t>
      </w:r>
    </w:p>
    <w:p w:rsidR="00DC66EF" w:rsidRPr="00F14B7D" w:rsidRDefault="00DC66EF" w:rsidP="00DC66EF">
      <w:pPr>
        <w:pStyle w:val="ListParagraph"/>
        <w:tabs>
          <w:tab w:val="left" w:pos="1560"/>
        </w:tabs>
        <w:ind w:left="567"/>
        <w:jc w:val="both"/>
        <w:rPr>
          <w:rFonts w:ascii="Arial" w:hAnsi="Arial" w:cs="Arial"/>
          <w:sz w:val="22"/>
          <w:szCs w:val="22"/>
          <w:lang w:val="mn-MN"/>
        </w:rPr>
      </w:pPr>
    </w:p>
    <w:p w:rsidR="000379D3" w:rsidRPr="00F14B7D" w:rsidRDefault="00481A57" w:rsidP="00016AFF">
      <w:pPr>
        <w:pStyle w:val="ListParagraph"/>
        <w:ind w:left="567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</w:p>
    <w:p w:rsidR="00016AFF" w:rsidRPr="00F14B7D" w:rsidRDefault="00016AFF" w:rsidP="00016AFF">
      <w:pPr>
        <w:pStyle w:val="ListParagraph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016AFF" w:rsidRPr="00F14B7D" w:rsidRDefault="00016AFF" w:rsidP="000379D3">
      <w:pPr>
        <w:pStyle w:val="ListParagraph"/>
        <w:ind w:hanging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0379D3" w:rsidRDefault="000379D3" w:rsidP="000379D3">
      <w:pPr>
        <w:pStyle w:val="ListParagraph"/>
        <w:ind w:hanging="720"/>
        <w:jc w:val="center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ТӨГСӨВ.</w:t>
      </w:r>
    </w:p>
    <w:p w:rsidR="008F0D69" w:rsidRPr="00F14B7D" w:rsidRDefault="008F0D69" w:rsidP="004D094B">
      <w:pPr>
        <w:ind w:firstLine="851"/>
        <w:jc w:val="center"/>
        <w:rPr>
          <w:rFonts w:ascii="Arial" w:hAnsi="Arial" w:cs="Arial"/>
          <w:sz w:val="22"/>
          <w:szCs w:val="22"/>
          <w:lang w:val="mn-MN"/>
        </w:rPr>
      </w:pPr>
    </w:p>
    <w:p w:rsidR="008F0D69" w:rsidRPr="00F14B7D" w:rsidRDefault="008F0D69" w:rsidP="004D094B">
      <w:pPr>
        <w:ind w:firstLine="851"/>
        <w:jc w:val="center"/>
        <w:rPr>
          <w:rFonts w:ascii="Arial" w:hAnsi="Arial" w:cs="Arial"/>
          <w:sz w:val="22"/>
          <w:szCs w:val="22"/>
          <w:lang w:val="mn-MN"/>
        </w:rPr>
      </w:pPr>
    </w:p>
    <w:p w:rsidR="008F0D69" w:rsidRPr="00F14B7D" w:rsidRDefault="008F0D69" w:rsidP="00BA6A2B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8F0D69" w:rsidRPr="00F14B7D" w:rsidRDefault="008F0D69" w:rsidP="00BA6A2B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8F0D69" w:rsidRPr="00F14B7D" w:rsidRDefault="008F0D69" w:rsidP="00BA6A2B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E24413" w:rsidRPr="00F14B7D" w:rsidRDefault="00E24413">
      <w:pPr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br w:type="page"/>
      </w:r>
    </w:p>
    <w:p w:rsidR="008F0D69" w:rsidRPr="00B00B9B" w:rsidRDefault="009F7B5E" w:rsidP="008F0D6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lastRenderedPageBreak/>
        <w:t>Х</w:t>
      </w:r>
      <w:r w:rsidR="008F0D69" w:rsidRPr="00F14B7D">
        <w:rPr>
          <w:rFonts w:ascii="Arial" w:hAnsi="Arial" w:cs="Arial"/>
          <w:sz w:val="22"/>
          <w:szCs w:val="22"/>
          <w:lang w:val="mn-MN"/>
        </w:rPr>
        <w:t>авсралт</w:t>
      </w:r>
      <w:r w:rsidR="00D6025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3831D6">
        <w:rPr>
          <w:rFonts w:ascii="Arial" w:hAnsi="Arial" w:cs="Arial"/>
          <w:sz w:val="22"/>
          <w:szCs w:val="22"/>
          <w:lang w:val="mn-MN"/>
        </w:rPr>
        <w:t xml:space="preserve"> 2</w:t>
      </w:r>
    </w:p>
    <w:p w:rsidR="008F0D69" w:rsidRPr="00F14B7D" w:rsidRDefault="008F0D69" w:rsidP="008F0D6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:rsidR="008F0D69" w:rsidRPr="00F14B7D" w:rsidRDefault="009F7B5E" w:rsidP="008F0D69">
      <w:pPr>
        <w:ind w:firstLine="720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Хэмжих хэрэгслийн </w:t>
      </w:r>
      <w:r w:rsidR="00D864F7" w:rsidRPr="00F14B7D">
        <w:rPr>
          <w:rFonts w:ascii="Arial" w:hAnsi="Arial" w:cs="Arial"/>
          <w:b/>
          <w:sz w:val="22"/>
          <w:szCs w:val="22"/>
          <w:lang w:val="mn-MN"/>
        </w:rPr>
        <w:t>з</w:t>
      </w:r>
      <w:r w:rsidR="008F0D69" w:rsidRPr="00F14B7D">
        <w:rPr>
          <w:rFonts w:ascii="Arial" w:hAnsi="Arial" w:cs="Arial"/>
          <w:b/>
          <w:sz w:val="22"/>
          <w:szCs w:val="22"/>
          <w:lang w:val="mn-MN"/>
        </w:rPr>
        <w:t>агварын туршилт гүйцэтгэлийн үнэлгээ</w:t>
      </w:r>
      <w:r w:rsidR="009736A6">
        <w:rPr>
          <w:rFonts w:ascii="Arial" w:hAnsi="Arial" w:cs="Arial"/>
          <w:b/>
          <w:sz w:val="22"/>
          <w:szCs w:val="22"/>
          <w:lang w:val="mn-MN"/>
        </w:rPr>
        <w:t>ний хуудас</w:t>
      </w:r>
    </w:p>
    <w:p w:rsidR="00E24413" w:rsidRPr="00F14B7D" w:rsidRDefault="00E24413" w:rsidP="008F0D69">
      <w:pPr>
        <w:ind w:firstLine="720"/>
        <w:jc w:val="center"/>
        <w:rPr>
          <w:rFonts w:ascii="Arial" w:hAnsi="Arial" w:cs="Arial"/>
          <w:b/>
          <w:sz w:val="22"/>
          <w:szCs w:val="22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423"/>
      </w:tblGrid>
      <w:tr w:rsidR="00DE240A" w:rsidRPr="00F14B7D" w:rsidTr="005858BB">
        <w:tc>
          <w:tcPr>
            <w:tcW w:w="558" w:type="dxa"/>
          </w:tcPr>
          <w:p w:rsidR="008F0D69" w:rsidRPr="00F14B7D" w:rsidRDefault="008F0D69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4590" w:type="dxa"/>
          </w:tcPr>
          <w:p w:rsidR="008F0D69" w:rsidRPr="00F14B7D" w:rsidRDefault="00465DFF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Үндсэн шаардлага</w:t>
            </w:r>
          </w:p>
        </w:tc>
        <w:tc>
          <w:tcPr>
            <w:tcW w:w="4423" w:type="dxa"/>
          </w:tcPr>
          <w:p w:rsidR="008F0D69" w:rsidRPr="00F14B7D" w:rsidRDefault="005858BB" w:rsidP="005858BB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Хэмжих хэрэгсэл</w:t>
            </w:r>
          </w:p>
        </w:tc>
      </w:tr>
      <w:tr w:rsidR="00DE240A" w:rsidRPr="00F14B7D" w:rsidTr="005858BB">
        <w:tc>
          <w:tcPr>
            <w:tcW w:w="558" w:type="dxa"/>
          </w:tcPr>
          <w:p w:rsidR="008F0D69" w:rsidRPr="00F14B7D" w:rsidRDefault="00D864F7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590" w:type="dxa"/>
          </w:tcPr>
          <w:p w:rsidR="008F0D69" w:rsidRPr="00F14B7D" w:rsidRDefault="00D864F7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Загварын нэр </w:t>
            </w:r>
          </w:p>
        </w:tc>
        <w:tc>
          <w:tcPr>
            <w:tcW w:w="4423" w:type="dxa"/>
          </w:tcPr>
          <w:p w:rsidR="008F0D69" w:rsidRPr="00F14B7D" w:rsidRDefault="008F0D69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8F0D69" w:rsidRPr="00F14B7D" w:rsidRDefault="00D864F7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4590" w:type="dxa"/>
          </w:tcPr>
          <w:p w:rsidR="008F0D69" w:rsidRPr="00F14B7D" w:rsidRDefault="00D864F7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Тип маяг</w:t>
            </w:r>
          </w:p>
        </w:tc>
        <w:tc>
          <w:tcPr>
            <w:tcW w:w="4423" w:type="dxa"/>
          </w:tcPr>
          <w:p w:rsidR="008F0D69" w:rsidRPr="00F14B7D" w:rsidRDefault="008F0D69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8F0D69" w:rsidRPr="00F14B7D" w:rsidRDefault="00D864F7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590" w:type="dxa"/>
          </w:tcPr>
          <w:p w:rsidR="008F0D69" w:rsidRPr="00F14B7D" w:rsidRDefault="00D864F7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Серийн дугаар</w:t>
            </w:r>
          </w:p>
        </w:tc>
        <w:tc>
          <w:tcPr>
            <w:tcW w:w="4423" w:type="dxa"/>
          </w:tcPr>
          <w:p w:rsidR="008F0D69" w:rsidRPr="00F14B7D" w:rsidRDefault="008F0D69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8F0D69" w:rsidRPr="00F14B7D" w:rsidRDefault="00D864F7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590" w:type="dxa"/>
          </w:tcPr>
          <w:p w:rsidR="008F0D69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Өнгө, </w:t>
            </w:r>
            <w:r w:rsidR="00345E38"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загвар, дизайн </w:t>
            </w:r>
          </w:p>
        </w:tc>
        <w:tc>
          <w:tcPr>
            <w:tcW w:w="4423" w:type="dxa"/>
          </w:tcPr>
          <w:p w:rsidR="008F0D69" w:rsidRPr="00F14B7D" w:rsidRDefault="008F0D69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Нарийвчлалын анги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Зөвшөөрөгдөх хамгийн их алдаа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Ажиллах зарчим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Загварын онцлог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Загварын үндсэн материал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Загварын туршилт хийж гүйцэтгэх эталон төхөөрөмж 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Лабораторийн орчны нөхцөл</w:t>
            </w:r>
            <w:r w:rsidR="00D60255" w:rsidRPr="00F14B7D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590" w:type="dxa"/>
          </w:tcPr>
          <w:p w:rsidR="009F7B5E" w:rsidRDefault="009F7B5E" w:rsidP="005645A3">
            <w:pPr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Эталон төхөөрөмжийн  анги нарийвчлал</w:t>
            </w:r>
          </w:p>
          <w:p w:rsidR="007B441B" w:rsidRDefault="007B441B" w:rsidP="005645A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41B" w:rsidRPr="007B441B" w:rsidRDefault="007B441B" w:rsidP="005645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Тусдаа тооцоологч (заагч төхөөрөмжийг оруулаад)</w:t>
            </w:r>
            <w:r w:rsidR="005858BB"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Тусгаарлагдсан хэмжигч дамжуулагч (урсгалыг оруулаад) эсвэл дууны мэдрэгч)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Туршилтын нэмэлт электрон төхөөрөмж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Мэдээллийн нэмэлт электрон төхөөрөмж</w:t>
            </w:r>
          </w:p>
          <w:p w:rsidR="009F7B5E" w:rsidRPr="00F14B7D" w:rsidRDefault="009F7B5E" w:rsidP="000379D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дамжуулалт (тоолуурт байнга хавсаргасан)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Мэдээллийн нэмэлт электрон төхөөрөмж</w:t>
            </w:r>
          </w:p>
          <w:p w:rsidR="009F7B5E" w:rsidRPr="00F14B7D" w:rsidRDefault="009F7B5E" w:rsidP="000379D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дамжуулалт (тоолуурт түр хавсаргасан)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="007B44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Программ хангамжтай эсэх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7B441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90" w:type="dxa"/>
          </w:tcPr>
          <w:p w:rsidR="00D60255" w:rsidRPr="00F14B7D" w:rsidRDefault="009F7B5E" w:rsidP="005645A3">
            <w:pPr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Программ хангамжийн ажиллах зарчим      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 / IT инженерийн  санал, дүгнэлтийг шаардлагатай тохиолдолд хавсаргах/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90" w:type="dxa"/>
          </w:tcPr>
          <w:p w:rsidR="009F7B5E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Тохируулгын  код -1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90" w:type="dxa"/>
          </w:tcPr>
          <w:p w:rsidR="009F7B5E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Тохируулгын </w:t>
            </w:r>
            <w:r w:rsidR="00DE240A" w:rsidRPr="00F14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код-2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D60255" w:rsidRPr="007B441B" w:rsidRDefault="00D60255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90" w:type="dxa"/>
          </w:tcPr>
          <w:p w:rsidR="00D60255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Тохиргоо хийсэн эсэх </w:t>
            </w:r>
          </w:p>
        </w:tc>
        <w:tc>
          <w:tcPr>
            <w:tcW w:w="4423" w:type="dxa"/>
          </w:tcPr>
          <w:p w:rsidR="00D60255" w:rsidRPr="00F14B7D" w:rsidRDefault="00D60255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D60255" w:rsidRPr="00F14B7D" w:rsidRDefault="00D60255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Тухайн хэмжих хэрэгслийн үйлдвэрлэгчээс өгсөн баталгаат хугацаа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Загварын туршилт гүйцэтгэсэн ажлын хэсэг: 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Дүгнэлт: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7B441B" w:rsidP="007B441B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Тэнцсэн          </w:t>
            </w:r>
            <w:r w:rsidR="009F7B5E"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9F7B5E"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          Тэнцээгүй </w:t>
            </w:r>
          </w:p>
        </w:tc>
      </w:tr>
      <w:tr w:rsidR="00DE240A" w:rsidRPr="00F14B7D" w:rsidTr="005858BB">
        <w:tc>
          <w:tcPr>
            <w:tcW w:w="558" w:type="dxa"/>
          </w:tcPr>
          <w:p w:rsidR="005858BB" w:rsidRPr="00F14B7D" w:rsidRDefault="005858BB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9F7B5E" w:rsidRPr="007B441B" w:rsidRDefault="005858BB" w:rsidP="008F0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90" w:type="dxa"/>
          </w:tcPr>
          <w:p w:rsidR="005858BB" w:rsidRPr="00F14B7D" w:rsidRDefault="005858BB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9F7B5E" w:rsidRPr="00F14B7D" w:rsidRDefault="005858BB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Ажлын хэсэг:</w:t>
            </w:r>
          </w:p>
          <w:p w:rsidR="00D60255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/нэр, гарын үсэг/</w:t>
            </w:r>
          </w:p>
          <w:p w:rsidR="00D60255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5858BB" w:rsidRPr="00F14B7D" w:rsidRDefault="005858BB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9F7B5E" w:rsidRPr="00F14B7D" w:rsidTr="005858BB">
        <w:tc>
          <w:tcPr>
            <w:tcW w:w="558" w:type="dxa"/>
          </w:tcPr>
          <w:p w:rsidR="009F7B5E" w:rsidRPr="007B441B" w:rsidRDefault="005858BB" w:rsidP="008F0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90" w:type="dxa"/>
          </w:tcPr>
          <w:p w:rsidR="009F7B5E" w:rsidRPr="00F14B7D" w:rsidRDefault="005858BB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Туршилт гүйцэтгэсэн огноо:</w:t>
            </w:r>
          </w:p>
          <w:p w:rsidR="00D60255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</w:tbl>
    <w:p w:rsidR="008F0D69" w:rsidRPr="00F14B7D" w:rsidRDefault="008F0D69" w:rsidP="005645A3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sectPr w:rsidR="008F0D69" w:rsidRPr="00F14B7D" w:rsidSect="00EA1089">
      <w:pgSz w:w="11907" w:h="16840" w:code="9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TC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03"/>
    <w:multiLevelType w:val="multilevel"/>
    <w:tmpl w:val="84C044E8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BE0500"/>
    <w:multiLevelType w:val="hybridMultilevel"/>
    <w:tmpl w:val="F08E0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F090E"/>
    <w:multiLevelType w:val="hybridMultilevel"/>
    <w:tmpl w:val="426471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3618D"/>
    <w:multiLevelType w:val="hybridMultilevel"/>
    <w:tmpl w:val="79F633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A6854"/>
    <w:multiLevelType w:val="hybridMultilevel"/>
    <w:tmpl w:val="5CAA748A"/>
    <w:lvl w:ilvl="0" w:tplc="807CA42A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9A07F09"/>
    <w:multiLevelType w:val="hybridMultilevel"/>
    <w:tmpl w:val="8A86AA76"/>
    <w:lvl w:ilvl="0" w:tplc="3E92F5EC">
      <w:start w:val="2019"/>
      <w:numFmt w:val="bullet"/>
      <w:lvlText w:val="•"/>
      <w:lvlJc w:val="left"/>
      <w:pPr>
        <w:ind w:left="221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0A370C62"/>
    <w:multiLevelType w:val="multilevel"/>
    <w:tmpl w:val="989E58A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CE7592"/>
    <w:multiLevelType w:val="multilevel"/>
    <w:tmpl w:val="DED6711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0000"/>
      </w:rPr>
    </w:lvl>
  </w:abstractNum>
  <w:abstractNum w:abstractNumId="8">
    <w:nsid w:val="0E934A07"/>
    <w:multiLevelType w:val="multilevel"/>
    <w:tmpl w:val="59F0BA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DA63ED"/>
    <w:multiLevelType w:val="hybridMultilevel"/>
    <w:tmpl w:val="9DCABF36"/>
    <w:lvl w:ilvl="0" w:tplc="1A2C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611B0">
      <w:start w:val="1"/>
      <w:numFmt w:val="decimal"/>
      <w:isLgl/>
      <w:lvlText w:val="%2.%2"/>
      <w:lvlJc w:val="left"/>
      <w:pPr>
        <w:tabs>
          <w:tab w:val="num" w:pos="1935"/>
        </w:tabs>
        <w:ind w:left="1935" w:hanging="1215"/>
      </w:pPr>
      <w:rPr>
        <w:rFonts w:ascii="Arial Mon" w:eastAsia="SimSun" w:hAnsi="Arial Mon" w:cs="Times New Roman" w:hint="default"/>
      </w:rPr>
    </w:lvl>
    <w:lvl w:ilvl="2" w:tplc="0048192C">
      <w:numFmt w:val="none"/>
      <w:lvlText w:val=""/>
      <w:lvlJc w:val="left"/>
      <w:pPr>
        <w:tabs>
          <w:tab w:val="num" w:pos="360"/>
        </w:tabs>
      </w:pPr>
    </w:lvl>
    <w:lvl w:ilvl="3" w:tplc="FDF07AC2">
      <w:numFmt w:val="none"/>
      <w:lvlText w:val=""/>
      <w:lvlJc w:val="left"/>
      <w:pPr>
        <w:tabs>
          <w:tab w:val="num" w:pos="360"/>
        </w:tabs>
      </w:pPr>
    </w:lvl>
    <w:lvl w:ilvl="4" w:tplc="FD6019FA">
      <w:numFmt w:val="none"/>
      <w:lvlText w:val=""/>
      <w:lvlJc w:val="left"/>
      <w:pPr>
        <w:tabs>
          <w:tab w:val="num" w:pos="360"/>
        </w:tabs>
      </w:pPr>
    </w:lvl>
    <w:lvl w:ilvl="5" w:tplc="E8CA41F4">
      <w:numFmt w:val="none"/>
      <w:lvlText w:val=""/>
      <w:lvlJc w:val="left"/>
      <w:pPr>
        <w:tabs>
          <w:tab w:val="num" w:pos="360"/>
        </w:tabs>
      </w:pPr>
    </w:lvl>
    <w:lvl w:ilvl="6" w:tplc="ABF0A882">
      <w:numFmt w:val="none"/>
      <w:lvlText w:val=""/>
      <w:lvlJc w:val="left"/>
      <w:pPr>
        <w:tabs>
          <w:tab w:val="num" w:pos="360"/>
        </w:tabs>
      </w:pPr>
    </w:lvl>
    <w:lvl w:ilvl="7" w:tplc="0EEA69AC">
      <w:numFmt w:val="none"/>
      <w:lvlText w:val=""/>
      <w:lvlJc w:val="left"/>
      <w:pPr>
        <w:tabs>
          <w:tab w:val="num" w:pos="360"/>
        </w:tabs>
      </w:pPr>
    </w:lvl>
    <w:lvl w:ilvl="8" w:tplc="856E43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EE767CB"/>
    <w:multiLevelType w:val="hybridMultilevel"/>
    <w:tmpl w:val="3F2845E2"/>
    <w:lvl w:ilvl="0" w:tplc="4014C696">
      <w:start w:val="253"/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34C6C06"/>
    <w:multiLevelType w:val="hybridMultilevel"/>
    <w:tmpl w:val="E76231D6"/>
    <w:lvl w:ilvl="0" w:tplc="48B475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3932"/>
    <w:multiLevelType w:val="hybridMultilevel"/>
    <w:tmpl w:val="C2E2D526"/>
    <w:lvl w:ilvl="0" w:tplc="807CA4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B0DB7"/>
    <w:multiLevelType w:val="hybridMultilevel"/>
    <w:tmpl w:val="834EE7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17925"/>
    <w:multiLevelType w:val="hybridMultilevel"/>
    <w:tmpl w:val="2DB0374A"/>
    <w:lvl w:ilvl="0" w:tplc="61906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0378BE"/>
    <w:multiLevelType w:val="multilevel"/>
    <w:tmpl w:val="C89448D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/>
        <w:color w:val="000000" w:themeColor="text1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000000" w:themeColor="text1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color w:val="000000" w:themeColor="text1"/>
        <w:sz w:val="24"/>
        <w:u w:val="non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  <w:color w:val="000000" w:themeColor="text1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  <w:color w:val="000000" w:themeColor="text1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/>
        <w:color w:val="000000" w:themeColor="text1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b/>
        <w:color w:val="000000" w:themeColor="text1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/>
        <w:color w:val="000000" w:themeColor="text1"/>
        <w:u w:val="single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/>
        <w:color w:val="000000" w:themeColor="text1"/>
        <w:u w:val="single"/>
      </w:rPr>
    </w:lvl>
  </w:abstractNum>
  <w:abstractNum w:abstractNumId="16">
    <w:nsid w:val="1F5A7F65"/>
    <w:multiLevelType w:val="hybridMultilevel"/>
    <w:tmpl w:val="1B8A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86A8E"/>
    <w:multiLevelType w:val="hybridMultilevel"/>
    <w:tmpl w:val="7612EC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F0176"/>
    <w:multiLevelType w:val="multilevel"/>
    <w:tmpl w:val="6428E6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2EA2A9D"/>
    <w:multiLevelType w:val="hybridMultilevel"/>
    <w:tmpl w:val="C2B66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A0F29"/>
    <w:multiLevelType w:val="hybridMultilevel"/>
    <w:tmpl w:val="84F64EB8"/>
    <w:lvl w:ilvl="0" w:tplc="807CA42A">
      <w:start w:val="2"/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30AB4634"/>
    <w:multiLevelType w:val="multilevel"/>
    <w:tmpl w:val="0D0E211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1542AE"/>
    <w:multiLevelType w:val="hybridMultilevel"/>
    <w:tmpl w:val="78E447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CD39E4"/>
    <w:multiLevelType w:val="hybridMultilevel"/>
    <w:tmpl w:val="222EA5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931C09"/>
    <w:multiLevelType w:val="hybridMultilevel"/>
    <w:tmpl w:val="108ADA5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E3C3F"/>
    <w:multiLevelType w:val="hybridMultilevel"/>
    <w:tmpl w:val="166C739A"/>
    <w:lvl w:ilvl="0" w:tplc="4014C696">
      <w:start w:val="2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E2E29"/>
    <w:multiLevelType w:val="multilevel"/>
    <w:tmpl w:val="2774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4321A7"/>
    <w:multiLevelType w:val="hybridMultilevel"/>
    <w:tmpl w:val="67302D3A"/>
    <w:lvl w:ilvl="0" w:tplc="807CA42A">
      <w:start w:val="2"/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4BF81AF7"/>
    <w:multiLevelType w:val="hybridMultilevel"/>
    <w:tmpl w:val="6B04F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0A5091"/>
    <w:multiLevelType w:val="multilevel"/>
    <w:tmpl w:val="3878D3C2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A52BF5"/>
    <w:multiLevelType w:val="hybridMultilevel"/>
    <w:tmpl w:val="D032A1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7531D"/>
    <w:multiLevelType w:val="hybridMultilevel"/>
    <w:tmpl w:val="0D92DE6A"/>
    <w:lvl w:ilvl="0" w:tplc="3E92F5EC">
      <w:start w:val="2019"/>
      <w:numFmt w:val="bullet"/>
      <w:lvlText w:val="•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0D41B1E"/>
    <w:multiLevelType w:val="multilevel"/>
    <w:tmpl w:val="2068B1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1432B8D"/>
    <w:multiLevelType w:val="hybridMultilevel"/>
    <w:tmpl w:val="2062C1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CD2FB9"/>
    <w:multiLevelType w:val="hybridMultilevel"/>
    <w:tmpl w:val="1F86ADA8"/>
    <w:lvl w:ilvl="0" w:tplc="807CA4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E3997"/>
    <w:multiLevelType w:val="hybridMultilevel"/>
    <w:tmpl w:val="3C68E62E"/>
    <w:lvl w:ilvl="0" w:tplc="FAD0A31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37517"/>
    <w:multiLevelType w:val="hybridMultilevel"/>
    <w:tmpl w:val="E93898F8"/>
    <w:lvl w:ilvl="0" w:tplc="C68A5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72D00A">
      <w:numFmt w:val="none"/>
      <w:lvlText w:val=""/>
      <w:lvlJc w:val="left"/>
      <w:pPr>
        <w:tabs>
          <w:tab w:val="num" w:pos="360"/>
        </w:tabs>
      </w:pPr>
    </w:lvl>
    <w:lvl w:ilvl="2" w:tplc="C8B69068">
      <w:numFmt w:val="none"/>
      <w:lvlText w:val=""/>
      <w:lvlJc w:val="left"/>
      <w:pPr>
        <w:tabs>
          <w:tab w:val="num" w:pos="360"/>
        </w:tabs>
      </w:pPr>
    </w:lvl>
    <w:lvl w:ilvl="3" w:tplc="5E707D96">
      <w:numFmt w:val="none"/>
      <w:lvlText w:val=""/>
      <w:lvlJc w:val="left"/>
      <w:pPr>
        <w:tabs>
          <w:tab w:val="num" w:pos="360"/>
        </w:tabs>
      </w:pPr>
    </w:lvl>
    <w:lvl w:ilvl="4" w:tplc="487A07E2">
      <w:numFmt w:val="none"/>
      <w:lvlText w:val=""/>
      <w:lvlJc w:val="left"/>
      <w:pPr>
        <w:tabs>
          <w:tab w:val="num" w:pos="360"/>
        </w:tabs>
      </w:pPr>
    </w:lvl>
    <w:lvl w:ilvl="5" w:tplc="B044CEA8">
      <w:numFmt w:val="none"/>
      <w:lvlText w:val=""/>
      <w:lvlJc w:val="left"/>
      <w:pPr>
        <w:tabs>
          <w:tab w:val="num" w:pos="360"/>
        </w:tabs>
      </w:pPr>
    </w:lvl>
    <w:lvl w:ilvl="6" w:tplc="B354331C">
      <w:numFmt w:val="none"/>
      <w:lvlText w:val=""/>
      <w:lvlJc w:val="left"/>
      <w:pPr>
        <w:tabs>
          <w:tab w:val="num" w:pos="360"/>
        </w:tabs>
      </w:pPr>
    </w:lvl>
    <w:lvl w:ilvl="7" w:tplc="492EBC8C">
      <w:numFmt w:val="none"/>
      <w:lvlText w:val=""/>
      <w:lvlJc w:val="left"/>
      <w:pPr>
        <w:tabs>
          <w:tab w:val="num" w:pos="360"/>
        </w:tabs>
      </w:pPr>
    </w:lvl>
    <w:lvl w:ilvl="8" w:tplc="C6C8726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5D852FF"/>
    <w:multiLevelType w:val="multilevel"/>
    <w:tmpl w:val="84C044E8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94006E6"/>
    <w:multiLevelType w:val="multilevel"/>
    <w:tmpl w:val="2068B1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78303C"/>
    <w:multiLevelType w:val="hybridMultilevel"/>
    <w:tmpl w:val="5BFA07BE"/>
    <w:lvl w:ilvl="0" w:tplc="4014C696">
      <w:start w:val="253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7307331E"/>
    <w:multiLevelType w:val="multilevel"/>
    <w:tmpl w:val="782231E2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1">
    <w:nsid w:val="76BE3973"/>
    <w:multiLevelType w:val="hybridMultilevel"/>
    <w:tmpl w:val="96B874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F7CC6"/>
    <w:multiLevelType w:val="hybridMultilevel"/>
    <w:tmpl w:val="0E845AEE"/>
    <w:lvl w:ilvl="0" w:tplc="4014C696">
      <w:start w:val="2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961D0"/>
    <w:multiLevelType w:val="hybridMultilevel"/>
    <w:tmpl w:val="FC4A44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F410C"/>
    <w:multiLevelType w:val="multilevel"/>
    <w:tmpl w:val="62664C2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F5F3957"/>
    <w:multiLevelType w:val="hybridMultilevel"/>
    <w:tmpl w:val="FE84A95C"/>
    <w:lvl w:ilvl="0" w:tplc="FEBC0A92">
      <w:start w:val="1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0"/>
  </w:num>
  <w:num w:numId="4">
    <w:abstractNumId w:val="23"/>
  </w:num>
  <w:num w:numId="5">
    <w:abstractNumId w:val="30"/>
  </w:num>
  <w:num w:numId="6">
    <w:abstractNumId w:val="28"/>
  </w:num>
  <w:num w:numId="7">
    <w:abstractNumId w:val="13"/>
  </w:num>
  <w:num w:numId="8">
    <w:abstractNumId w:val="40"/>
  </w:num>
  <w:num w:numId="9">
    <w:abstractNumId w:val="3"/>
  </w:num>
  <w:num w:numId="10">
    <w:abstractNumId w:val="41"/>
  </w:num>
  <w:num w:numId="11">
    <w:abstractNumId w:val="2"/>
  </w:num>
  <w:num w:numId="12">
    <w:abstractNumId w:val="22"/>
  </w:num>
  <w:num w:numId="13">
    <w:abstractNumId w:val="33"/>
  </w:num>
  <w:num w:numId="14">
    <w:abstractNumId w:val="17"/>
  </w:num>
  <w:num w:numId="15">
    <w:abstractNumId w:val="43"/>
  </w:num>
  <w:num w:numId="16">
    <w:abstractNumId w:val="24"/>
  </w:num>
  <w:num w:numId="17">
    <w:abstractNumId w:val="19"/>
  </w:num>
  <w:num w:numId="18">
    <w:abstractNumId w:val="36"/>
  </w:num>
  <w:num w:numId="19">
    <w:abstractNumId w:val="44"/>
  </w:num>
  <w:num w:numId="20">
    <w:abstractNumId w:val="21"/>
  </w:num>
  <w:num w:numId="21">
    <w:abstractNumId w:val="6"/>
  </w:num>
  <w:num w:numId="22">
    <w:abstractNumId w:val="29"/>
  </w:num>
  <w:num w:numId="23">
    <w:abstractNumId w:val="1"/>
  </w:num>
  <w:num w:numId="24">
    <w:abstractNumId w:val="7"/>
  </w:num>
  <w:num w:numId="25">
    <w:abstractNumId w:val="45"/>
  </w:num>
  <w:num w:numId="26">
    <w:abstractNumId w:val="18"/>
  </w:num>
  <w:num w:numId="27">
    <w:abstractNumId w:val="15"/>
  </w:num>
  <w:num w:numId="28">
    <w:abstractNumId w:val="31"/>
  </w:num>
  <w:num w:numId="29">
    <w:abstractNumId w:val="5"/>
  </w:num>
  <w:num w:numId="30">
    <w:abstractNumId w:val="14"/>
  </w:num>
  <w:num w:numId="31">
    <w:abstractNumId w:val="25"/>
  </w:num>
  <w:num w:numId="32">
    <w:abstractNumId w:val="35"/>
  </w:num>
  <w:num w:numId="33">
    <w:abstractNumId w:val="16"/>
  </w:num>
  <w:num w:numId="34">
    <w:abstractNumId w:val="8"/>
  </w:num>
  <w:num w:numId="35">
    <w:abstractNumId w:val="11"/>
  </w:num>
  <w:num w:numId="36">
    <w:abstractNumId w:val="26"/>
  </w:num>
  <w:num w:numId="37">
    <w:abstractNumId w:val="32"/>
  </w:num>
  <w:num w:numId="38">
    <w:abstractNumId w:val="38"/>
  </w:num>
  <w:num w:numId="39">
    <w:abstractNumId w:val="34"/>
  </w:num>
  <w:num w:numId="40">
    <w:abstractNumId w:val="20"/>
  </w:num>
  <w:num w:numId="41">
    <w:abstractNumId w:val="12"/>
  </w:num>
  <w:num w:numId="42">
    <w:abstractNumId w:val="27"/>
  </w:num>
  <w:num w:numId="43">
    <w:abstractNumId w:val="4"/>
  </w:num>
  <w:num w:numId="44">
    <w:abstractNumId w:val="42"/>
  </w:num>
  <w:num w:numId="45">
    <w:abstractNumId w:val="3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5"/>
    <w:rsid w:val="00015BDC"/>
    <w:rsid w:val="00016AFF"/>
    <w:rsid w:val="00016B3F"/>
    <w:rsid w:val="0003477A"/>
    <w:rsid w:val="00037225"/>
    <w:rsid w:val="000379D3"/>
    <w:rsid w:val="000454AE"/>
    <w:rsid w:val="00046B51"/>
    <w:rsid w:val="000508D7"/>
    <w:rsid w:val="00052EF8"/>
    <w:rsid w:val="000549A3"/>
    <w:rsid w:val="0006616C"/>
    <w:rsid w:val="00072C43"/>
    <w:rsid w:val="0007438B"/>
    <w:rsid w:val="00075F77"/>
    <w:rsid w:val="00087ACF"/>
    <w:rsid w:val="00087CCE"/>
    <w:rsid w:val="00093343"/>
    <w:rsid w:val="000A0411"/>
    <w:rsid w:val="000A7DF6"/>
    <w:rsid w:val="000B3705"/>
    <w:rsid w:val="000C2346"/>
    <w:rsid w:val="000C40A1"/>
    <w:rsid w:val="000C77D8"/>
    <w:rsid w:val="000E0EB8"/>
    <w:rsid w:val="000E5730"/>
    <w:rsid w:val="000E7FB3"/>
    <w:rsid w:val="000F52D4"/>
    <w:rsid w:val="000F672C"/>
    <w:rsid w:val="00102081"/>
    <w:rsid w:val="00104B4C"/>
    <w:rsid w:val="00105A2C"/>
    <w:rsid w:val="001061C3"/>
    <w:rsid w:val="00115F83"/>
    <w:rsid w:val="001202F6"/>
    <w:rsid w:val="00127EC1"/>
    <w:rsid w:val="00136AC1"/>
    <w:rsid w:val="00136F8D"/>
    <w:rsid w:val="00147568"/>
    <w:rsid w:val="0015068E"/>
    <w:rsid w:val="0015355A"/>
    <w:rsid w:val="00154B39"/>
    <w:rsid w:val="00155746"/>
    <w:rsid w:val="0016086E"/>
    <w:rsid w:val="001635F0"/>
    <w:rsid w:val="0017138D"/>
    <w:rsid w:val="00175E8F"/>
    <w:rsid w:val="001821FD"/>
    <w:rsid w:val="001858D7"/>
    <w:rsid w:val="0019591C"/>
    <w:rsid w:val="00196E0E"/>
    <w:rsid w:val="00197EDD"/>
    <w:rsid w:val="001A53A5"/>
    <w:rsid w:val="001A7FC9"/>
    <w:rsid w:val="001B1923"/>
    <w:rsid w:val="001B59DE"/>
    <w:rsid w:val="001B6F16"/>
    <w:rsid w:val="001C3091"/>
    <w:rsid w:val="001C39F8"/>
    <w:rsid w:val="001C6736"/>
    <w:rsid w:val="001C6E01"/>
    <w:rsid w:val="001D13F9"/>
    <w:rsid w:val="001D2C73"/>
    <w:rsid w:val="001D5C23"/>
    <w:rsid w:val="001E2715"/>
    <w:rsid w:val="001E42E6"/>
    <w:rsid w:val="001F2002"/>
    <w:rsid w:val="001F2BF0"/>
    <w:rsid w:val="001F7EFF"/>
    <w:rsid w:val="00200666"/>
    <w:rsid w:val="00220770"/>
    <w:rsid w:val="00224FAB"/>
    <w:rsid w:val="00225273"/>
    <w:rsid w:val="00225EC0"/>
    <w:rsid w:val="00227508"/>
    <w:rsid w:val="00230692"/>
    <w:rsid w:val="0023154F"/>
    <w:rsid w:val="00234568"/>
    <w:rsid w:val="00240F3E"/>
    <w:rsid w:val="002461CB"/>
    <w:rsid w:val="00252A76"/>
    <w:rsid w:val="00264E59"/>
    <w:rsid w:val="002755C2"/>
    <w:rsid w:val="00280979"/>
    <w:rsid w:val="002840A5"/>
    <w:rsid w:val="00291DFD"/>
    <w:rsid w:val="00295BA4"/>
    <w:rsid w:val="002967EF"/>
    <w:rsid w:val="002B35BA"/>
    <w:rsid w:val="002B56F7"/>
    <w:rsid w:val="002B6A34"/>
    <w:rsid w:val="002C423A"/>
    <w:rsid w:val="002C544C"/>
    <w:rsid w:val="002C72D4"/>
    <w:rsid w:val="002D5A54"/>
    <w:rsid w:val="002D7E44"/>
    <w:rsid w:val="002F40A9"/>
    <w:rsid w:val="002F504A"/>
    <w:rsid w:val="002F7A1E"/>
    <w:rsid w:val="00302E23"/>
    <w:rsid w:val="003153AF"/>
    <w:rsid w:val="003161C9"/>
    <w:rsid w:val="00322FD2"/>
    <w:rsid w:val="00325FC6"/>
    <w:rsid w:val="00326477"/>
    <w:rsid w:val="00327B37"/>
    <w:rsid w:val="003302B8"/>
    <w:rsid w:val="00332511"/>
    <w:rsid w:val="0033753E"/>
    <w:rsid w:val="00345109"/>
    <w:rsid w:val="00345E38"/>
    <w:rsid w:val="003500F3"/>
    <w:rsid w:val="003529CA"/>
    <w:rsid w:val="003617C9"/>
    <w:rsid w:val="00363FAF"/>
    <w:rsid w:val="0036734D"/>
    <w:rsid w:val="00373D5D"/>
    <w:rsid w:val="00381D77"/>
    <w:rsid w:val="003831D6"/>
    <w:rsid w:val="0039013C"/>
    <w:rsid w:val="00396989"/>
    <w:rsid w:val="003B0134"/>
    <w:rsid w:val="003B0D4D"/>
    <w:rsid w:val="003B113D"/>
    <w:rsid w:val="003B636A"/>
    <w:rsid w:val="003B6B7D"/>
    <w:rsid w:val="003C566B"/>
    <w:rsid w:val="003C6438"/>
    <w:rsid w:val="003D5400"/>
    <w:rsid w:val="003E0164"/>
    <w:rsid w:val="003E445D"/>
    <w:rsid w:val="003F3EA7"/>
    <w:rsid w:val="003F46EE"/>
    <w:rsid w:val="004136B5"/>
    <w:rsid w:val="00422D7F"/>
    <w:rsid w:val="0042689D"/>
    <w:rsid w:val="00441191"/>
    <w:rsid w:val="00441656"/>
    <w:rsid w:val="00445D91"/>
    <w:rsid w:val="0044673D"/>
    <w:rsid w:val="00453A17"/>
    <w:rsid w:val="00460462"/>
    <w:rsid w:val="00460692"/>
    <w:rsid w:val="00465DFF"/>
    <w:rsid w:val="00481A57"/>
    <w:rsid w:val="00481C38"/>
    <w:rsid w:val="00483742"/>
    <w:rsid w:val="0048524F"/>
    <w:rsid w:val="00491C9C"/>
    <w:rsid w:val="00493A11"/>
    <w:rsid w:val="004A1DE0"/>
    <w:rsid w:val="004A6293"/>
    <w:rsid w:val="004A6476"/>
    <w:rsid w:val="004C0349"/>
    <w:rsid w:val="004C2455"/>
    <w:rsid w:val="004C45CA"/>
    <w:rsid w:val="004D094B"/>
    <w:rsid w:val="004D543F"/>
    <w:rsid w:val="004D7B11"/>
    <w:rsid w:val="004E0C5E"/>
    <w:rsid w:val="004E46C5"/>
    <w:rsid w:val="00527C13"/>
    <w:rsid w:val="005347AE"/>
    <w:rsid w:val="005375EF"/>
    <w:rsid w:val="00540020"/>
    <w:rsid w:val="00555EF5"/>
    <w:rsid w:val="005569E3"/>
    <w:rsid w:val="005645A3"/>
    <w:rsid w:val="005708ED"/>
    <w:rsid w:val="00572F33"/>
    <w:rsid w:val="005858BB"/>
    <w:rsid w:val="00591531"/>
    <w:rsid w:val="00593BFF"/>
    <w:rsid w:val="005A72DA"/>
    <w:rsid w:val="005B0877"/>
    <w:rsid w:val="005C2929"/>
    <w:rsid w:val="005C468E"/>
    <w:rsid w:val="005C5C20"/>
    <w:rsid w:val="005D0020"/>
    <w:rsid w:val="005D39EC"/>
    <w:rsid w:val="005D427B"/>
    <w:rsid w:val="005D4BE2"/>
    <w:rsid w:val="005D5F6A"/>
    <w:rsid w:val="005E19C4"/>
    <w:rsid w:val="005E3ABA"/>
    <w:rsid w:val="005F0021"/>
    <w:rsid w:val="005F16EE"/>
    <w:rsid w:val="005F2FB6"/>
    <w:rsid w:val="00602AFC"/>
    <w:rsid w:val="006033A4"/>
    <w:rsid w:val="006046EA"/>
    <w:rsid w:val="00606952"/>
    <w:rsid w:val="00606CB9"/>
    <w:rsid w:val="006145B8"/>
    <w:rsid w:val="0061651F"/>
    <w:rsid w:val="00621D7E"/>
    <w:rsid w:val="00627E19"/>
    <w:rsid w:val="00632094"/>
    <w:rsid w:val="00640A29"/>
    <w:rsid w:val="00643EDB"/>
    <w:rsid w:val="00646F0A"/>
    <w:rsid w:val="00650A66"/>
    <w:rsid w:val="0065561F"/>
    <w:rsid w:val="0066139F"/>
    <w:rsid w:val="006625A0"/>
    <w:rsid w:val="006677F4"/>
    <w:rsid w:val="00670E1C"/>
    <w:rsid w:val="0067392C"/>
    <w:rsid w:val="0067618F"/>
    <w:rsid w:val="006814C9"/>
    <w:rsid w:val="00687929"/>
    <w:rsid w:val="0069239A"/>
    <w:rsid w:val="006932FD"/>
    <w:rsid w:val="006A4284"/>
    <w:rsid w:val="006A4F06"/>
    <w:rsid w:val="006B5477"/>
    <w:rsid w:val="006B5CDA"/>
    <w:rsid w:val="006C1A41"/>
    <w:rsid w:val="006C4D75"/>
    <w:rsid w:val="006D6976"/>
    <w:rsid w:val="006F4882"/>
    <w:rsid w:val="006F598D"/>
    <w:rsid w:val="006F5A54"/>
    <w:rsid w:val="007017E8"/>
    <w:rsid w:val="007048B5"/>
    <w:rsid w:val="00712131"/>
    <w:rsid w:val="00716773"/>
    <w:rsid w:val="007201A6"/>
    <w:rsid w:val="00733F20"/>
    <w:rsid w:val="007358AF"/>
    <w:rsid w:val="00736A3A"/>
    <w:rsid w:val="007436E7"/>
    <w:rsid w:val="00746690"/>
    <w:rsid w:val="00752E0A"/>
    <w:rsid w:val="00776DEE"/>
    <w:rsid w:val="007936F3"/>
    <w:rsid w:val="007A709E"/>
    <w:rsid w:val="007B441B"/>
    <w:rsid w:val="007B48ED"/>
    <w:rsid w:val="007B7478"/>
    <w:rsid w:val="007C05C7"/>
    <w:rsid w:val="007C1EBB"/>
    <w:rsid w:val="007C3B46"/>
    <w:rsid w:val="007D173F"/>
    <w:rsid w:val="007E555F"/>
    <w:rsid w:val="007F11BC"/>
    <w:rsid w:val="007F3468"/>
    <w:rsid w:val="007F3698"/>
    <w:rsid w:val="007F45EA"/>
    <w:rsid w:val="007F7925"/>
    <w:rsid w:val="00822AA7"/>
    <w:rsid w:val="00824421"/>
    <w:rsid w:val="0083039B"/>
    <w:rsid w:val="0083102B"/>
    <w:rsid w:val="00832B32"/>
    <w:rsid w:val="00837943"/>
    <w:rsid w:val="0084022D"/>
    <w:rsid w:val="00841A9C"/>
    <w:rsid w:val="008435F5"/>
    <w:rsid w:val="0084430C"/>
    <w:rsid w:val="008514F6"/>
    <w:rsid w:val="008602C6"/>
    <w:rsid w:val="008622B1"/>
    <w:rsid w:val="00862444"/>
    <w:rsid w:val="008628F4"/>
    <w:rsid w:val="008650ED"/>
    <w:rsid w:val="00867C3B"/>
    <w:rsid w:val="00872147"/>
    <w:rsid w:val="00874E49"/>
    <w:rsid w:val="00876630"/>
    <w:rsid w:val="00876AA0"/>
    <w:rsid w:val="00887795"/>
    <w:rsid w:val="00893CE2"/>
    <w:rsid w:val="00895301"/>
    <w:rsid w:val="0089597A"/>
    <w:rsid w:val="00896575"/>
    <w:rsid w:val="008A0D22"/>
    <w:rsid w:val="008A33ED"/>
    <w:rsid w:val="008A5714"/>
    <w:rsid w:val="008A725A"/>
    <w:rsid w:val="008B3A60"/>
    <w:rsid w:val="008B6949"/>
    <w:rsid w:val="008C7E2C"/>
    <w:rsid w:val="008D2870"/>
    <w:rsid w:val="008E4EA8"/>
    <w:rsid w:val="008F0D69"/>
    <w:rsid w:val="008F2AF8"/>
    <w:rsid w:val="009002B7"/>
    <w:rsid w:val="0090152A"/>
    <w:rsid w:val="00907A7E"/>
    <w:rsid w:val="00910B9D"/>
    <w:rsid w:val="00923867"/>
    <w:rsid w:val="009279C4"/>
    <w:rsid w:val="00932B72"/>
    <w:rsid w:val="00952DA1"/>
    <w:rsid w:val="00953C16"/>
    <w:rsid w:val="009579B8"/>
    <w:rsid w:val="0096693D"/>
    <w:rsid w:val="009715C8"/>
    <w:rsid w:val="009736A6"/>
    <w:rsid w:val="00973E5F"/>
    <w:rsid w:val="00980B9E"/>
    <w:rsid w:val="009815D1"/>
    <w:rsid w:val="009821CB"/>
    <w:rsid w:val="009825DB"/>
    <w:rsid w:val="009873F4"/>
    <w:rsid w:val="009A0B05"/>
    <w:rsid w:val="009A18EF"/>
    <w:rsid w:val="009A6F69"/>
    <w:rsid w:val="009B1025"/>
    <w:rsid w:val="009C2AB2"/>
    <w:rsid w:val="009C4145"/>
    <w:rsid w:val="009D6A6C"/>
    <w:rsid w:val="009E6151"/>
    <w:rsid w:val="009E65C1"/>
    <w:rsid w:val="009F0F08"/>
    <w:rsid w:val="009F7B5E"/>
    <w:rsid w:val="00A047D7"/>
    <w:rsid w:val="00A104B3"/>
    <w:rsid w:val="00A1100B"/>
    <w:rsid w:val="00A15B56"/>
    <w:rsid w:val="00A179D8"/>
    <w:rsid w:val="00A25F44"/>
    <w:rsid w:val="00A306EC"/>
    <w:rsid w:val="00A33CE2"/>
    <w:rsid w:val="00A35656"/>
    <w:rsid w:val="00A363D3"/>
    <w:rsid w:val="00A40744"/>
    <w:rsid w:val="00A4408A"/>
    <w:rsid w:val="00A44F5B"/>
    <w:rsid w:val="00A53CBD"/>
    <w:rsid w:val="00A61926"/>
    <w:rsid w:val="00A67223"/>
    <w:rsid w:val="00A824FC"/>
    <w:rsid w:val="00A82CCE"/>
    <w:rsid w:val="00A86906"/>
    <w:rsid w:val="00A90F07"/>
    <w:rsid w:val="00A92CE2"/>
    <w:rsid w:val="00A952EC"/>
    <w:rsid w:val="00AA48BC"/>
    <w:rsid w:val="00AA758E"/>
    <w:rsid w:val="00AB79B5"/>
    <w:rsid w:val="00AD15D1"/>
    <w:rsid w:val="00AD1B62"/>
    <w:rsid w:val="00AD5E28"/>
    <w:rsid w:val="00AE2794"/>
    <w:rsid w:val="00AE5F8E"/>
    <w:rsid w:val="00AF1411"/>
    <w:rsid w:val="00B000C0"/>
    <w:rsid w:val="00B00B9B"/>
    <w:rsid w:val="00B02163"/>
    <w:rsid w:val="00B0236A"/>
    <w:rsid w:val="00B042B8"/>
    <w:rsid w:val="00B168B8"/>
    <w:rsid w:val="00B279F4"/>
    <w:rsid w:val="00B33DBE"/>
    <w:rsid w:val="00B41FC6"/>
    <w:rsid w:val="00B44E87"/>
    <w:rsid w:val="00B456F0"/>
    <w:rsid w:val="00B45864"/>
    <w:rsid w:val="00B50772"/>
    <w:rsid w:val="00B509CE"/>
    <w:rsid w:val="00B56C47"/>
    <w:rsid w:val="00B57C0A"/>
    <w:rsid w:val="00B67B0F"/>
    <w:rsid w:val="00B7574D"/>
    <w:rsid w:val="00B75A68"/>
    <w:rsid w:val="00B863EC"/>
    <w:rsid w:val="00B87042"/>
    <w:rsid w:val="00B90C2C"/>
    <w:rsid w:val="00B92BF5"/>
    <w:rsid w:val="00B92E6B"/>
    <w:rsid w:val="00B95ECC"/>
    <w:rsid w:val="00B96799"/>
    <w:rsid w:val="00BA0C01"/>
    <w:rsid w:val="00BA6A2B"/>
    <w:rsid w:val="00BB168F"/>
    <w:rsid w:val="00BB1C82"/>
    <w:rsid w:val="00BB4630"/>
    <w:rsid w:val="00BB5E86"/>
    <w:rsid w:val="00BC4BFA"/>
    <w:rsid w:val="00BC66C4"/>
    <w:rsid w:val="00BD391C"/>
    <w:rsid w:val="00BD4641"/>
    <w:rsid w:val="00BD4A67"/>
    <w:rsid w:val="00BD5094"/>
    <w:rsid w:val="00BE3550"/>
    <w:rsid w:val="00BE768E"/>
    <w:rsid w:val="00BF0A3C"/>
    <w:rsid w:val="00BF2323"/>
    <w:rsid w:val="00BF5A80"/>
    <w:rsid w:val="00C15716"/>
    <w:rsid w:val="00C23DE7"/>
    <w:rsid w:val="00C25840"/>
    <w:rsid w:val="00C30750"/>
    <w:rsid w:val="00C36F98"/>
    <w:rsid w:val="00C42E40"/>
    <w:rsid w:val="00C44F8B"/>
    <w:rsid w:val="00C4738B"/>
    <w:rsid w:val="00C51249"/>
    <w:rsid w:val="00C5288D"/>
    <w:rsid w:val="00C54B50"/>
    <w:rsid w:val="00C550B9"/>
    <w:rsid w:val="00C60959"/>
    <w:rsid w:val="00C6211E"/>
    <w:rsid w:val="00C62C84"/>
    <w:rsid w:val="00C95E67"/>
    <w:rsid w:val="00C9637B"/>
    <w:rsid w:val="00C96EC4"/>
    <w:rsid w:val="00CA3AB3"/>
    <w:rsid w:val="00CB0C9E"/>
    <w:rsid w:val="00CB3AD9"/>
    <w:rsid w:val="00CB609D"/>
    <w:rsid w:val="00CC042C"/>
    <w:rsid w:val="00CC3C76"/>
    <w:rsid w:val="00CC7873"/>
    <w:rsid w:val="00CD78BB"/>
    <w:rsid w:val="00CE452E"/>
    <w:rsid w:val="00D002DD"/>
    <w:rsid w:val="00D115F5"/>
    <w:rsid w:val="00D25FAD"/>
    <w:rsid w:val="00D266AF"/>
    <w:rsid w:val="00D40367"/>
    <w:rsid w:val="00D42628"/>
    <w:rsid w:val="00D5249D"/>
    <w:rsid w:val="00D5486A"/>
    <w:rsid w:val="00D60255"/>
    <w:rsid w:val="00D6187F"/>
    <w:rsid w:val="00D758E5"/>
    <w:rsid w:val="00D82348"/>
    <w:rsid w:val="00D826A3"/>
    <w:rsid w:val="00D864F7"/>
    <w:rsid w:val="00D907EE"/>
    <w:rsid w:val="00D92BC3"/>
    <w:rsid w:val="00D975F1"/>
    <w:rsid w:val="00DB437C"/>
    <w:rsid w:val="00DB7ACD"/>
    <w:rsid w:val="00DC1958"/>
    <w:rsid w:val="00DC4D97"/>
    <w:rsid w:val="00DC4EAC"/>
    <w:rsid w:val="00DC633E"/>
    <w:rsid w:val="00DC66EF"/>
    <w:rsid w:val="00DC7EE5"/>
    <w:rsid w:val="00DD4C22"/>
    <w:rsid w:val="00DD79C9"/>
    <w:rsid w:val="00DE0ED7"/>
    <w:rsid w:val="00DE240A"/>
    <w:rsid w:val="00DF1E8B"/>
    <w:rsid w:val="00DF1FEE"/>
    <w:rsid w:val="00DF5F25"/>
    <w:rsid w:val="00E100A3"/>
    <w:rsid w:val="00E14CCE"/>
    <w:rsid w:val="00E24413"/>
    <w:rsid w:val="00E308FD"/>
    <w:rsid w:val="00E4104F"/>
    <w:rsid w:val="00E41C83"/>
    <w:rsid w:val="00E421AB"/>
    <w:rsid w:val="00E45B57"/>
    <w:rsid w:val="00E513E7"/>
    <w:rsid w:val="00E57783"/>
    <w:rsid w:val="00E66251"/>
    <w:rsid w:val="00E734F5"/>
    <w:rsid w:val="00E743F0"/>
    <w:rsid w:val="00E77FB5"/>
    <w:rsid w:val="00EA1089"/>
    <w:rsid w:val="00EA216A"/>
    <w:rsid w:val="00EA4321"/>
    <w:rsid w:val="00EA575A"/>
    <w:rsid w:val="00EB03DD"/>
    <w:rsid w:val="00EB05CE"/>
    <w:rsid w:val="00EB495A"/>
    <w:rsid w:val="00EB615F"/>
    <w:rsid w:val="00EB6818"/>
    <w:rsid w:val="00EB6B2D"/>
    <w:rsid w:val="00EB79A0"/>
    <w:rsid w:val="00ED018C"/>
    <w:rsid w:val="00ED2EC3"/>
    <w:rsid w:val="00ED3C84"/>
    <w:rsid w:val="00ED41A8"/>
    <w:rsid w:val="00ED6FA9"/>
    <w:rsid w:val="00EE038E"/>
    <w:rsid w:val="00EE170F"/>
    <w:rsid w:val="00EE521D"/>
    <w:rsid w:val="00EF270A"/>
    <w:rsid w:val="00EF7DDC"/>
    <w:rsid w:val="00F0012B"/>
    <w:rsid w:val="00F036C5"/>
    <w:rsid w:val="00F056B4"/>
    <w:rsid w:val="00F0735E"/>
    <w:rsid w:val="00F12646"/>
    <w:rsid w:val="00F14B7D"/>
    <w:rsid w:val="00F17531"/>
    <w:rsid w:val="00F30D5E"/>
    <w:rsid w:val="00F359D2"/>
    <w:rsid w:val="00F44F8F"/>
    <w:rsid w:val="00F52563"/>
    <w:rsid w:val="00F60AB7"/>
    <w:rsid w:val="00F62F07"/>
    <w:rsid w:val="00F63F67"/>
    <w:rsid w:val="00F65CAF"/>
    <w:rsid w:val="00F65E53"/>
    <w:rsid w:val="00F70B42"/>
    <w:rsid w:val="00F72919"/>
    <w:rsid w:val="00F85DFB"/>
    <w:rsid w:val="00F87216"/>
    <w:rsid w:val="00F91424"/>
    <w:rsid w:val="00F93707"/>
    <w:rsid w:val="00FA1571"/>
    <w:rsid w:val="00FA1738"/>
    <w:rsid w:val="00FA2FF0"/>
    <w:rsid w:val="00FA4A60"/>
    <w:rsid w:val="00FA5C4E"/>
    <w:rsid w:val="00FB069F"/>
    <w:rsid w:val="00FB2250"/>
    <w:rsid w:val="00FB2679"/>
    <w:rsid w:val="00FC1693"/>
    <w:rsid w:val="00FC2D92"/>
    <w:rsid w:val="00FC47C4"/>
    <w:rsid w:val="00FC5012"/>
    <w:rsid w:val="00FC50D6"/>
    <w:rsid w:val="00FD057B"/>
    <w:rsid w:val="00FD2837"/>
    <w:rsid w:val="00FE0B3C"/>
    <w:rsid w:val="00FE3976"/>
    <w:rsid w:val="00FE512F"/>
    <w:rsid w:val="00FE5B50"/>
    <w:rsid w:val="00FE6202"/>
    <w:rsid w:val="00FE6AAA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78FB4A-6ADA-4CBC-9998-A3B52A4B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25"/>
    <w:rPr>
      <w:rFonts w:ascii="Arial Mon" w:eastAsia="SimSun" w:hAnsi="Arial Mo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B1025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025"/>
    <w:rPr>
      <w:color w:val="0000FF"/>
      <w:u w:val="single"/>
    </w:rPr>
  </w:style>
  <w:style w:type="table" w:styleId="TableGrid">
    <w:name w:val="Table Grid"/>
    <w:basedOn w:val="TableNormal"/>
    <w:rsid w:val="009B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B1025"/>
    <w:pPr>
      <w:jc w:val="both"/>
    </w:pPr>
    <w:rPr>
      <w:rFonts w:ascii="Arial TC" w:eastAsia="Times New Roman" w:hAnsi="Arial TC"/>
      <w:lang w:eastAsia="en-US"/>
    </w:rPr>
  </w:style>
  <w:style w:type="paragraph" w:styleId="BodyTextIndent">
    <w:name w:val="Body Text Indent"/>
    <w:basedOn w:val="Normal"/>
    <w:rsid w:val="009B1025"/>
    <w:pPr>
      <w:ind w:firstLine="720"/>
      <w:jc w:val="both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14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56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A2FF0"/>
    <w:pPr>
      <w:ind w:left="720"/>
      <w:contextualSpacing/>
    </w:pPr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AE27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baa@masm.gov.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3459-B972-45C5-8858-B20C7CC7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ÑÕ¯Ò-èéí äàðãûí 2006 îíû</vt:lpstr>
    </vt:vector>
  </TitlesOfParts>
  <Company>MASM</Company>
  <LinksUpToDate>false</LinksUpToDate>
  <CharactersWithSpaces>22313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mailto:masm@mongol.net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ÑÕ¯Ò-èéí äàðãûí 2006 îíû</dc:title>
  <dc:creator>Bumdari</dc:creator>
  <cp:lastModifiedBy>ITengineer</cp:lastModifiedBy>
  <cp:revision>2</cp:revision>
  <cp:lastPrinted>2016-10-27T08:40:00Z</cp:lastPrinted>
  <dcterms:created xsi:type="dcterms:W3CDTF">2019-10-24T05:42:00Z</dcterms:created>
  <dcterms:modified xsi:type="dcterms:W3CDTF">2019-10-24T05:42:00Z</dcterms:modified>
</cp:coreProperties>
</file>