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0F" w:rsidRDefault="0090150F" w:rsidP="0090150F">
      <w:pPr>
        <w:widowControl w:val="0"/>
        <w:autoSpaceDE w:val="0"/>
        <w:autoSpaceDN w:val="0"/>
        <w:adjustRightInd w:val="0"/>
        <w:spacing w:before="266" w:after="0" w:line="276" w:lineRule="exact"/>
        <w:ind w:left="757"/>
        <w:rPr>
          <w:rFonts w:ascii="Times New Roman Bold" w:eastAsia="Arial Unicode MS" w:hAnsi="Times New Roman Bold" w:cs="Times New Roman Bold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z w:val="24"/>
          <w:szCs w:val="24"/>
        </w:rPr>
        <w:t xml:space="preserve">8.1 ТОХИРЛЫН ҮНЭЛГЭЭНИЙ БАЙГУУЛЛАГЫН ҮҮРЭГ ХАРИУЦЛАГА </w:t>
      </w:r>
    </w:p>
    <w:p w:rsidR="0090150F" w:rsidRDefault="0090150F" w:rsidP="0090150F">
      <w:pPr>
        <w:widowControl w:val="0"/>
        <w:autoSpaceDE w:val="0"/>
        <w:autoSpaceDN w:val="0"/>
        <w:adjustRightInd w:val="0"/>
        <w:spacing w:before="42" w:after="0" w:line="400" w:lineRule="exact"/>
        <w:ind w:left="166" w:right="21"/>
        <w:jc w:val="both"/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 xml:space="preserve">ТҮБ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нь</w:t>
      </w:r>
      <w:proofErr w:type="spellEnd"/>
      <w:r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итгэмжлэгдсэнээр</w:t>
      </w:r>
      <w:proofErr w:type="spellEnd"/>
      <w:r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Итгэмжлэлийн</w:t>
      </w:r>
      <w:proofErr w:type="spellEnd"/>
      <w:r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байгууллага</w:t>
      </w:r>
      <w:proofErr w:type="spellEnd"/>
      <w:r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ба</w:t>
      </w:r>
      <w:proofErr w:type="spellEnd"/>
      <w:r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итгэмжлэгдсэн</w:t>
      </w:r>
      <w:proofErr w:type="spellEnd"/>
      <w:r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 xml:space="preserve"> ТҮБ-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ын</w:t>
      </w:r>
      <w:proofErr w:type="spellEnd"/>
      <w:r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хооронд</w:t>
      </w:r>
      <w:proofErr w:type="spellEnd"/>
      <w:r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>хамтын</w:t>
      </w:r>
      <w:proofErr w:type="spellEnd"/>
      <w:r>
        <w:rPr>
          <w:rFonts w:ascii="Times New Roman" w:eastAsia="Arial Unicode MS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ажиллагааны</w:t>
      </w:r>
      <w:proofErr w:type="spellEnd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харилцаа</w:t>
      </w:r>
      <w:proofErr w:type="spellEnd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холбоо</w:t>
      </w:r>
      <w:proofErr w:type="spellEnd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бий</w:t>
      </w:r>
      <w:proofErr w:type="spellEnd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болсноор</w:t>
      </w:r>
      <w:proofErr w:type="spellEnd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ТҮБ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нь</w:t>
      </w:r>
      <w:proofErr w:type="spellEnd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дараахь</w:t>
      </w:r>
      <w:proofErr w:type="spellEnd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үүргийг</w:t>
      </w:r>
      <w:proofErr w:type="spellEnd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>хүлээнэ</w:t>
      </w:r>
      <w:proofErr w:type="spellEnd"/>
      <w:r>
        <w:rPr>
          <w:rFonts w:ascii="Times New Roman" w:eastAsia="Arial Unicode MS" w:hAnsi="Times New Roman" w:cs="Times New Roman"/>
          <w:color w:val="000000"/>
          <w:spacing w:val="-8"/>
          <w:sz w:val="24"/>
          <w:szCs w:val="24"/>
        </w:rPr>
        <w:t xml:space="preserve">: </w:t>
      </w:r>
    </w:p>
    <w:p w:rsidR="0090150F" w:rsidRDefault="0090150F" w:rsidP="0090150F">
      <w:pPr>
        <w:widowControl w:val="0"/>
        <w:autoSpaceDE w:val="0"/>
        <w:autoSpaceDN w:val="0"/>
        <w:adjustRightInd w:val="0"/>
        <w:spacing w:before="123" w:after="0" w:line="276" w:lineRule="exact"/>
        <w:ind w:left="166"/>
        <w:rPr>
          <w:rFonts w:ascii="Times New Roman" w:eastAsia="Arial Unicode MS" w:hAnsi="Times New Roman" w:cs="Times New Roman"/>
          <w:color w:val="000000"/>
          <w:spacing w:val="-7"/>
          <w:w w:val="95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pacing w:val="-7"/>
          <w:w w:val="95"/>
          <w:sz w:val="24"/>
          <w:szCs w:val="24"/>
        </w:rPr>
        <w:t>8.1.1</w:t>
      </w:r>
      <w:r>
        <w:rPr>
          <w:rFonts w:ascii="Times New Roman" w:eastAsia="Arial Unicode MS" w:hAnsi="Times New Roman" w:cs="Times New Roman"/>
          <w:color w:val="000000"/>
          <w:spacing w:val="-7"/>
          <w:w w:val="95"/>
          <w:sz w:val="24"/>
          <w:szCs w:val="24"/>
        </w:rPr>
        <w:t xml:space="preserve"> MNAS-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w w:val="95"/>
          <w:sz w:val="24"/>
          <w:szCs w:val="24"/>
        </w:rPr>
        <w:t>ын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w w:val="95"/>
          <w:sz w:val="24"/>
          <w:szCs w:val="24"/>
        </w:rPr>
        <w:t>өмнө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w w:val="95"/>
          <w:sz w:val="24"/>
          <w:szCs w:val="24"/>
        </w:rPr>
        <w:t>хүлээх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w w:val="95"/>
          <w:sz w:val="24"/>
          <w:szCs w:val="24"/>
        </w:rPr>
        <w:t xml:space="preserve"> ТҮБ-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w w:val="95"/>
          <w:sz w:val="24"/>
          <w:szCs w:val="24"/>
        </w:rPr>
        <w:t>ын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w w:val="95"/>
          <w:sz w:val="24"/>
          <w:szCs w:val="24"/>
        </w:rPr>
        <w:t>үүрэг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w w:val="95"/>
          <w:sz w:val="24"/>
          <w:szCs w:val="24"/>
        </w:rPr>
        <w:t>хариуцлага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w w:val="95"/>
          <w:sz w:val="24"/>
          <w:szCs w:val="24"/>
        </w:rPr>
        <w:t xml:space="preserve">: </w:t>
      </w:r>
    </w:p>
    <w:p w:rsidR="0090150F" w:rsidRDefault="0090150F" w:rsidP="0090150F">
      <w:pPr>
        <w:widowControl w:val="0"/>
        <w:tabs>
          <w:tab w:val="left" w:pos="886"/>
        </w:tabs>
        <w:autoSpaceDE w:val="0"/>
        <w:autoSpaceDN w:val="0"/>
        <w:adjustRightInd w:val="0"/>
        <w:spacing w:before="150" w:after="0" w:line="276" w:lineRule="exact"/>
        <w:ind w:left="526"/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90"/>
          <w:sz w:val="24"/>
          <w:szCs w:val="24"/>
        </w:rPr>
        <w:t>-</w:t>
      </w:r>
      <w:r>
        <w:rPr>
          <w:rFonts w:ascii="Times New Roman" w:eastAsia="Arial Unicode MS" w:hAnsi="Times New Roman" w:cs="Times New Roman"/>
          <w:color w:val="000000"/>
          <w:w w:val="90"/>
          <w:sz w:val="24"/>
          <w:szCs w:val="24"/>
        </w:rPr>
        <w:tab/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итгэмжлэлийн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шалгууруудад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үргэлжлэн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нийцэж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ажиллах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;</w:t>
      </w:r>
    </w:p>
    <w:p w:rsidR="0090150F" w:rsidRDefault="0090150F" w:rsidP="0090150F">
      <w:pPr>
        <w:widowControl w:val="0"/>
        <w:tabs>
          <w:tab w:val="left" w:pos="886"/>
        </w:tabs>
        <w:autoSpaceDE w:val="0"/>
        <w:autoSpaceDN w:val="0"/>
        <w:adjustRightInd w:val="0"/>
        <w:spacing w:before="136" w:after="0" w:line="276" w:lineRule="exact"/>
        <w:ind w:left="526"/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90"/>
          <w:sz w:val="24"/>
          <w:szCs w:val="24"/>
        </w:rPr>
        <w:t>-</w:t>
      </w:r>
      <w:r>
        <w:rPr>
          <w:rFonts w:ascii="Times New Roman" w:eastAsia="Arial Unicode MS" w:hAnsi="Times New Roman" w:cs="Times New Roman"/>
          <w:color w:val="000000"/>
          <w:w w:val="90"/>
          <w:sz w:val="24"/>
          <w:szCs w:val="24"/>
        </w:rPr>
        <w:tab/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тохирлын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үнэлгээний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асуудлаар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тохирлын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үнэлгээний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үйл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ажиллагаа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явуулж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байгаа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бүх</w:t>
      </w:r>
      <w:proofErr w:type="spellEnd"/>
    </w:p>
    <w:p w:rsidR="0090150F" w:rsidRDefault="0090150F" w:rsidP="0090150F">
      <w:pPr>
        <w:widowControl w:val="0"/>
        <w:autoSpaceDE w:val="0"/>
        <w:autoSpaceDN w:val="0"/>
        <w:adjustRightInd w:val="0"/>
        <w:spacing w:before="140" w:after="0" w:line="276" w:lineRule="exact"/>
        <w:ind w:left="526" w:firstLine="360"/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байрлалд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итгэмжлэлийн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байгууллагатай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хамтран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ажиллах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бололцоог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олгох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;</w:t>
      </w:r>
    </w:p>
    <w:p w:rsidR="0090150F" w:rsidRDefault="0090150F" w:rsidP="0090150F">
      <w:pPr>
        <w:widowControl w:val="0"/>
        <w:tabs>
          <w:tab w:val="left" w:pos="886"/>
        </w:tabs>
        <w:autoSpaceDE w:val="0"/>
        <w:autoSpaceDN w:val="0"/>
        <w:adjustRightInd w:val="0"/>
        <w:spacing w:before="137" w:after="0" w:line="276" w:lineRule="exact"/>
        <w:ind w:left="526"/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90"/>
          <w:sz w:val="24"/>
          <w:szCs w:val="24"/>
        </w:rPr>
        <w:t>-</w:t>
      </w:r>
      <w:r>
        <w:rPr>
          <w:rFonts w:ascii="Times New Roman" w:eastAsia="Arial Unicode MS" w:hAnsi="Times New Roman" w:cs="Times New Roman"/>
          <w:color w:val="000000"/>
          <w:w w:val="90"/>
          <w:sz w:val="24"/>
          <w:szCs w:val="24"/>
        </w:rPr>
        <w:tab/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олгосон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итгэмжлэлийн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үйл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ажиллагаанд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нөлөө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үзүүлж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болох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өөрийн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байгууллагатай</w:t>
      </w:r>
      <w:proofErr w:type="spellEnd"/>
    </w:p>
    <w:p w:rsidR="0090150F" w:rsidRDefault="0090150F" w:rsidP="0090150F">
      <w:pPr>
        <w:widowControl w:val="0"/>
        <w:autoSpaceDE w:val="0"/>
        <w:autoSpaceDN w:val="0"/>
        <w:adjustRightInd w:val="0"/>
        <w:spacing w:before="139" w:after="0" w:line="276" w:lineRule="exact"/>
        <w:ind w:left="526" w:firstLine="360"/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холбогдох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бүх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мэдээллийн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талаар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MNAS-д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мэдээлж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байх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;</w:t>
      </w:r>
    </w:p>
    <w:p w:rsidR="0090150F" w:rsidRDefault="0090150F" w:rsidP="0090150F">
      <w:pPr>
        <w:widowControl w:val="0"/>
        <w:tabs>
          <w:tab w:val="left" w:pos="886"/>
        </w:tabs>
        <w:autoSpaceDE w:val="0"/>
        <w:autoSpaceDN w:val="0"/>
        <w:adjustRightInd w:val="0"/>
        <w:spacing w:before="137" w:after="0" w:line="276" w:lineRule="exact"/>
        <w:ind w:left="526"/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90"/>
          <w:sz w:val="24"/>
          <w:szCs w:val="24"/>
        </w:rPr>
        <w:t>-</w:t>
      </w:r>
      <w:r>
        <w:rPr>
          <w:rFonts w:ascii="Times New Roman" w:eastAsia="Arial Unicode MS" w:hAnsi="Times New Roman" w:cs="Times New Roman"/>
          <w:color w:val="000000"/>
          <w:w w:val="90"/>
          <w:sz w:val="24"/>
          <w:szCs w:val="24"/>
        </w:rPr>
        <w:tab/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итгэмжлэлийн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талаар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төөрөгдөлд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оруулж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болох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аливаа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мэдэгдэл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хийхээс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зайлсхийх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;</w:t>
      </w:r>
    </w:p>
    <w:p w:rsidR="0090150F" w:rsidRDefault="0090150F" w:rsidP="0090150F">
      <w:pPr>
        <w:widowControl w:val="0"/>
        <w:tabs>
          <w:tab w:val="left" w:pos="886"/>
        </w:tabs>
        <w:autoSpaceDE w:val="0"/>
        <w:autoSpaceDN w:val="0"/>
        <w:adjustRightInd w:val="0"/>
        <w:spacing w:before="139" w:after="0" w:line="276" w:lineRule="exact"/>
        <w:ind w:left="526"/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w w:val="90"/>
          <w:sz w:val="24"/>
          <w:szCs w:val="24"/>
        </w:rPr>
        <w:t>-</w:t>
      </w:r>
      <w:r>
        <w:rPr>
          <w:rFonts w:ascii="Times New Roman" w:eastAsia="Arial Unicode MS" w:hAnsi="Times New Roman" w:cs="Times New Roman"/>
          <w:color w:val="000000"/>
          <w:w w:val="90"/>
          <w:sz w:val="24"/>
          <w:szCs w:val="24"/>
        </w:rPr>
        <w:tab/>
      </w:r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MNAS-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ыг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үл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хүндэтгэсэн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байдлаар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итгэмжлэлийг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ашиглахгүй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байх</w:t>
      </w:r>
      <w:proofErr w:type="spellEnd"/>
      <w:r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.</w:t>
      </w:r>
    </w:p>
    <w:p w:rsidR="0090150F" w:rsidRDefault="0090150F" w:rsidP="0090150F">
      <w:pPr>
        <w:widowControl w:val="0"/>
        <w:autoSpaceDE w:val="0"/>
        <w:autoSpaceDN w:val="0"/>
        <w:adjustRightInd w:val="0"/>
        <w:spacing w:before="24" w:after="0" w:line="410" w:lineRule="exact"/>
        <w:ind w:left="166" w:right="2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 Bold" w:eastAsia="Arial Unicode MS" w:hAnsi="Times New Roman Bold" w:cs="Times New Roman Bold"/>
          <w:color w:val="000000"/>
          <w:spacing w:val="2"/>
          <w:sz w:val="24"/>
          <w:szCs w:val="24"/>
        </w:rPr>
        <w:t xml:space="preserve">8.1.2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Итгэмжлэгдсэн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ТҮБ-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ууд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нь</w:t>
      </w:r>
      <w:proofErr w:type="spellEnd"/>
      <w:r>
        <w:rPr>
          <w:rFonts w:ascii="Times New Roman Bold" w:eastAsia="Arial Unicode MS" w:hAnsi="Times New Roman Bold" w:cs="Times New Roman Bold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MNAS-д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өөрийн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чадавхи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итгэмжлэлийн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хүрээ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энэ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баримт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>бичгийн</w:t>
      </w:r>
      <w:proofErr w:type="spellEnd"/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>шаардлагад</w:t>
      </w:r>
      <w:proofErr w:type="spellEnd"/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>нийцсэн</w:t>
      </w:r>
      <w:proofErr w:type="spellEnd"/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>болон</w:t>
      </w:r>
      <w:proofErr w:type="spellEnd"/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>Итгэмжлэлийн</w:t>
      </w:r>
      <w:proofErr w:type="spellEnd"/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>хэлтсээс</w:t>
      </w:r>
      <w:proofErr w:type="spellEnd"/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>тогтоосон</w:t>
      </w:r>
      <w:proofErr w:type="spellEnd"/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>холбогдох</w:t>
      </w:r>
      <w:proofErr w:type="spellEnd"/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>бусад</w:t>
      </w:r>
      <w:proofErr w:type="spellEnd"/>
      <w:r>
        <w:rPr>
          <w:rFonts w:ascii="Times New Roman" w:eastAsia="Arial Unicode MS" w:hAnsi="Times New Roman" w:cs="Times New Roman"/>
          <w:color w:val="000000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шалгуур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буюу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дараахь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өөрчлөлтийн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талаар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мэдээлнэ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</w:p>
    <w:p w:rsidR="0090150F" w:rsidRDefault="0090150F" w:rsidP="0090150F">
      <w:pPr>
        <w:widowControl w:val="0"/>
        <w:tabs>
          <w:tab w:val="left" w:pos="886"/>
        </w:tabs>
        <w:autoSpaceDE w:val="0"/>
        <w:autoSpaceDN w:val="0"/>
        <w:adjustRightInd w:val="0"/>
        <w:spacing w:before="127" w:after="0" w:line="276" w:lineRule="exact"/>
        <w:ind w:left="5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ab/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Эзэмшигч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ба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/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буюу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эрхзүйн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орчин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арилжааны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болон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зохион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байгуулалтын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эрхзүйн</w:t>
      </w:r>
      <w:proofErr w:type="spellEnd"/>
    </w:p>
    <w:p w:rsidR="0090150F" w:rsidRDefault="0090150F" w:rsidP="0090150F">
      <w:pPr>
        <w:widowControl w:val="0"/>
        <w:autoSpaceDE w:val="0"/>
        <w:autoSpaceDN w:val="0"/>
        <w:adjustRightInd w:val="0"/>
        <w:spacing w:before="137" w:after="0" w:line="276" w:lineRule="exact"/>
        <w:ind w:left="526" w:firstLine="36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байдал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;</w:t>
      </w:r>
    </w:p>
    <w:p w:rsidR="0090150F" w:rsidRDefault="0090150F" w:rsidP="0090150F">
      <w:pPr>
        <w:widowControl w:val="0"/>
        <w:tabs>
          <w:tab w:val="left" w:pos="886"/>
        </w:tabs>
        <w:autoSpaceDE w:val="0"/>
        <w:autoSpaceDN w:val="0"/>
        <w:adjustRightInd w:val="0"/>
        <w:spacing w:before="140" w:after="0" w:line="276" w:lineRule="exact"/>
        <w:ind w:left="5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ab/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зохион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байгуулалт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удирдлага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голлох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ажилтнууд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салбарын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нөөц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чадавхи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боломж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;</w:t>
      </w:r>
    </w:p>
    <w:p w:rsidR="0090150F" w:rsidRDefault="0090150F" w:rsidP="0090150F">
      <w:pPr>
        <w:widowControl w:val="0"/>
        <w:tabs>
          <w:tab w:val="left" w:pos="886"/>
        </w:tabs>
        <w:autoSpaceDE w:val="0"/>
        <w:autoSpaceDN w:val="0"/>
        <w:adjustRightInd w:val="0"/>
        <w:spacing w:before="136" w:after="0" w:line="276" w:lineRule="exact"/>
        <w:ind w:left="5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ab/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бодлого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дүрэм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журам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;</w:t>
      </w:r>
    </w:p>
    <w:p w:rsidR="0090150F" w:rsidRDefault="0090150F" w:rsidP="0090150F">
      <w:pPr>
        <w:widowControl w:val="0"/>
        <w:tabs>
          <w:tab w:val="left" w:pos="886"/>
        </w:tabs>
        <w:autoSpaceDE w:val="0"/>
        <w:autoSpaceDN w:val="0"/>
        <w:adjustRightInd w:val="0"/>
        <w:spacing w:before="140" w:after="0" w:line="276" w:lineRule="exact"/>
        <w:ind w:left="526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Arial Unicode MS" w:hAnsi="Times New Roman" w:cs="Times New Roman"/>
          <w:color w:val="000000"/>
          <w:spacing w:val="1"/>
          <w:sz w:val="24"/>
          <w:szCs w:val="24"/>
        </w:rPr>
        <w:tab/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ажлын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байр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ажилтан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тоног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төхөрөөмж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тоноглол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ажлын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нөхцөл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буюу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онцлох</w:t>
      </w:r>
      <w:proofErr w:type="spell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бусад</w:t>
      </w:r>
      <w:proofErr w:type="spellEnd"/>
    </w:p>
    <w:p w:rsidR="0090150F" w:rsidRDefault="0090150F" w:rsidP="0090150F">
      <w:pPr>
        <w:widowControl w:val="0"/>
        <w:autoSpaceDE w:val="0"/>
        <w:autoSpaceDN w:val="0"/>
        <w:adjustRightInd w:val="0"/>
        <w:spacing w:before="136" w:after="0" w:line="276" w:lineRule="exact"/>
        <w:ind w:left="526" w:firstLine="360"/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</w:pP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нөөц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/>
          <w:spacing w:val="2"/>
          <w:sz w:val="24"/>
          <w:szCs w:val="24"/>
        </w:rPr>
        <w:t>.</w:t>
      </w:r>
    </w:p>
    <w:p w:rsidR="00705263" w:rsidRDefault="00705263"/>
    <w:sectPr w:rsidR="00705263" w:rsidSect="00B7221B">
      <w:pgSz w:w="11907" w:h="16839" w:code="9"/>
      <w:pgMar w:top="1440" w:right="1800" w:bottom="1440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0150F"/>
    <w:rsid w:val="00011F2B"/>
    <w:rsid w:val="000D5CB2"/>
    <w:rsid w:val="00520507"/>
    <w:rsid w:val="00560A45"/>
    <w:rsid w:val="00705263"/>
    <w:rsid w:val="0090150F"/>
    <w:rsid w:val="00B7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ganzorig</dc:creator>
  <cp:lastModifiedBy>ganzorig</cp:lastModifiedBy>
  <cp:revision>1</cp:revision>
  <dcterms:created xsi:type="dcterms:W3CDTF">2016-04-04T08:40:00Z</dcterms:created>
  <dcterms:modified xsi:type="dcterms:W3CDTF">2016-04-04T08:41:00Z</dcterms:modified>
</cp:coreProperties>
</file>