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BB" w:rsidRDefault="00B040BB"/>
    <w:p w:rsidR="006C6F9B" w:rsidRDefault="006C6F9B"/>
    <w:tbl>
      <w:tblPr>
        <w:tblW w:w="112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2032"/>
        <w:gridCol w:w="990"/>
        <w:gridCol w:w="1576"/>
        <w:gridCol w:w="1957"/>
        <w:gridCol w:w="1870"/>
        <w:gridCol w:w="1870"/>
      </w:tblGrid>
      <w:tr w:rsidR="00F85B01" w:rsidRPr="00F85B01" w:rsidTr="00B040BB">
        <w:trPr>
          <w:trHeight w:val="65"/>
          <w:tblCellSpacing w:w="0" w:type="dxa"/>
          <w:jc w:val="center"/>
        </w:trPr>
        <w:tc>
          <w:tcPr>
            <w:tcW w:w="11238" w:type="dxa"/>
            <w:gridSpan w:val="7"/>
            <w:tcBorders>
              <w:top w:val="outset" w:sz="6" w:space="0" w:color="auto"/>
              <w:left w:val="outset" w:sz="6" w:space="0" w:color="auto"/>
              <w:bottom w:val="outset" w:sz="6" w:space="0" w:color="auto"/>
              <w:right w:val="outset" w:sz="6" w:space="0" w:color="auto"/>
            </w:tcBorders>
            <w:vAlign w:val="center"/>
            <w:hideMark/>
          </w:tcPr>
          <w:p w:rsidR="00DF6467" w:rsidRDefault="003B1BE6" w:rsidP="00DF6467">
            <w:pPr>
              <w:spacing w:before="100" w:beforeAutospacing="1" w:after="100" w:afterAutospacing="1" w:line="240" w:lineRule="auto"/>
              <w:jc w:val="center"/>
              <w:rPr>
                <w:rFonts w:ascii="Times New Roman" w:eastAsia="Times New Roman" w:hAnsi="Times New Roman" w:cs="Times New Roman"/>
                <w:b/>
                <w:bCs/>
                <w:sz w:val="24"/>
                <w:szCs w:val="24"/>
              </w:rPr>
            </w:pPr>
            <w:r w:rsidRPr="003B1BE6">
              <w:rPr>
                <w:rFonts w:ascii="Times New Roman" w:eastAsia="Times New Roman" w:hAnsi="Times New Roman" w:cs="Times New Roman"/>
                <w:b/>
                <w:bCs/>
                <w:sz w:val="24"/>
                <w:szCs w:val="24"/>
                <w:lang w:val="mn-MN"/>
              </w:rPr>
              <w:t xml:space="preserve">АВЛИГАТАЙ ТЭМЦЭХ </w:t>
            </w:r>
            <w:r w:rsidRPr="003B1BE6">
              <w:rPr>
                <w:rFonts w:ascii="Times New Roman" w:eastAsia="Times New Roman" w:hAnsi="Times New Roman" w:cs="Times New Roman"/>
                <w:b/>
                <w:bCs/>
                <w:sz w:val="24"/>
                <w:szCs w:val="24"/>
              </w:rPr>
              <w:t>ҮНДЭСНИЙ ХӨТӨЛБӨР</w:t>
            </w:r>
            <w:r w:rsidR="00067B61">
              <w:rPr>
                <w:rFonts w:ascii="Times New Roman" w:eastAsia="Times New Roman" w:hAnsi="Times New Roman" w:cs="Times New Roman"/>
                <w:b/>
                <w:bCs/>
                <w:sz w:val="24"/>
                <w:szCs w:val="24"/>
                <w:lang w:val="mn-MN"/>
              </w:rPr>
              <w:t>ИЙН</w:t>
            </w:r>
            <w:r w:rsidR="00067B61">
              <w:rPr>
                <w:rFonts w:ascii="Times New Roman" w:eastAsia="Times New Roman" w:hAnsi="Times New Roman" w:cs="Times New Roman"/>
                <w:b/>
                <w:bCs/>
                <w:sz w:val="24"/>
                <w:szCs w:val="24"/>
                <w:lang w:val="mn-MN"/>
              </w:rPr>
              <w:br/>
              <w:t>2018</w:t>
            </w:r>
            <w:r w:rsidRPr="003B1BE6">
              <w:rPr>
                <w:rFonts w:ascii="Times New Roman" w:eastAsia="Times New Roman" w:hAnsi="Times New Roman" w:cs="Times New Roman"/>
                <w:b/>
                <w:bCs/>
                <w:sz w:val="24"/>
                <w:szCs w:val="24"/>
                <w:lang w:val="mn-MN"/>
              </w:rPr>
              <w:t xml:space="preserve"> ОНЫ</w:t>
            </w:r>
            <w:r w:rsidRPr="003B1BE6">
              <w:rPr>
                <w:rFonts w:ascii="Times New Roman" w:eastAsia="Times New Roman" w:hAnsi="Times New Roman" w:cs="Times New Roman"/>
                <w:b/>
                <w:bCs/>
                <w:sz w:val="24"/>
                <w:szCs w:val="24"/>
              </w:rPr>
              <w:t xml:space="preserve"> ХЭРЭГЖИЛТИЙГ ТАЙЛАГНАХ ХҮСНЭГТ</w:t>
            </w:r>
          </w:p>
          <w:p w:rsidR="00D3698B" w:rsidRDefault="00DF6467" w:rsidP="00D3698B">
            <w:pPr>
              <w:spacing w:after="0" w:line="240" w:lineRule="auto"/>
              <w:jc w:val="center"/>
              <w:rPr>
                <w:rFonts w:ascii="Times New Roman" w:eastAsia="Times New Roman" w:hAnsi="Times New Roman" w:cs="Times New Roman"/>
                <w:bCs/>
                <w:i/>
                <w:lang w:val="mn-MN"/>
              </w:rPr>
            </w:pPr>
            <w:r>
              <w:rPr>
                <w:rFonts w:ascii="Times New Roman" w:eastAsia="Times New Roman" w:hAnsi="Times New Roman" w:cs="Times New Roman"/>
                <w:b/>
                <w:bCs/>
                <w:sz w:val="24"/>
                <w:szCs w:val="24"/>
                <w:lang w:val="mn-MN"/>
              </w:rPr>
              <w:t xml:space="preserve">Стандарт, хэмжилзүйн газар </w:t>
            </w:r>
            <w:r w:rsidR="003B1BE6" w:rsidRPr="00FE4407">
              <w:rPr>
                <w:rFonts w:ascii="Times New Roman" w:eastAsia="Times New Roman" w:hAnsi="Times New Roman" w:cs="Times New Roman"/>
                <w:bCs/>
                <w:i/>
                <w:lang w:val="mn-MN"/>
              </w:rPr>
              <w:t>/байгуул</w:t>
            </w:r>
            <w:r w:rsidRPr="00FE4407">
              <w:rPr>
                <w:rFonts w:ascii="Times New Roman" w:eastAsia="Times New Roman" w:hAnsi="Times New Roman" w:cs="Times New Roman"/>
                <w:bCs/>
                <w:i/>
                <w:lang w:val="mn-MN"/>
              </w:rPr>
              <w:t>лагын нэр/</w:t>
            </w:r>
          </w:p>
          <w:p w:rsidR="00DF6467" w:rsidRPr="00FE4407" w:rsidRDefault="00DF6467" w:rsidP="00D3698B">
            <w:pPr>
              <w:spacing w:after="0" w:line="240" w:lineRule="auto"/>
              <w:jc w:val="center"/>
              <w:rPr>
                <w:rFonts w:ascii="Times New Roman" w:eastAsia="Times New Roman" w:hAnsi="Times New Roman" w:cs="Times New Roman"/>
                <w:bCs/>
                <w:sz w:val="24"/>
                <w:szCs w:val="24"/>
                <w:lang w:val="mn-MN"/>
              </w:rPr>
            </w:pPr>
            <w:r w:rsidRPr="00FE4407">
              <w:rPr>
                <w:rFonts w:ascii="Times New Roman" w:eastAsia="Times New Roman" w:hAnsi="Times New Roman" w:cs="Times New Roman"/>
                <w:bCs/>
                <w:i/>
                <w:lang w:val="mn-MN"/>
              </w:rPr>
              <w:br/>
            </w:r>
            <w:r w:rsidR="006C6F9B">
              <w:rPr>
                <w:rFonts w:ascii="Times New Roman" w:eastAsia="Times New Roman" w:hAnsi="Times New Roman" w:cs="Times New Roman"/>
                <w:bCs/>
                <w:sz w:val="24"/>
                <w:szCs w:val="24"/>
                <w:lang w:val="mn-MN"/>
              </w:rPr>
              <w:t>Тамгын газрын дарга Б.Эрдэнэзул 99094456</w:t>
            </w:r>
            <w:r w:rsidRPr="00FE4407">
              <w:rPr>
                <w:rFonts w:ascii="Times New Roman" w:eastAsia="Times New Roman" w:hAnsi="Times New Roman" w:cs="Times New Roman"/>
                <w:bCs/>
                <w:sz w:val="24"/>
                <w:szCs w:val="24"/>
                <w:lang w:val="mn-MN"/>
              </w:rPr>
              <w:t xml:space="preserve"> </w:t>
            </w:r>
          </w:p>
          <w:p w:rsidR="00DF6467" w:rsidRPr="00FE4407" w:rsidRDefault="009457F3" w:rsidP="00D3698B">
            <w:pPr>
              <w:spacing w:after="0" w:line="240" w:lineRule="auto"/>
              <w:jc w:val="center"/>
              <w:rPr>
                <w:rFonts w:ascii="Times New Roman" w:eastAsia="Times New Roman" w:hAnsi="Times New Roman" w:cs="Times New Roman"/>
                <w:bCs/>
                <w:sz w:val="24"/>
                <w:szCs w:val="24"/>
                <w:lang w:val="mn-MN"/>
              </w:rPr>
            </w:pPr>
            <w:r>
              <w:rPr>
                <w:rFonts w:ascii="Times New Roman" w:eastAsia="Times New Roman" w:hAnsi="Times New Roman" w:cs="Times New Roman"/>
                <w:bCs/>
                <w:sz w:val="24"/>
                <w:szCs w:val="24"/>
                <w:lang w:val="mn-MN"/>
              </w:rPr>
              <w:t>СМЛС</w:t>
            </w:r>
            <w:bookmarkStart w:id="0" w:name="_GoBack"/>
            <w:bookmarkEnd w:id="0"/>
            <w:r w:rsidR="00DF6467" w:rsidRPr="00FE4407">
              <w:rPr>
                <w:rFonts w:ascii="Times New Roman" w:eastAsia="Times New Roman" w:hAnsi="Times New Roman" w:cs="Times New Roman"/>
                <w:bCs/>
                <w:sz w:val="24"/>
                <w:szCs w:val="24"/>
                <w:lang w:val="mn-MN"/>
              </w:rPr>
              <w:t>ҮТ-ийн ахлах мэргэжилтэн /ЭБАТ/ Ц.Эрдэнэбаяр 99052791</w:t>
            </w:r>
          </w:p>
          <w:p w:rsidR="003B1BE6" w:rsidRPr="00FE4407" w:rsidRDefault="003B1BE6" w:rsidP="00DF6467">
            <w:pPr>
              <w:spacing w:before="100" w:beforeAutospacing="1" w:after="100" w:afterAutospacing="1" w:line="240" w:lineRule="auto"/>
              <w:jc w:val="center"/>
              <w:rPr>
                <w:rFonts w:ascii="Times New Roman" w:eastAsia="Times New Roman" w:hAnsi="Times New Roman" w:cs="Times New Roman"/>
                <w:bCs/>
                <w:i/>
                <w:lang w:val="mn-MN"/>
              </w:rPr>
            </w:pPr>
            <w:r w:rsidRPr="00FE4407">
              <w:rPr>
                <w:rFonts w:ascii="Times New Roman" w:eastAsia="Times New Roman" w:hAnsi="Times New Roman" w:cs="Times New Roman"/>
                <w:bCs/>
                <w:i/>
                <w:lang w:val="mn-MN"/>
              </w:rPr>
              <w:t>/тодруулга өгөх албан тушаалтан, холбоо б</w:t>
            </w:r>
            <w:r w:rsidR="00DF6467" w:rsidRPr="00FE4407">
              <w:rPr>
                <w:rFonts w:ascii="Times New Roman" w:eastAsia="Times New Roman" w:hAnsi="Times New Roman" w:cs="Times New Roman"/>
                <w:bCs/>
                <w:i/>
                <w:lang w:val="mn-MN"/>
              </w:rPr>
              <w:t>арих утас/</w:t>
            </w:r>
            <w:r w:rsidR="00DF6467" w:rsidRPr="00FE4407">
              <w:rPr>
                <w:rFonts w:ascii="Times New Roman" w:eastAsia="Times New Roman" w:hAnsi="Times New Roman" w:cs="Times New Roman"/>
                <w:bCs/>
                <w:i/>
                <w:lang w:val="mn-MN"/>
              </w:rPr>
              <w:br/>
            </w:r>
            <w:r w:rsidR="006C6F9B">
              <w:rPr>
                <w:rFonts w:ascii="Times New Roman" w:eastAsia="Times New Roman" w:hAnsi="Times New Roman" w:cs="Times New Roman"/>
                <w:b/>
                <w:bCs/>
                <w:sz w:val="24"/>
                <w:szCs w:val="24"/>
                <w:lang w:val="mn-MN"/>
              </w:rPr>
              <w:t>2019-02-28</w:t>
            </w:r>
            <w:r w:rsidRPr="00FE4407">
              <w:rPr>
                <w:rFonts w:ascii="Times New Roman" w:eastAsia="Times New Roman" w:hAnsi="Times New Roman" w:cs="Times New Roman"/>
                <w:bCs/>
                <w:i/>
                <w:lang w:val="mn-MN"/>
              </w:rPr>
              <w:t>/ огноо/</w:t>
            </w:r>
          </w:p>
          <w:tbl>
            <w:tblPr>
              <w:tblW w:w="1119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1118"/>
              <w:gridCol w:w="1745"/>
              <w:gridCol w:w="3974"/>
              <w:gridCol w:w="3544"/>
            </w:tblGrid>
            <w:tr w:rsidR="003B1BE6" w:rsidRPr="003B1BE6" w:rsidTr="003B1BE6">
              <w:trPr>
                <w:trHeight w:val="430"/>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center"/>
                    <w:rPr>
                      <w:rFonts w:ascii="Times New Roman" w:eastAsia="Times New Roman" w:hAnsi="Times New Roman" w:cs="Times New Roman"/>
                      <w:sz w:val="24"/>
                      <w:szCs w:val="24"/>
                    </w:rPr>
                  </w:pPr>
                  <w:r w:rsidRPr="003B1BE6">
                    <w:rPr>
                      <w:rFonts w:ascii="Times New Roman" w:eastAsia="Times New Roman" w:hAnsi="Times New Roman" w:cs="Times New Roman"/>
                      <w:b/>
                      <w:bCs/>
                      <w:sz w:val="24"/>
                      <w:szCs w:val="24"/>
                    </w:rPr>
                    <w:t>№</w:t>
                  </w:r>
                </w:p>
              </w:tc>
              <w:tc>
                <w:tcPr>
                  <w:tcW w:w="10381" w:type="dxa"/>
                  <w:gridSpan w:val="4"/>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center"/>
                    <w:rPr>
                      <w:rFonts w:ascii="Times New Roman" w:eastAsia="Times New Roman" w:hAnsi="Times New Roman" w:cs="Times New Roman"/>
                      <w:b/>
                      <w:sz w:val="24"/>
                      <w:szCs w:val="24"/>
                      <w:lang w:val="mn-MN"/>
                    </w:rPr>
                  </w:pPr>
                  <w:r w:rsidRPr="003B1BE6">
                    <w:rPr>
                      <w:rFonts w:ascii="Times New Roman" w:eastAsia="Times New Roman" w:hAnsi="Times New Roman" w:cs="Times New Roman"/>
                      <w:b/>
                      <w:sz w:val="24"/>
                      <w:szCs w:val="24"/>
                      <w:lang w:val="mn-MN"/>
                    </w:rPr>
                    <w:t>Хөтөлбөрийн танилцуулга хэсэг</w:t>
                  </w:r>
                </w:p>
              </w:tc>
            </w:tr>
            <w:tr w:rsidR="003B1BE6" w:rsidRPr="003B1BE6" w:rsidTr="003B1BE6">
              <w:trPr>
                <w:trHeight w:val="553"/>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center"/>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rPr>
                    <w:t>1.</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lang w:val="mn-MN"/>
                    </w:rPr>
                    <w:t>Х</w:t>
                  </w:r>
                  <w:proofErr w:type="spellStart"/>
                  <w:r w:rsidRPr="003B1BE6">
                    <w:rPr>
                      <w:rFonts w:ascii="Times New Roman" w:eastAsia="Times New Roman" w:hAnsi="Times New Roman" w:cs="Times New Roman"/>
                      <w:sz w:val="24"/>
                      <w:szCs w:val="24"/>
                    </w:rPr>
                    <w:t>өтөлбөрийн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нэр</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огноо</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шийдвэрийн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дугаар</w:t>
                  </w:r>
                  <w:proofErr w:type="spellEnd"/>
                  <w:r w:rsidRPr="003B1BE6">
                    <w:rPr>
                      <w:rFonts w:ascii="Times New Roman" w:eastAsia="Times New Roman" w:hAnsi="Times New Roman" w:cs="Times New Roman"/>
                      <w:sz w:val="24"/>
                      <w:szCs w:val="24"/>
                    </w:rPr>
                    <w:t xml:space="preserve"> </w:t>
                  </w:r>
                </w:p>
              </w:tc>
              <w:tc>
                <w:tcPr>
                  <w:tcW w:w="7518"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both"/>
                    <w:rPr>
                      <w:rFonts w:ascii="Times New Roman" w:eastAsia="Times New Roman" w:hAnsi="Times New Roman" w:cs="Times New Roman"/>
                      <w:i/>
                      <w:sz w:val="24"/>
                      <w:szCs w:val="24"/>
                      <w:lang w:val="mn-MN"/>
                    </w:rPr>
                  </w:pPr>
                  <w:proofErr w:type="spellStart"/>
                  <w:r w:rsidRPr="003B1BE6">
                    <w:rPr>
                      <w:rFonts w:ascii="Times New Roman" w:eastAsia="Times New Roman" w:hAnsi="Times New Roman" w:cs="Times New Roman"/>
                      <w:iCs/>
                      <w:sz w:val="24"/>
                      <w:szCs w:val="24"/>
                    </w:rPr>
                    <w:t>Улсын</w:t>
                  </w:r>
                  <w:proofErr w:type="spellEnd"/>
                  <w:r w:rsidRPr="003B1BE6">
                    <w:rPr>
                      <w:rFonts w:ascii="Times New Roman" w:eastAsia="Times New Roman" w:hAnsi="Times New Roman" w:cs="Times New Roman"/>
                      <w:iCs/>
                      <w:sz w:val="24"/>
                      <w:szCs w:val="24"/>
                    </w:rPr>
                    <w:t xml:space="preserve"> </w:t>
                  </w:r>
                  <w:proofErr w:type="spellStart"/>
                  <w:r w:rsidRPr="003B1BE6">
                    <w:rPr>
                      <w:rFonts w:ascii="Times New Roman" w:eastAsia="Times New Roman" w:hAnsi="Times New Roman" w:cs="Times New Roman"/>
                      <w:iCs/>
                      <w:sz w:val="24"/>
                      <w:szCs w:val="24"/>
                    </w:rPr>
                    <w:t>Их</w:t>
                  </w:r>
                  <w:proofErr w:type="spellEnd"/>
                  <w:r w:rsidRPr="003B1BE6">
                    <w:rPr>
                      <w:rFonts w:ascii="Times New Roman" w:eastAsia="Times New Roman" w:hAnsi="Times New Roman" w:cs="Times New Roman"/>
                      <w:iCs/>
                      <w:sz w:val="24"/>
                      <w:szCs w:val="24"/>
                    </w:rPr>
                    <w:t xml:space="preserve"> </w:t>
                  </w:r>
                  <w:proofErr w:type="spellStart"/>
                  <w:r w:rsidRPr="003B1BE6">
                    <w:rPr>
                      <w:rFonts w:ascii="Times New Roman" w:eastAsia="Times New Roman" w:hAnsi="Times New Roman" w:cs="Times New Roman"/>
                      <w:iCs/>
                      <w:sz w:val="24"/>
                      <w:szCs w:val="24"/>
                    </w:rPr>
                    <w:t>Хурлын</w:t>
                  </w:r>
                  <w:proofErr w:type="spellEnd"/>
                  <w:r w:rsidRPr="003B1BE6">
                    <w:rPr>
                      <w:rFonts w:ascii="Times New Roman" w:eastAsia="Times New Roman" w:hAnsi="Times New Roman" w:cs="Times New Roman"/>
                      <w:iCs/>
                      <w:sz w:val="24"/>
                      <w:szCs w:val="24"/>
                    </w:rPr>
                    <w:t xml:space="preserve"> 2016 </w:t>
                  </w:r>
                  <w:proofErr w:type="spellStart"/>
                  <w:r w:rsidRPr="003B1BE6">
                    <w:rPr>
                      <w:rFonts w:ascii="Times New Roman" w:eastAsia="Times New Roman" w:hAnsi="Times New Roman" w:cs="Times New Roman"/>
                      <w:iCs/>
                      <w:sz w:val="24"/>
                      <w:szCs w:val="24"/>
                    </w:rPr>
                    <w:t>оны</w:t>
                  </w:r>
                  <w:proofErr w:type="spellEnd"/>
                  <w:r w:rsidRPr="003B1BE6">
                    <w:rPr>
                      <w:rFonts w:ascii="Times New Roman" w:eastAsia="Times New Roman" w:hAnsi="Times New Roman" w:cs="Times New Roman"/>
                      <w:iCs/>
                      <w:sz w:val="24"/>
                      <w:szCs w:val="24"/>
                      <w:lang w:val="mn-MN"/>
                    </w:rPr>
                    <w:t xml:space="preserve"> 11 дүгээр сарын 03-ны өдрийн</w:t>
                  </w:r>
                  <w:r w:rsidRPr="003B1BE6">
                    <w:rPr>
                      <w:rFonts w:ascii="Times New Roman" w:eastAsia="Times New Roman" w:hAnsi="Times New Roman" w:cs="Times New Roman"/>
                      <w:iCs/>
                      <w:sz w:val="24"/>
                      <w:szCs w:val="24"/>
                    </w:rPr>
                    <w:t xml:space="preserve"> 51 </w:t>
                  </w:r>
                  <w:proofErr w:type="spellStart"/>
                  <w:r w:rsidRPr="003B1BE6">
                    <w:rPr>
                      <w:rFonts w:ascii="Times New Roman" w:eastAsia="Times New Roman" w:hAnsi="Times New Roman" w:cs="Times New Roman"/>
                      <w:iCs/>
                      <w:sz w:val="24"/>
                      <w:szCs w:val="24"/>
                    </w:rPr>
                    <w:t>дүгээр</w:t>
                  </w:r>
                  <w:proofErr w:type="spellEnd"/>
                  <w:r w:rsidRPr="003B1BE6">
                    <w:rPr>
                      <w:rFonts w:ascii="Times New Roman" w:eastAsia="Times New Roman" w:hAnsi="Times New Roman" w:cs="Times New Roman"/>
                      <w:iCs/>
                      <w:sz w:val="24"/>
                      <w:szCs w:val="24"/>
                    </w:rPr>
                    <w:t xml:space="preserve"> </w:t>
                  </w:r>
                  <w:proofErr w:type="spellStart"/>
                  <w:r w:rsidRPr="003B1BE6">
                    <w:rPr>
                      <w:rFonts w:ascii="Times New Roman" w:eastAsia="Times New Roman" w:hAnsi="Times New Roman" w:cs="Times New Roman"/>
                      <w:iCs/>
                      <w:sz w:val="24"/>
                      <w:szCs w:val="24"/>
                    </w:rPr>
                    <w:t>тогтоол</w:t>
                  </w:r>
                  <w:proofErr w:type="spellEnd"/>
                  <w:r w:rsidRPr="003B1BE6">
                    <w:rPr>
                      <w:rFonts w:ascii="Times New Roman" w:eastAsia="Times New Roman" w:hAnsi="Times New Roman" w:cs="Times New Roman"/>
                      <w:iCs/>
                      <w:sz w:val="24"/>
                      <w:szCs w:val="24"/>
                      <w:lang w:val="mn-MN"/>
                    </w:rPr>
                    <w:t>оор баталсан “Авлигатай тэмцэх үндэсний хөтөлбөр”, Засгийн газрын 2017 оны 4 дүгээр сарын 12-ны өдрийн 114 дүгээр тогтоолоор баталсан “Авлигатай тэмцэх үндэсний хөтөлбөрийг хэрэгжүүлэх арга хэмжээний төлөвлөгөө”</w:t>
                  </w:r>
                </w:p>
              </w:tc>
            </w:tr>
            <w:tr w:rsidR="003B1BE6" w:rsidRPr="006F341B" w:rsidTr="003B1BE6">
              <w:trPr>
                <w:trHeight w:val="553"/>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center"/>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 xml:space="preserve">2. </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Хөтөлбөрийн зорилго</w:t>
                  </w:r>
                </w:p>
              </w:tc>
              <w:tc>
                <w:tcPr>
                  <w:tcW w:w="7518" w:type="dxa"/>
                  <w:gridSpan w:val="2"/>
                  <w:tcBorders>
                    <w:top w:val="outset" w:sz="6" w:space="0" w:color="auto"/>
                    <w:left w:val="outset" w:sz="6" w:space="0" w:color="auto"/>
                    <w:bottom w:val="outset" w:sz="6" w:space="0" w:color="auto"/>
                    <w:right w:val="outset" w:sz="6" w:space="0" w:color="auto"/>
                  </w:tcBorders>
                  <w:vAlign w:val="center"/>
                  <w:hideMark/>
                </w:tcPr>
                <w:p w:rsidR="003B1BE6" w:rsidRPr="006F341B" w:rsidRDefault="003B1BE6" w:rsidP="003B1BE6">
                  <w:pPr>
                    <w:spacing w:before="100" w:beforeAutospacing="1" w:after="100" w:afterAutospacing="1" w:line="254" w:lineRule="auto"/>
                    <w:jc w:val="both"/>
                    <w:rPr>
                      <w:rFonts w:ascii="Times New Roman" w:eastAsia="Times New Roman" w:hAnsi="Times New Roman" w:cs="Times New Roman"/>
                      <w:iCs/>
                      <w:sz w:val="24"/>
                      <w:szCs w:val="24"/>
                      <w:lang w:val="mn-MN"/>
                    </w:rPr>
                  </w:pPr>
                  <w:r w:rsidRPr="006F341B">
                    <w:rPr>
                      <w:rFonts w:ascii="Times New Roman" w:eastAsia="Times New Roman" w:hAnsi="Times New Roman" w:cs="Times New Roman"/>
                      <w:sz w:val="24"/>
                      <w:szCs w:val="24"/>
                      <w:lang w:val="mn-MN"/>
                    </w:rPr>
                    <w:t>Төрийн байгууллага, албан тушаалтан, хувийн хэвшил, иргэний нийгэм, улс төрийн нам, бүлгийг авлигын эрсдэлээс урьдчилан сэргийлэх, олон нийтэд шударга ёсны үзэл санааг төлөвшүүлэх, ил тод, нээлттэй, хариуцлагатай нийгмийг хөгжүүлэх</w:t>
                  </w:r>
                </w:p>
              </w:tc>
            </w:tr>
            <w:tr w:rsidR="003B1BE6" w:rsidRPr="003B1BE6" w:rsidTr="003B1BE6">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center"/>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lang w:val="mn-MN"/>
                    </w:rPr>
                    <w:t>3</w:t>
                  </w:r>
                  <w:r w:rsidRPr="003B1BE6">
                    <w:rPr>
                      <w:rFonts w:ascii="Times New Roman" w:eastAsia="Times New Roman" w:hAnsi="Times New Roman" w:cs="Times New Roman"/>
                      <w:sz w:val="24"/>
                      <w:szCs w:val="24"/>
                    </w:rPr>
                    <w:t>.</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sz w:val="24"/>
                      <w:szCs w:val="24"/>
                    </w:rPr>
                    <w:t>Санхүүжилтийн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эх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үүсвэр</w:t>
                  </w:r>
                  <w:proofErr w:type="spellEnd"/>
                </w:p>
              </w:tc>
              <w:tc>
                <w:tcPr>
                  <w:tcW w:w="7518"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rPr>
                      <w:rFonts w:ascii="Times New Roman" w:eastAsia="Times New Roman" w:hAnsi="Times New Roman" w:cs="Times New Roman"/>
                      <w:sz w:val="24"/>
                      <w:szCs w:val="24"/>
                      <w:lang w:val="mn-MN"/>
                    </w:rPr>
                  </w:pPr>
                  <w:proofErr w:type="spellStart"/>
                  <w:r w:rsidRPr="003B1BE6">
                    <w:rPr>
                      <w:rFonts w:ascii="Times New Roman" w:eastAsia="Times New Roman" w:hAnsi="Times New Roman" w:cs="Times New Roman"/>
                      <w:sz w:val="24"/>
                      <w:szCs w:val="24"/>
                    </w:rPr>
                    <w:t>Улсын</w:t>
                  </w:r>
                  <w:proofErr w:type="spellEnd"/>
                  <w:r w:rsidRPr="003B1BE6">
                    <w:rPr>
                      <w:rFonts w:ascii="Times New Roman" w:eastAsia="Times New Roman" w:hAnsi="Times New Roman" w:cs="Times New Roman"/>
                      <w:sz w:val="24"/>
                      <w:szCs w:val="24"/>
                      <w:lang w:val="mn-MN"/>
                    </w:rPr>
                    <w:t xml:space="preserve"> болон орон нутгийн</w:t>
                  </w:r>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төсөв</w:t>
                  </w:r>
                  <w:proofErr w:type="spellEnd"/>
                  <w:r w:rsidRPr="003B1BE6">
                    <w:rPr>
                      <w:rFonts w:ascii="Times New Roman" w:eastAsia="Times New Roman" w:hAnsi="Times New Roman" w:cs="Times New Roman"/>
                      <w:sz w:val="24"/>
                      <w:szCs w:val="24"/>
                      <w:lang w:val="mn-MN"/>
                    </w:rPr>
                    <w:t>, олон улсын байгууллага, хандивлагч орны зээл, тусламжийн хөрөнгө</w:t>
                  </w:r>
                </w:p>
              </w:tc>
            </w:tr>
            <w:tr w:rsidR="003B1BE6" w:rsidRPr="003B1BE6" w:rsidTr="003B1BE6">
              <w:trPr>
                <w:trHeight w:val="597"/>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center"/>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lang w:val="mn-MN"/>
                    </w:rPr>
                    <w:t>4</w:t>
                  </w:r>
                  <w:r w:rsidRPr="003B1BE6">
                    <w:rPr>
                      <w:rFonts w:ascii="Times New Roman" w:eastAsia="Times New Roman" w:hAnsi="Times New Roman" w:cs="Times New Roman"/>
                      <w:sz w:val="24"/>
                      <w:szCs w:val="24"/>
                    </w:rPr>
                    <w:t>.</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sz w:val="24"/>
                      <w:szCs w:val="24"/>
                    </w:rPr>
                    <w:t>Хэрэгжүүлэгч</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байгууллага</w:t>
                  </w:r>
                  <w:proofErr w:type="spellEnd"/>
                  <w:r w:rsidRPr="003B1BE6">
                    <w:rPr>
                      <w:rFonts w:ascii="Times New Roman" w:eastAsia="Times New Roman" w:hAnsi="Times New Roman" w:cs="Times New Roman"/>
                      <w:sz w:val="24"/>
                      <w:szCs w:val="24"/>
                    </w:rPr>
                    <w:t xml:space="preserve"> </w:t>
                  </w:r>
                </w:p>
              </w:tc>
              <w:tc>
                <w:tcPr>
                  <w:tcW w:w="7518" w:type="dxa"/>
                  <w:gridSpan w:val="2"/>
                  <w:tcBorders>
                    <w:top w:val="outset" w:sz="6" w:space="0" w:color="auto"/>
                    <w:left w:val="outset" w:sz="6" w:space="0" w:color="auto"/>
                    <w:bottom w:val="nil"/>
                    <w:right w:val="outset" w:sz="6" w:space="0" w:color="auto"/>
                  </w:tcBorders>
                  <w:vAlign w:val="center"/>
                  <w:hideMark/>
                </w:tcPr>
                <w:p w:rsidR="003B1BE6" w:rsidRPr="003B1BE6" w:rsidRDefault="003B1BE6" w:rsidP="003B1BE6">
                  <w:pPr>
                    <w:spacing w:before="100" w:beforeAutospacing="1" w:after="100" w:afterAutospacing="1" w:line="254" w:lineRule="auto"/>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Бүх шатны төрийн байгууллага</w:t>
                  </w:r>
                </w:p>
              </w:tc>
            </w:tr>
            <w:tr w:rsidR="003B1BE6" w:rsidRPr="003B1BE6" w:rsidTr="003B1BE6">
              <w:trPr>
                <w:trHeight w:val="200"/>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after="0" w:line="200" w:lineRule="atLeast"/>
                    <w:jc w:val="center"/>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5.</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after="0" w:line="200" w:lineRule="atLeast"/>
                    <w:rPr>
                      <w:rFonts w:ascii="Times New Roman" w:eastAsia="Times New Roman" w:hAnsi="Times New Roman" w:cs="Times New Roman"/>
                      <w:sz w:val="24"/>
                      <w:szCs w:val="24"/>
                    </w:rPr>
                  </w:pPr>
                  <w:r w:rsidRPr="003B1BE6">
                    <w:rPr>
                      <w:rFonts w:ascii="Times New Roman" w:eastAsia="Verdana" w:hAnsi="Times New Roman" w:cs="Times New Roman"/>
                      <w:sz w:val="24"/>
                      <w:szCs w:val="16"/>
                      <w:lang w:val="mn-MN"/>
                    </w:rPr>
                    <w:t>Х</w:t>
                  </w:r>
                  <w:proofErr w:type="spellStart"/>
                  <w:r w:rsidRPr="003B1BE6">
                    <w:rPr>
                      <w:rFonts w:ascii="Times New Roman" w:eastAsia="Verdana" w:hAnsi="Times New Roman" w:cs="Times New Roman"/>
                      <w:sz w:val="24"/>
                      <w:szCs w:val="16"/>
                    </w:rPr>
                    <w:t>эрэгжих</w:t>
                  </w:r>
                  <w:proofErr w:type="spellEnd"/>
                  <w:r w:rsidRPr="003B1BE6">
                    <w:rPr>
                      <w:rFonts w:ascii="Times New Roman" w:eastAsia="Verdana" w:hAnsi="Times New Roman" w:cs="Times New Roman"/>
                      <w:sz w:val="24"/>
                      <w:szCs w:val="16"/>
                    </w:rPr>
                    <w:t xml:space="preserve"> </w:t>
                  </w:r>
                  <w:proofErr w:type="spellStart"/>
                  <w:r w:rsidRPr="003B1BE6">
                    <w:rPr>
                      <w:rFonts w:ascii="Times New Roman" w:eastAsia="Verdana" w:hAnsi="Times New Roman" w:cs="Times New Roman"/>
                      <w:sz w:val="24"/>
                      <w:szCs w:val="16"/>
                    </w:rPr>
                    <w:t>нийт</w:t>
                  </w:r>
                  <w:proofErr w:type="spellEnd"/>
                  <w:r w:rsidRPr="003B1BE6">
                    <w:rPr>
                      <w:rFonts w:ascii="Times New Roman" w:eastAsia="Verdana" w:hAnsi="Times New Roman" w:cs="Times New Roman"/>
                      <w:sz w:val="24"/>
                      <w:szCs w:val="16"/>
                    </w:rPr>
                    <w:t xml:space="preserve"> </w:t>
                  </w:r>
                  <w:proofErr w:type="spellStart"/>
                  <w:r w:rsidRPr="003B1BE6">
                    <w:rPr>
                      <w:rFonts w:ascii="Times New Roman" w:eastAsia="Verdana" w:hAnsi="Times New Roman" w:cs="Times New Roman"/>
                      <w:sz w:val="24"/>
                      <w:szCs w:val="16"/>
                    </w:rPr>
                    <w:t>хугацаа</w:t>
                  </w:r>
                  <w:proofErr w:type="spellEnd"/>
                </w:p>
              </w:tc>
              <w:tc>
                <w:tcPr>
                  <w:tcW w:w="7518"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00" w:lineRule="atLeast"/>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6 жил</w:t>
                  </w:r>
                </w:p>
              </w:tc>
            </w:tr>
            <w:tr w:rsidR="003B1BE6" w:rsidRPr="003B1BE6" w:rsidTr="003B1BE6">
              <w:trPr>
                <w:trHeight w:val="200"/>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00" w:lineRule="atLeast"/>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lang w:val="mn-MN"/>
                    </w:rPr>
                    <w:t xml:space="preserve">    6</w:t>
                  </w:r>
                  <w:r w:rsidRPr="003B1BE6">
                    <w:rPr>
                      <w:rFonts w:ascii="Times New Roman" w:eastAsia="Times New Roman" w:hAnsi="Times New Roman" w:cs="Times New Roman"/>
                      <w:sz w:val="24"/>
                      <w:szCs w:val="24"/>
                    </w:rPr>
                    <w:t>.</w:t>
                  </w:r>
                </w:p>
              </w:tc>
              <w:tc>
                <w:tcPr>
                  <w:tcW w:w="2863"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00" w:lineRule="atLeast"/>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lang w:val="mn-MN"/>
                    </w:rPr>
                    <w:t xml:space="preserve"> </w:t>
                  </w:r>
                  <w:proofErr w:type="spellStart"/>
                  <w:r w:rsidRPr="003B1BE6">
                    <w:rPr>
                      <w:rFonts w:ascii="Times New Roman" w:eastAsia="Times New Roman" w:hAnsi="Times New Roman" w:cs="Times New Roman"/>
                      <w:sz w:val="24"/>
                      <w:szCs w:val="24"/>
                    </w:rPr>
                    <w:t>Төсөл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хөтөлбөрийн</w:t>
                  </w:r>
                  <w:proofErr w:type="spellEnd"/>
                  <w:r w:rsidRPr="003B1BE6">
                    <w:rPr>
                      <w:rFonts w:ascii="Times New Roman" w:eastAsia="Times New Roman" w:hAnsi="Times New Roman" w:cs="Times New Roman"/>
                      <w:sz w:val="24"/>
                      <w:szCs w:val="24"/>
                    </w:rPr>
                    <w:t xml:space="preserve"> </w:t>
                  </w:r>
                  <w:r w:rsidRPr="003B1BE6">
                    <w:rPr>
                      <w:rFonts w:ascii="Times New Roman" w:eastAsia="Times New Roman" w:hAnsi="Times New Roman" w:cs="Times New Roman"/>
                      <w:sz w:val="24"/>
                      <w:szCs w:val="24"/>
                      <w:lang w:val="mn-MN"/>
                    </w:rPr>
                    <w:t xml:space="preserve">  </w:t>
                  </w:r>
                  <w:proofErr w:type="spellStart"/>
                  <w:r w:rsidRPr="003B1BE6">
                    <w:rPr>
                      <w:rFonts w:ascii="Times New Roman" w:eastAsia="Times New Roman" w:hAnsi="Times New Roman" w:cs="Times New Roman"/>
                      <w:sz w:val="24"/>
                      <w:szCs w:val="24"/>
                    </w:rPr>
                    <w:t>зорилтууд</w:t>
                  </w:r>
                  <w:proofErr w:type="spellEnd"/>
                </w:p>
              </w:tc>
              <w:tc>
                <w:tcPr>
                  <w:tcW w:w="7518"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both"/>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b/>
                      <w:sz w:val="24"/>
                      <w:szCs w:val="24"/>
                    </w:rPr>
                    <w:t>Зорилт</w:t>
                  </w:r>
                  <w:proofErr w:type="spellEnd"/>
                  <w:r w:rsidRPr="003B1BE6">
                    <w:rPr>
                      <w:rFonts w:ascii="Times New Roman" w:eastAsia="Times New Roman" w:hAnsi="Times New Roman" w:cs="Times New Roman"/>
                      <w:b/>
                      <w:sz w:val="24"/>
                      <w:szCs w:val="24"/>
                    </w:rPr>
                    <w:t xml:space="preserve"> 1.</w:t>
                  </w:r>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шударга</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хариуцлагатай</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ил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тод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нийтийн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албыг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бэхжүүлэх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замаар</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авлигын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эрсдэлээс</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урьдчилан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сэргийлэх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төрийн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жинхэнэ</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албан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хаагчийн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сонгон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шалгаруулалт</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болон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томилгоонд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улс</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төрийн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нөлөөллөөс</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ангид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мэдлэг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боловсролд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суурилсан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мерит</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зарчмыг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хэрэгжүүлэх</w:t>
                  </w:r>
                  <w:proofErr w:type="spellEnd"/>
                  <w:r w:rsidRPr="003B1BE6">
                    <w:rPr>
                      <w:rFonts w:ascii="Times New Roman" w:eastAsia="Times New Roman" w:hAnsi="Times New Roman" w:cs="Times New Roman"/>
                      <w:sz w:val="24"/>
                      <w:szCs w:val="24"/>
                    </w:rPr>
                    <w:t>;</w:t>
                  </w:r>
                </w:p>
                <w:p w:rsidR="003B1BE6" w:rsidRPr="003B1BE6" w:rsidRDefault="003B1BE6" w:rsidP="003B1BE6">
                  <w:pPr>
                    <w:spacing w:before="100" w:beforeAutospacing="1" w:after="100" w:afterAutospacing="1" w:line="254" w:lineRule="auto"/>
                    <w:jc w:val="both"/>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b/>
                      <w:sz w:val="24"/>
                      <w:szCs w:val="24"/>
                    </w:rPr>
                    <w:t>Зорилт</w:t>
                  </w:r>
                  <w:proofErr w:type="spellEnd"/>
                  <w:r w:rsidRPr="003B1BE6">
                    <w:rPr>
                      <w:rFonts w:ascii="Times New Roman" w:eastAsia="Times New Roman" w:hAnsi="Times New Roman" w:cs="Times New Roman"/>
                      <w:b/>
                      <w:sz w:val="24"/>
                      <w:szCs w:val="24"/>
                    </w:rPr>
                    <w:t xml:space="preserve"> 2.</w:t>
                  </w:r>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төрийн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үйлчилгээний</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нээлттэй</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байдлыг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хангаж</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цахим</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үйлчилгээг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хөгжүүлж</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чанар</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хүртээмжийг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нь</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сайжруулах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үйлчлүүлэгчийн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эрх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ашгийг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дээдэлж</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төрийн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албан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хаагчийн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хариуцлагыг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дээшлүүлэх</w:t>
                  </w:r>
                  <w:proofErr w:type="spellEnd"/>
                  <w:r w:rsidRPr="003B1BE6">
                    <w:rPr>
                      <w:rFonts w:ascii="Times New Roman" w:eastAsia="Times New Roman" w:hAnsi="Times New Roman" w:cs="Times New Roman"/>
                      <w:sz w:val="24"/>
                      <w:szCs w:val="24"/>
                    </w:rPr>
                    <w:t>;</w:t>
                  </w:r>
                </w:p>
                <w:p w:rsidR="003B1BE6" w:rsidRPr="003B1BE6" w:rsidRDefault="003B1BE6" w:rsidP="003B1BE6">
                  <w:pPr>
                    <w:spacing w:before="100" w:beforeAutospacing="1" w:after="100" w:afterAutospacing="1" w:line="254" w:lineRule="auto"/>
                    <w:jc w:val="both"/>
                    <w:rPr>
                      <w:rFonts w:ascii="Times New Roman" w:eastAsia="Times New Roman" w:hAnsi="Times New Roman" w:cs="Times New Roman"/>
                      <w:sz w:val="24"/>
                      <w:szCs w:val="24"/>
                    </w:rPr>
                  </w:pPr>
                  <w:r w:rsidRPr="003B1BE6">
                    <w:rPr>
                      <w:rFonts w:ascii="Times New Roman" w:eastAsia="Times New Roman" w:hAnsi="Times New Roman" w:cs="Times New Roman"/>
                      <w:b/>
                      <w:sz w:val="24"/>
                      <w:szCs w:val="24"/>
                      <w:lang w:val="mn-MN"/>
                    </w:rPr>
                    <w:t>Зорилт 3</w:t>
                  </w:r>
                  <w:r w:rsidRPr="003B1BE6">
                    <w:rPr>
                      <w:rFonts w:ascii="Times New Roman" w:eastAsia="Times New Roman" w:hAnsi="Times New Roman" w:cs="Times New Roman"/>
                      <w:sz w:val="24"/>
                      <w:szCs w:val="24"/>
                      <w:lang w:val="mn-MN"/>
                    </w:rPr>
                    <w:t xml:space="preserve">. </w:t>
                  </w:r>
                  <w:proofErr w:type="spellStart"/>
                  <w:r w:rsidRPr="003B1BE6">
                    <w:rPr>
                      <w:rFonts w:ascii="Times New Roman" w:eastAsia="Times New Roman" w:hAnsi="Times New Roman" w:cs="Times New Roman"/>
                      <w:sz w:val="24"/>
                      <w:szCs w:val="24"/>
                    </w:rPr>
                    <w:t>төсөв</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санхүү</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аудитын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үйл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ажиллагааны</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удирдлага</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хяналтыг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сайжруулах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ил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тод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байдлыг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хангах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төсвийн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хөрөнгө</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гадаадын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зээл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тусламжийг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үр</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ашигтай</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зориулалтын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дагуу</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зарцуулах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хариуцлагыг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lastRenderedPageBreak/>
                    <w:t>дээшлүүлэх</w:t>
                  </w:r>
                  <w:proofErr w:type="spellEnd"/>
                  <w:r w:rsidRPr="003B1BE6">
                    <w:rPr>
                      <w:rFonts w:ascii="Times New Roman" w:eastAsia="Times New Roman" w:hAnsi="Times New Roman" w:cs="Times New Roman"/>
                      <w:sz w:val="24"/>
                      <w:szCs w:val="24"/>
                    </w:rPr>
                    <w:t>;</w:t>
                  </w:r>
                </w:p>
                <w:p w:rsidR="003B1BE6" w:rsidRPr="003B1BE6" w:rsidRDefault="003B1BE6" w:rsidP="003B1BE6">
                  <w:pPr>
                    <w:spacing w:before="100" w:beforeAutospacing="1" w:after="100" w:afterAutospacing="1" w:line="254" w:lineRule="auto"/>
                    <w:jc w:val="both"/>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b/>
                      <w:sz w:val="24"/>
                      <w:szCs w:val="24"/>
                    </w:rPr>
                    <w:t>Зорилт</w:t>
                  </w:r>
                  <w:proofErr w:type="spellEnd"/>
                  <w:r w:rsidRPr="003B1BE6">
                    <w:rPr>
                      <w:rFonts w:ascii="Times New Roman" w:eastAsia="Times New Roman" w:hAnsi="Times New Roman" w:cs="Times New Roman"/>
                      <w:b/>
                      <w:sz w:val="24"/>
                      <w:szCs w:val="24"/>
                    </w:rPr>
                    <w:t xml:space="preserve"> </w:t>
                  </w:r>
                  <w:r w:rsidRPr="003B1BE6">
                    <w:rPr>
                      <w:rFonts w:ascii="Times New Roman" w:eastAsia="Times New Roman" w:hAnsi="Times New Roman" w:cs="Times New Roman"/>
                      <w:b/>
                      <w:sz w:val="24"/>
                      <w:szCs w:val="24"/>
                      <w:lang w:val="mn-MN"/>
                    </w:rPr>
                    <w:t>4</w:t>
                  </w:r>
                  <w:r w:rsidRPr="003B1BE6">
                    <w:rPr>
                      <w:rFonts w:ascii="Times New Roman" w:eastAsia="Times New Roman" w:hAnsi="Times New Roman" w:cs="Times New Roman"/>
                      <w:b/>
                      <w:sz w:val="24"/>
                      <w:szCs w:val="24"/>
                    </w:rPr>
                    <w:t>.</w:t>
                  </w:r>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худалдан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авах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ажиллагааны</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эрх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зүйн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зохицуулалтыг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боловсронгуй</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болгож</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үр</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ашигтай</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шударга</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ил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тод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нээлттэй</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байдлыг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нэмэгдүүлж</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хяналт</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хариуцлагыг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дээшлүүлэх</w:t>
                  </w:r>
                  <w:proofErr w:type="spellEnd"/>
                  <w:r w:rsidRPr="003B1BE6">
                    <w:rPr>
                      <w:rFonts w:ascii="Times New Roman" w:eastAsia="Times New Roman" w:hAnsi="Times New Roman" w:cs="Times New Roman"/>
                      <w:sz w:val="24"/>
                      <w:szCs w:val="24"/>
                    </w:rPr>
                    <w:t>;</w:t>
                  </w:r>
                </w:p>
                <w:p w:rsidR="003B1BE6" w:rsidRPr="003B1BE6" w:rsidRDefault="003B1BE6" w:rsidP="003B1BE6">
                  <w:pPr>
                    <w:spacing w:before="100" w:beforeAutospacing="1" w:after="100" w:afterAutospacing="1" w:line="254" w:lineRule="auto"/>
                    <w:jc w:val="both"/>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b/>
                      <w:sz w:val="24"/>
                      <w:szCs w:val="24"/>
                    </w:rPr>
                    <w:t>Зорилт</w:t>
                  </w:r>
                  <w:proofErr w:type="spellEnd"/>
                  <w:r w:rsidRPr="003B1BE6">
                    <w:rPr>
                      <w:rFonts w:ascii="Times New Roman" w:eastAsia="Times New Roman" w:hAnsi="Times New Roman" w:cs="Times New Roman"/>
                      <w:b/>
                      <w:sz w:val="24"/>
                      <w:szCs w:val="24"/>
                    </w:rPr>
                    <w:t xml:space="preserve"> </w:t>
                  </w:r>
                  <w:r w:rsidRPr="003B1BE6">
                    <w:rPr>
                      <w:rFonts w:ascii="Times New Roman" w:eastAsia="Times New Roman" w:hAnsi="Times New Roman" w:cs="Times New Roman"/>
                      <w:b/>
                      <w:sz w:val="24"/>
                      <w:szCs w:val="24"/>
                      <w:lang w:val="mn-MN"/>
                    </w:rPr>
                    <w:t>5</w:t>
                  </w:r>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шүүх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эрх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мэдлийн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болон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хууль</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сахиулах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байгууллагын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шударга</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ил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тод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хараат</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бус</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байдлыг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бэхжүүлэх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авлигын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эсрэг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хамтын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ажиллагааг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сайжруулах</w:t>
                  </w:r>
                  <w:proofErr w:type="spellEnd"/>
                  <w:r w:rsidRPr="003B1BE6">
                    <w:rPr>
                      <w:rFonts w:ascii="Times New Roman" w:eastAsia="Times New Roman" w:hAnsi="Times New Roman" w:cs="Times New Roman"/>
                      <w:sz w:val="24"/>
                      <w:szCs w:val="24"/>
                    </w:rPr>
                    <w:t>;</w:t>
                  </w:r>
                </w:p>
                <w:p w:rsidR="003B1BE6" w:rsidRPr="003B1BE6" w:rsidRDefault="003B1BE6" w:rsidP="003B1BE6">
                  <w:pPr>
                    <w:spacing w:before="100" w:beforeAutospacing="1" w:after="100" w:afterAutospacing="1" w:line="254" w:lineRule="auto"/>
                    <w:rPr>
                      <w:rFonts w:ascii="Times New Roman" w:eastAsia="Times New Roman" w:hAnsi="Times New Roman" w:cs="Times New Roman"/>
                      <w:sz w:val="24"/>
                      <w:szCs w:val="24"/>
                      <w:lang w:val="mn-MN"/>
                    </w:rPr>
                  </w:pPr>
                  <w:r w:rsidRPr="003B1BE6">
                    <w:rPr>
                      <w:rFonts w:ascii="Times New Roman" w:eastAsia="Times New Roman" w:hAnsi="Times New Roman" w:cs="Times New Roman"/>
                      <w:b/>
                      <w:sz w:val="24"/>
                      <w:szCs w:val="24"/>
                      <w:lang w:val="mn-MN"/>
                    </w:rPr>
                    <w:t>Зорилт 6.</w:t>
                  </w:r>
                  <w:r w:rsidRPr="003B1BE6">
                    <w:rPr>
                      <w:rFonts w:ascii="Times New Roman" w:eastAsia="Times New Roman" w:hAnsi="Times New Roman" w:cs="Times New Roman"/>
                      <w:sz w:val="24"/>
                      <w:szCs w:val="24"/>
                      <w:lang w:val="mn-MN"/>
                    </w:rPr>
                    <w:t xml:space="preserve"> </w:t>
                  </w:r>
                  <w:proofErr w:type="spellStart"/>
                  <w:r w:rsidRPr="003B1BE6">
                    <w:rPr>
                      <w:rFonts w:ascii="Times New Roman" w:eastAsia="Times New Roman" w:hAnsi="Times New Roman" w:cs="Times New Roman"/>
                      <w:sz w:val="24"/>
                      <w:szCs w:val="24"/>
                    </w:rPr>
                    <w:t>авлигаас</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урьдчилан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сэргийлэх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үйл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ажиллагаанд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төр</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хувийн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хэвшлийн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хамтын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ажиллагааг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бэхжүүлэх</w:t>
                  </w:r>
                  <w:proofErr w:type="spellEnd"/>
                  <w:r w:rsidRPr="003B1BE6">
                    <w:rPr>
                      <w:rFonts w:ascii="Times New Roman" w:eastAsia="Times New Roman" w:hAnsi="Times New Roman" w:cs="Times New Roman"/>
                      <w:sz w:val="24"/>
                      <w:szCs w:val="24"/>
                    </w:rPr>
                    <w:t>;</w:t>
                  </w:r>
                </w:p>
                <w:p w:rsidR="003B1BE6" w:rsidRPr="006F341B" w:rsidRDefault="003B1BE6" w:rsidP="003B1BE6">
                  <w:pPr>
                    <w:spacing w:before="100" w:beforeAutospacing="1" w:after="100" w:afterAutospacing="1" w:line="254" w:lineRule="auto"/>
                    <w:jc w:val="both"/>
                    <w:rPr>
                      <w:rFonts w:ascii="Times New Roman" w:eastAsia="Times New Roman" w:hAnsi="Times New Roman" w:cs="Times New Roman"/>
                      <w:sz w:val="24"/>
                      <w:szCs w:val="24"/>
                      <w:lang w:val="mn-MN"/>
                    </w:rPr>
                  </w:pPr>
                  <w:r w:rsidRPr="006F341B">
                    <w:rPr>
                      <w:rFonts w:ascii="Times New Roman" w:eastAsia="Times New Roman" w:hAnsi="Times New Roman" w:cs="Times New Roman"/>
                      <w:b/>
                      <w:sz w:val="24"/>
                      <w:szCs w:val="24"/>
                      <w:lang w:val="mn-MN"/>
                    </w:rPr>
                    <w:t xml:space="preserve">Зорилт </w:t>
                  </w:r>
                  <w:r w:rsidRPr="003B1BE6">
                    <w:rPr>
                      <w:rFonts w:ascii="Times New Roman" w:eastAsia="Times New Roman" w:hAnsi="Times New Roman" w:cs="Times New Roman"/>
                      <w:b/>
                      <w:sz w:val="24"/>
                      <w:szCs w:val="24"/>
                      <w:lang w:val="mn-MN"/>
                    </w:rPr>
                    <w:t>7</w:t>
                  </w:r>
                  <w:r w:rsidRPr="006F341B">
                    <w:rPr>
                      <w:rFonts w:ascii="Times New Roman" w:eastAsia="Times New Roman" w:hAnsi="Times New Roman" w:cs="Times New Roman"/>
                      <w:b/>
                      <w:sz w:val="24"/>
                      <w:szCs w:val="24"/>
                      <w:lang w:val="mn-MN"/>
                    </w:rPr>
                    <w:t>.</w:t>
                  </w:r>
                  <w:r w:rsidRPr="006F341B">
                    <w:rPr>
                      <w:rFonts w:ascii="Times New Roman" w:eastAsia="Times New Roman" w:hAnsi="Times New Roman" w:cs="Times New Roman"/>
                      <w:sz w:val="24"/>
                      <w:szCs w:val="24"/>
                      <w:lang w:val="mn-MN"/>
                    </w:rPr>
                    <w:t xml:space="preserve"> авлигаас урьдчилан сэргийлэх үйл ажиллагаанд иргэд, олон нийтийн хяналт, иргэний нийгмийн байгууллагын үүрэг, оролцоог нэмэгдүүлэн, идэвх санаачилгыг дэмжих;</w:t>
                  </w:r>
                </w:p>
                <w:p w:rsidR="003B1BE6" w:rsidRPr="006F341B" w:rsidRDefault="003B1BE6" w:rsidP="003B1BE6">
                  <w:pPr>
                    <w:spacing w:before="100" w:beforeAutospacing="1" w:after="100" w:afterAutospacing="1" w:line="254" w:lineRule="auto"/>
                    <w:jc w:val="both"/>
                    <w:rPr>
                      <w:rFonts w:ascii="Times New Roman" w:eastAsia="Times New Roman" w:hAnsi="Times New Roman" w:cs="Times New Roman"/>
                      <w:sz w:val="24"/>
                      <w:szCs w:val="24"/>
                      <w:lang w:val="mn-MN"/>
                    </w:rPr>
                  </w:pPr>
                  <w:r w:rsidRPr="006F341B">
                    <w:rPr>
                      <w:rFonts w:ascii="Times New Roman" w:eastAsia="Times New Roman" w:hAnsi="Times New Roman" w:cs="Times New Roman"/>
                      <w:b/>
                      <w:sz w:val="24"/>
                      <w:szCs w:val="24"/>
                      <w:lang w:val="mn-MN"/>
                    </w:rPr>
                    <w:t xml:space="preserve">Зорилт </w:t>
                  </w:r>
                  <w:r w:rsidRPr="003B1BE6">
                    <w:rPr>
                      <w:rFonts w:ascii="Times New Roman" w:eastAsia="Times New Roman" w:hAnsi="Times New Roman" w:cs="Times New Roman"/>
                      <w:b/>
                      <w:sz w:val="24"/>
                      <w:szCs w:val="24"/>
                      <w:lang w:val="mn-MN"/>
                    </w:rPr>
                    <w:t>8</w:t>
                  </w:r>
                  <w:r w:rsidRPr="006F341B">
                    <w:rPr>
                      <w:rFonts w:ascii="Times New Roman" w:eastAsia="Times New Roman" w:hAnsi="Times New Roman" w:cs="Times New Roman"/>
                      <w:b/>
                      <w:sz w:val="24"/>
                      <w:szCs w:val="24"/>
                      <w:lang w:val="mn-MN"/>
                    </w:rPr>
                    <w:t>.</w:t>
                  </w:r>
                  <w:r w:rsidRPr="006F341B">
                    <w:rPr>
                      <w:rFonts w:ascii="Times New Roman" w:eastAsia="Times New Roman" w:hAnsi="Times New Roman" w:cs="Times New Roman"/>
                      <w:sz w:val="24"/>
                      <w:szCs w:val="24"/>
                      <w:lang w:val="mn-MN"/>
                    </w:rPr>
                    <w:t xml:space="preserve"> иргэний мэдээлэл авах эрхийг баталгаажуулсан хуулийн хэрэгжилтийг хангах, хэвлэл мэдээллийн эрх зүйн орчин, сэтгүүлчийн мэргэжлийн ёс зүй, хариуцлагыг дээшлүүлэх;</w:t>
                  </w:r>
                </w:p>
                <w:p w:rsidR="003B1BE6" w:rsidRPr="003B1BE6" w:rsidRDefault="003B1BE6" w:rsidP="003B1BE6">
                  <w:pPr>
                    <w:spacing w:before="100" w:beforeAutospacing="1" w:after="100" w:afterAutospacing="1" w:line="254" w:lineRule="auto"/>
                    <w:jc w:val="both"/>
                    <w:rPr>
                      <w:rFonts w:ascii="Times New Roman" w:eastAsia="Times New Roman" w:hAnsi="Times New Roman" w:cs="Times New Roman"/>
                      <w:sz w:val="24"/>
                      <w:szCs w:val="24"/>
                      <w:lang w:val="mn-MN"/>
                    </w:rPr>
                  </w:pPr>
                  <w:r w:rsidRPr="003B1BE6">
                    <w:rPr>
                      <w:rFonts w:ascii="Times New Roman" w:eastAsia="Times New Roman" w:hAnsi="Times New Roman" w:cs="Times New Roman"/>
                      <w:b/>
                      <w:sz w:val="24"/>
                      <w:szCs w:val="24"/>
                      <w:lang w:val="mn-MN"/>
                    </w:rPr>
                    <w:t>Зорилт 9.</w:t>
                  </w:r>
                  <w:r w:rsidRPr="003B1BE6">
                    <w:rPr>
                      <w:rFonts w:ascii="Times New Roman" w:eastAsia="Times New Roman" w:hAnsi="Times New Roman" w:cs="Times New Roman"/>
                      <w:sz w:val="24"/>
                      <w:szCs w:val="24"/>
                      <w:lang w:val="mn-MN"/>
                    </w:rPr>
                    <w:t xml:space="preserve"> </w:t>
                  </w:r>
                  <w:r w:rsidRPr="006F341B">
                    <w:rPr>
                      <w:rFonts w:ascii="Times New Roman" w:eastAsia="Times New Roman" w:hAnsi="Times New Roman" w:cs="Times New Roman"/>
                      <w:sz w:val="24"/>
                      <w:szCs w:val="24"/>
                      <w:lang w:val="mn-MN"/>
                    </w:rPr>
                    <w:t>улс төрийн намын болон сонгуулийн санхүүжилтийг олон нийтэд ил тод, нээлттэй болгох, хууль тогтоох, гүйцэтгэх, шүүх эрх мэдлийн байгууллагыг улс төр, бизнесийн бүлэглэлийн хууль бус ашиг сонирхол, нөлөөллөөс ангид байлгах;</w:t>
                  </w:r>
                </w:p>
                <w:p w:rsidR="003B1BE6" w:rsidRPr="006F341B" w:rsidRDefault="003B1BE6" w:rsidP="003B1BE6">
                  <w:pPr>
                    <w:spacing w:before="100" w:beforeAutospacing="1" w:after="100" w:afterAutospacing="1" w:line="254" w:lineRule="auto"/>
                    <w:jc w:val="both"/>
                    <w:rPr>
                      <w:rFonts w:ascii="Times New Roman" w:eastAsia="Times New Roman" w:hAnsi="Times New Roman" w:cs="Times New Roman"/>
                      <w:sz w:val="24"/>
                      <w:szCs w:val="24"/>
                      <w:lang w:val="mn-MN"/>
                    </w:rPr>
                  </w:pPr>
                  <w:r w:rsidRPr="006F341B">
                    <w:rPr>
                      <w:rFonts w:ascii="Times New Roman" w:eastAsia="Times New Roman" w:hAnsi="Times New Roman" w:cs="Times New Roman"/>
                      <w:b/>
                      <w:sz w:val="24"/>
                      <w:szCs w:val="24"/>
                      <w:lang w:val="mn-MN"/>
                    </w:rPr>
                    <w:t xml:space="preserve">Зорилт </w:t>
                  </w:r>
                  <w:r w:rsidRPr="003B1BE6">
                    <w:rPr>
                      <w:rFonts w:ascii="Times New Roman" w:eastAsia="Times New Roman" w:hAnsi="Times New Roman" w:cs="Times New Roman"/>
                      <w:b/>
                      <w:sz w:val="24"/>
                      <w:szCs w:val="24"/>
                      <w:lang w:val="mn-MN"/>
                    </w:rPr>
                    <w:t>10</w:t>
                  </w:r>
                  <w:r w:rsidRPr="006F341B">
                    <w:rPr>
                      <w:rFonts w:ascii="Times New Roman" w:eastAsia="Times New Roman" w:hAnsi="Times New Roman" w:cs="Times New Roman"/>
                      <w:b/>
                      <w:sz w:val="24"/>
                      <w:szCs w:val="24"/>
                      <w:lang w:val="mn-MN"/>
                    </w:rPr>
                    <w:t>.</w:t>
                  </w:r>
                  <w:r w:rsidRPr="006F341B">
                    <w:rPr>
                      <w:rFonts w:ascii="Times New Roman" w:eastAsia="Times New Roman" w:hAnsi="Times New Roman" w:cs="Times New Roman"/>
                      <w:sz w:val="24"/>
                      <w:szCs w:val="24"/>
                      <w:lang w:val="mn-MN"/>
                    </w:rPr>
                    <w:t xml:space="preserve"> шударга ёсны үзэл санааг төлөвшүүлэн, олон нийтийг соён гэгээрүүлэх үйл ажиллагааг үе шаттай зохион байгуулж, авлигын эсрэг боловсролыг дээшлүүлэх;</w:t>
                  </w:r>
                </w:p>
                <w:p w:rsidR="003B1BE6" w:rsidRPr="003B1BE6" w:rsidRDefault="003B1BE6" w:rsidP="003B1BE6">
                  <w:pPr>
                    <w:spacing w:before="100" w:beforeAutospacing="1" w:after="100" w:afterAutospacing="1" w:line="200" w:lineRule="atLeast"/>
                    <w:jc w:val="both"/>
                    <w:rPr>
                      <w:rFonts w:ascii="Times New Roman" w:eastAsia="Times New Roman" w:hAnsi="Times New Roman" w:cs="Times New Roman"/>
                      <w:sz w:val="24"/>
                      <w:szCs w:val="24"/>
                      <w:lang w:val="mn-MN"/>
                    </w:rPr>
                  </w:pPr>
                  <w:proofErr w:type="spellStart"/>
                  <w:r w:rsidRPr="003B1BE6">
                    <w:rPr>
                      <w:rFonts w:ascii="Times New Roman" w:eastAsia="Times New Roman" w:hAnsi="Times New Roman" w:cs="Times New Roman"/>
                      <w:b/>
                      <w:sz w:val="24"/>
                      <w:szCs w:val="24"/>
                    </w:rPr>
                    <w:t>Зорилт</w:t>
                  </w:r>
                  <w:proofErr w:type="spellEnd"/>
                  <w:r w:rsidRPr="003B1BE6">
                    <w:rPr>
                      <w:rFonts w:ascii="Times New Roman" w:eastAsia="Times New Roman" w:hAnsi="Times New Roman" w:cs="Times New Roman"/>
                      <w:b/>
                      <w:sz w:val="24"/>
                      <w:szCs w:val="24"/>
                    </w:rPr>
                    <w:t xml:space="preserve"> </w:t>
                  </w:r>
                  <w:r w:rsidRPr="003B1BE6">
                    <w:rPr>
                      <w:rFonts w:ascii="Times New Roman" w:eastAsia="Times New Roman" w:hAnsi="Times New Roman" w:cs="Times New Roman"/>
                      <w:b/>
                      <w:sz w:val="24"/>
                      <w:szCs w:val="24"/>
                      <w:lang w:val="mn-MN"/>
                    </w:rPr>
                    <w:t>11.</w:t>
                  </w:r>
                  <w:r w:rsidRPr="003B1BE6">
                    <w:rPr>
                      <w:rFonts w:ascii="Times New Roman" w:eastAsia="Times New Roman" w:hAnsi="Times New Roman" w:cs="Times New Roman"/>
                      <w:sz w:val="24"/>
                      <w:szCs w:val="24"/>
                      <w:lang w:val="mn-MN"/>
                    </w:rPr>
                    <w:t xml:space="preserve"> </w:t>
                  </w:r>
                  <w:proofErr w:type="spellStart"/>
                  <w:proofErr w:type="gramStart"/>
                  <w:r w:rsidRPr="003B1BE6">
                    <w:rPr>
                      <w:rFonts w:ascii="Times New Roman" w:eastAsia="Times New Roman" w:hAnsi="Times New Roman" w:cs="Times New Roman"/>
                      <w:sz w:val="24"/>
                      <w:szCs w:val="24"/>
                    </w:rPr>
                    <w:t>авлигатай</w:t>
                  </w:r>
                  <w:proofErr w:type="spellEnd"/>
                  <w:proofErr w:type="gram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тэмцэх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түүнээс</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урьдчилан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сэргийлэх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үйл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ажиллагааны</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хүрээнд</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олон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улсын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хамтын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ажиллагааг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хөгжүүлэх</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олон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улсын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байгууллагын</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санал</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зөвлөмжийг</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авч</w:t>
                  </w:r>
                  <w:proofErr w:type="spellEnd"/>
                  <w:r w:rsidRPr="003B1BE6">
                    <w:rPr>
                      <w:rFonts w:ascii="Times New Roman" w:eastAsia="Times New Roman" w:hAnsi="Times New Roman" w:cs="Times New Roman"/>
                      <w:sz w:val="24"/>
                      <w:szCs w:val="24"/>
                    </w:rPr>
                    <w:t xml:space="preserve"> </w:t>
                  </w:r>
                  <w:proofErr w:type="spellStart"/>
                  <w:r w:rsidRPr="003B1BE6">
                    <w:rPr>
                      <w:rFonts w:ascii="Times New Roman" w:eastAsia="Times New Roman" w:hAnsi="Times New Roman" w:cs="Times New Roman"/>
                      <w:sz w:val="24"/>
                      <w:szCs w:val="24"/>
                    </w:rPr>
                    <w:t>хэрэгжүүлэх</w:t>
                  </w:r>
                  <w:proofErr w:type="spellEnd"/>
                  <w:r w:rsidRPr="003B1BE6">
                    <w:rPr>
                      <w:rFonts w:ascii="Times New Roman" w:eastAsia="Times New Roman" w:hAnsi="Times New Roman" w:cs="Times New Roman"/>
                      <w:sz w:val="24"/>
                      <w:szCs w:val="24"/>
                    </w:rPr>
                    <w:t>.</w:t>
                  </w:r>
                </w:p>
              </w:tc>
            </w:tr>
            <w:tr w:rsidR="003B1BE6" w:rsidRPr="003B1BE6" w:rsidTr="003B1BE6">
              <w:trPr>
                <w:trHeight w:val="100"/>
                <w:tblCellSpacing w:w="0" w:type="dxa"/>
                <w:jc w:val="center"/>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100" w:lineRule="atLeast"/>
                    <w:jc w:val="center"/>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lang w:val="mn-MN"/>
                    </w:rPr>
                    <w:lastRenderedPageBreak/>
                    <w:t>7</w:t>
                  </w:r>
                  <w:r w:rsidRPr="003B1BE6">
                    <w:rPr>
                      <w:rFonts w:ascii="Times New Roman" w:eastAsia="Times New Roman" w:hAnsi="Times New Roman" w:cs="Times New Roman"/>
                      <w:sz w:val="24"/>
                      <w:szCs w:val="24"/>
                    </w:rPr>
                    <w:t>.</w:t>
                  </w:r>
                </w:p>
              </w:tc>
              <w:tc>
                <w:tcPr>
                  <w:tcW w:w="1118" w:type="dxa"/>
                  <w:vMerge w:val="restart"/>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100" w:lineRule="atLeast"/>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sz w:val="24"/>
                      <w:szCs w:val="24"/>
                    </w:rPr>
                    <w:t>Зардал</w:t>
                  </w:r>
                  <w:proofErr w:type="spellEnd"/>
                </w:p>
              </w:tc>
              <w:tc>
                <w:tcPr>
                  <w:tcW w:w="1745"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100" w:lineRule="atLeast"/>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sz w:val="24"/>
                      <w:szCs w:val="24"/>
                    </w:rPr>
                    <w:t>Төсөв</w:t>
                  </w:r>
                  <w:proofErr w:type="spellEnd"/>
                  <w:r w:rsidRPr="003B1BE6">
                    <w:rPr>
                      <w:rFonts w:ascii="Times New Roman" w:eastAsia="Times New Roman" w:hAnsi="Times New Roman" w:cs="Times New Roman"/>
                      <w:sz w:val="24"/>
                      <w:szCs w:val="24"/>
                    </w:rPr>
                    <w:t xml:space="preserve"> </w:t>
                  </w:r>
                </w:p>
              </w:tc>
              <w:tc>
                <w:tcPr>
                  <w:tcW w:w="7518" w:type="dxa"/>
                  <w:gridSpan w:val="2"/>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100" w:lineRule="atLeast"/>
                    <w:rPr>
                      <w:rFonts w:ascii="Times New Roman" w:eastAsia="Times New Roman" w:hAnsi="Times New Roman" w:cs="Times New Roman"/>
                      <w:b/>
                      <w:sz w:val="24"/>
                      <w:szCs w:val="24"/>
                      <w:lang w:val="mn-MN"/>
                    </w:rPr>
                  </w:pPr>
                  <w:r w:rsidRPr="003B1BE6">
                    <w:rPr>
                      <w:rFonts w:ascii="Times New Roman" w:eastAsia="Times New Roman" w:hAnsi="Times New Roman" w:cs="Times New Roman"/>
                      <w:sz w:val="24"/>
                      <w:szCs w:val="24"/>
                      <w:lang w:val="mn-MN"/>
                    </w:rPr>
                    <w:t xml:space="preserve">      </w:t>
                  </w:r>
                  <w:r w:rsidRPr="003B1BE6">
                    <w:rPr>
                      <w:rFonts w:ascii="Times New Roman" w:eastAsia="Times New Roman" w:hAnsi="Times New Roman" w:cs="Times New Roman"/>
                      <w:b/>
                      <w:sz w:val="24"/>
                      <w:szCs w:val="24"/>
                      <w:lang w:val="mn-MN"/>
                    </w:rPr>
                    <w:t>24,962.4</w:t>
                  </w:r>
                </w:p>
              </w:tc>
            </w:tr>
            <w:tr w:rsidR="003B1BE6" w:rsidRPr="003B1BE6" w:rsidTr="003B1BE6">
              <w:trPr>
                <w:trHeight w:val="1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after="0" w:line="240" w:lineRule="auto"/>
                    <w:rPr>
                      <w:rFonts w:ascii="Times New Roman" w:eastAsia="Times New Roman" w:hAnsi="Times New Roman" w:cs="Times New Roman"/>
                      <w:sz w:val="24"/>
                      <w:szCs w:val="24"/>
                    </w:rPr>
                  </w:pPr>
                </w:p>
              </w:tc>
              <w:tc>
                <w:tcPr>
                  <w:tcW w:w="1745"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100" w:lineRule="atLeast"/>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sz w:val="24"/>
                      <w:szCs w:val="24"/>
                    </w:rPr>
                    <w:t>Үүнд</w:t>
                  </w:r>
                  <w:proofErr w:type="spellEnd"/>
                  <w:r w:rsidRPr="003B1BE6">
                    <w:rPr>
                      <w:rFonts w:ascii="Times New Roman" w:eastAsia="Times New Roman" w:hAnsi="Times New Roman" w:cs="Times New Roman"/>
                      <w:sz w:val="24"/>
                      <w:szCs w:val="24"/>
                    </w:rPr>
                    <w:t>:</w:t>
                  </w:r>
                </w:p>
              </w:tc>
              <w:tc>
                <w:tcPr>
                  <w:tcW w:w="3974"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100" w:lineRule="atLeast"/>
                    <w:jc w:val="center"/>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sz w:val="24"/>
                      <w:szCs w:val="24"/>
                    </w:rPr>
                    <w:t>Төсөв</w:t>
                  </w:r>
                  <w:proofErr w:type="spellEnd"/>
                </w:p>
              </w:tc>
              <w:tc>
                <w:tcPr>
                  <w:tcW w:w="3544"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100" w:lineRule="atLeast"/>
                    <w:jc w:val="center"/>
                    <w:rPr>
                      <w:rFonts w:ascii="Times New Roman" w:eastAsia="Times New Roman" w:hAnsi="Times New Roman" w:cs="Times New Roman"/>
                      <w:sz w:val="24"/>
                      <w:szCs w:val="24"/>
                    </w:rPr>
                  </w:pPr>
                  <w:proofErr w:type="spellStart"/>
                  <w:r w:rsidRPr="003B1BE6">
                    <w:rPr>
                      <w:rFonts w:ascii="Times New Roman" w:eastAsia="Times New Roman" w:hAnsi="Times New Roman" w:cs="Times New Roman"/>
                      <w:sz w:val="24"/>
                      <w:szCs w:val="24"/>
                    </w:rPr>
                    <w:t>Гүйцэтгэл</w:t>
                  </w:r>
                  <w:proofErr w:type="spellEnd"/>
                </w:p>
              </w:tc>
            </w:tr>
            <w:tr w:rsidR="003B1BE6" w:rsidRPr="003B1BE6" w:rsidTr="003B1BE6">
              <w:trPr>
                <w:trHeight w:val="40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after="0" w:line="240" w:lineRule="auto"/>
                    <w:rPr>
                      <w:rFonts w:ascii="Times New Roman" w:eastAsia="Times New Roman" w:hAnsi="Times New Roman" w:cs="Times New Roman"/>
                      <w:sz w:val="24"/>
                      <w:szCs w:val="24"/>
                    </w:rPr>
                  </w:pPr>
                </w:p>
              </w:tc>
              <w:tc>
                <w:tcPr>
                  <w:tcW w:w="1745"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1-р үе шат</w:t>
                  </w:r>
                </w:p>
              </w:tc>
              <w:tc>
                <w:tcPr>
                  <w:tcW w:w="3974"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center"/>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14,308.9</w:t>
                  </w:r>
                </w:p>
              </w:tc>
              <w:tc>
                <w:tcPr>
                  <w:tcW w:w="3544"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254" w:lineRule="auto"/>
                    <w:jc w:val="center"/>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lang w:val="mn-MN"/>
                    </w:rPr>
                    <w:t>49</w:t>
                  </w:r>
                  <w:r w:rsidRPr="003B1BE6">
                    <w:rPr>
                      <w:rFonts w:ascii="Times New Roman" w:eastAsia="Times New Roman" w:hAnsi="Times New Roman" w:cs="Times New Roman"/>
                      <w:sz w:val="24"/>
                      <w:szCs w:val="24"/>
                    </w:rPr>
                    <w:t>9</w:t>
                  </w:r>
                  <w:r w:rsidRPr="003B1BE6">
                    <w:rPr>
                      <w:rFonts w:ascii="Times New Roman" w:eastAsia="Times New Roman" w:hAnsi="Times New Roman" w:cs="Times New Roman"/>
                      <w:sz w:val="24"/>
                      <w:szCs w:val="24"/>
                      <w:lang w:val="mn-MN"/>
                    </w:rPr>
                    <w:t>.0</w:t>
                  </w:r>
                </w:p>
              </w:tc>
            </w:tr>
            <w:tr w:rsidR="003B1BE6" w:rsidRPr="003B1BE6" w:rsidTr="003B1BE6">
              <w:trPr>
                <w:trHeight w:val="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after="0" w:line="240" w:lineRule="auto"/>
                    <w:rPr>
                      <w:rFonts w:ascii="Times New Roman" w:eastAsia="Times New Roman" w:hAnsi="Times New Roman" w:cs="Times New Roman"/>
                      <w:sz w:val="24"/>
                      <w:szCs w:val="24"/>
                    </w:rPr>
                  </w:pPr>
                </w:p>
              </w:tc>
              <w:tc>
                <w:tcPr>
                  <w:tcW w:w="1745"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65" w:lineRule="atLeast"/>
                    <w:rPr>
                      <w:rFonts w:ascii="Times New Roman" w:eastAsia="Times New Roman" w:hAnsi="Times New Roman" w:cs="Times New Roman"/>
                      <w:sz w:val="24"/>
                      <w:szCs w:val="24"/>
                    </w:rPr>
                  </w:pPr>
                  <w:r w:rsidRPr="003B1BE6">
                    <w:rPr>
                      <w:rFonts w:ascii="Times New Roman" w:eastAsia="Times New Roman" w:hAnsi="Times New Roman" w:cs="Times New Roman"/>
                      <w:sz w:val="24"/>
                      <w:szCs w:val="24"/>
                      <w:lang w:val="mn-MN"/>
                    </w:rPr>
                    <w:t>2-р үе шат</w:t>
                  </w:r>
                </w:p>
              </w:tc>
              <w:tc>
                <w:tcPr>
                  <w:tcW w:w="3974"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65" w:lineRule="atLeast"/>
                    <w:jc w:val="center"/>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10,653.5</w:t>
                  </w:r>
                </w:p>
              </w:tc>
              <w:tc>
                <w:tcPr>
                  <w:tcW w:w="3544" w:type="dxa"/>
                  <w:tcBorders>
                    <w:top w:val="outset" w:sz="6" w:space="0" w:color="auto"/>
                    <w:left w:val="outset" w:sz="6" w:space="0" w:color="auto"/>
                    <w:bottom w:val="outset" w:sz="6" w:space="0" w:color="auto"/>
                    <w:right w:val="outset" w:sz="6" w:space="0" w:color="auto"/>
                  </w:tcBorders>
                  <w:vAlign w:val="center"/>
                  <w:hideMark/>
                </w:tcPr>
                <w:p w:rsidR="003B1BE6" w:rsidRPr="003B1BE6" w:rsidRDefault="003B1BE6" w:rsidP="003B1BE6">
                  <w:pPr>
                    <w:spacing w:before="100" w:beforeAutospacing="1" w:after="100" w:afterAutospacing="1" w:line="65" w:lineRule="atLeast"/>
                    <w:ind w:left="720"/>
                    <w:rPr>
                      <w:rFonts w:ascii="Times New Roman" w:eastAsia="Times New Roman" w:hAnsi="Times New Roman" w:cs="Times New Roman"/>
                      <w:sz w:val="24"/>
                      <w:szCs w:val="24"/>
                      <w:lang w:val="mn-MN"/>
                    </w:rPr>
                  </w:pPr>
                  <w:r w:rsidRPr="003B1BE6">
                    <w:rPr>
                      <w:rFonts w:ascii="Times New Roman" w:eastAsia="Times New Roman" w:hAnsi="Times New Roman" w:cs="Times New Roman"/>
                      <w:sz w:val="24"/>
                      <w:szCs w:val="24"/>
                      <w:lang w:val="mn-MN"/>
                    </w:rPr>
                    <w:t xml:space="preserve">                 -</w:t>
                  </w:r>
                </w:p>
              </w:tc>
            </w:tr>
          </w:tbl>
          <w:p w:rsidR="00F85B01" w:rsidRPr="00F85B01" w:rsidRDefault="00F85B01" w:rsidP="00F85B01">
            <w:pPr>
              <w:spacing w:before="100" w:beforeAutospacing="1" w:after="100" w:afterAutospacing="1" w:line="65" w:lineRule="atLeast"/>
              <w:ind w:left="720"/>
              <w:jc w:val="center"/>
              <w:rPr>
                <w:rFonts w:ascii="Times New Roman" w:eastAsia="Times New Roman" w:hAnsi="Times New Roman" w:cs="Times New Roman"/>
                <w:b/>
                <w:sz w:val="24"/>
                <w:szCs w:val="24"/>
                <w:lang w:val="mn-MN"/>
              </w:rPr>
            </w:pPr>
            <w:r w:rsidRPr="00F85B01">
              <w:rPr>
                <w:rFonts w:ascii="Times New Roman" w:eastAsia="Times New Roman" w:hAnsi="Times New Roman" w:cs="Times New Roman"/>
                <w:b/>
                <w:sz w:val="24"/>
                <w:szCs w:val="24"/>
                <w:lang w:val="mn-MN"/>
              </w:rPr>
              <w:t>Хөтөлбөрийн хэрэгжилтийг тайлагнах хэсэг</w:t>
            </w:r>
          </w:p>
        </w:tc>
      </w:tr>
      <w:tr w:rsidR="00F85B01" w:rsidRPr="00F85B01" w:rsidTr="00B040BB">
        <w:trPr>
          <w:tblCellSpacing w:w="0" w:type="dxa"/>
          <w:jc w:val="center"/>
        </w:trPr>
        <w:tc>
          <w:tcPr>
            <w:tcW w:w="943" w:type="dxa"/>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lastRenderedPageBreak/>
              <w:t>8</w:t>
            </w:r>
            <w:r w:rsidRPr="00F85B01">
              <w:rPr>
                <w:rFonts w:ascii="Times New Roman" w:eastAsia="Times New Roman" w:hAnsi="Times New Roman" w:cs="Times New Roman"/>
                <w:sz w:val="24"/>
                <w:szCs w:val="24"/>
              </w:rPr>
              <w:t>.</w:t>
            </w:r>
          </w:p>
          <w:p w:rsidR="00F85B01" w:rsidRPr="00F85B01" w:rsidRDefault="00F85B01" w:rsidP="00F85B01">
            <w:pPr>
              <w:spacing w:before="100" w:beforeAutospacing="1" w:after="100" w:afterAutospacing="1" w:line="254" w:lineRule="auto"/>
              <w:ind w:left="720"/>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rPr>
              <w:t> </w:t>
            </w: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Төсөл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хөтөлбөрийн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зорилт</w:t>
            </w:r>
            <w:proofErr w:type="spellEnd"/>
            <w:r w:rsidRPr="00F85B01">
              <w:rPr>
                <w:rFonts w:ascii="Times New Roman" w:eastAsia="Times New Roman" w:hAnsi="Times New Roman" w:cs="Times New Roman"/>
                <w:sz w:val="24"/>
                <w:szCs w:val="24"/>
              </w:rPr>
              <w:t>:</w:t>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Гүйцэтгэлийг Засгийн газрын 2017 оны 114 дүгээр тогтоолоор баталсан төлөвлөгөөний арга хэмжээ бүрээр, хүрсэн түвшин, үр дүнгийн үзүүлэлтийн хамт зохих</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талбарт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бичнэ</w:t>
            </w:r>
            <w:proofErr w:type="spellEnd"/>
            <w:r w:rsidRPr="00F85B01">
              <w:rPr>
                <w:rFonts w:ascii="Times New Roman" w:eastAsia="Times New Roman" w:hAnsi="Times New Roman" w:cs="Times New Roman"/>
                <w:sz w:val="24"/>
                <w:szCs w:val="24"/>
              </w:rPr>
              <w:t>.</w:t>
            </w:r>
          </w:p>
        </w:tc>
      </w:tr>
      <w:tr w:rsidR="00F85B01" w:rsidRPr="006F341B" w:rsidTr="00B040BB">
        <w:trPr>
          <w:trHeight w:val="461"/>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rPr>
              <w:t xml:space="preserve">1-р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lastRenderedPageBreak/>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43286E" w:rsidRDefault="00DF6467" w:rsidP="000C7E62">
            <w:pPr>
              <w:spacing w:before="100" w:beforeAutospacing="1" w:after="100" w:afterAutospacing="1" w:line="254" w:lineRule="auto"/>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lastRenderedPageBreak/>
              <w:t>4.1.1.1.</w:t>
            </w:r>
            <w:r w:rsidR="0043286E">
              <w:rPr>
                <w:rFonts w:ascii="Times New Roman" w:eastAsia="Times New Roman" w:hAnsi="Times New Roman" w:cs="Times New Roman"/>
                <w:sz w:val="24"/>
                <w:szCs w:val="24"/>
                <w:lang w:val="mn-MN"/>
              </w:rPr>
              <w:t>1.</w:t>
            </w:r>
            <w:r>
              <w:rPr>
                <w:rFonts w:ascii="Times New Roman" w:eastAsia="Times New Roman" w:hAnsi="Times New Roman" w:cs="Times New Roman"/>
                <w:sz w:val="24"/>
                <w:szCs w:val="24"/>
                <w:lang w:val="mn-MN"/>
              </w:rPr>
              <w:t xml:space="preserve"> </w:t>
            </w:r>
            <w:r w:rsidR="00311EDC">
              <w:rPr>
                <w:rFonts w:ascii="Times New Roman" w:eastAsia="Times New Roman" w:hAnsi="Times New Roman" w:cs="Times New Roman"/>
                <w:sz w:val="24"/>
                <w:szCs w:val="24"/>
                <w:lang w:val="mn-MN"/>
              </w:rPr>
              <w:t>Төрийн жинхэнэ</w:t>
            </w:r>
            <w:r w:rsidR="006C6F9B">
              <w:rPr>
                <w:rFonts w:ascii="Times New Roman" w:eastAsia="Times New Roman" w:hAnsi="Times New Roman" w:cs="Times New Roman"/>
                <w:sz w:val="24"/>
                <w:szCs w:val="24"/>
                <w:lang w:val="mn-MN"/>
              </w:rPr>
              <w:t xml:space="preserve"> албан хаагчийг</w:t>
            </w:r>
            <w:r w:rsidR="00311EDC">
              <w:rPr>
                <w:rFonts w:ascii="Times New Roman" w:eastAsia="Times New Roman" w:hAnsi="Times New Roman" w:cs="Times New Roman"/>
                <w:sz w:val="24"/>
                <w:szCs w:val="24"/>
                <w:lang w:val="mn-MN"/>
              </w:rPr>
              <w:t xml:space="preserve"> сонгон шалгаруулах </w:t>
            </w:r>
            <w:r w:rsidR="00311EDC">
              <w:rPr>
                <w:rFonts w:ascii="Times New Roman" w:eastAsia="Times New Roman" w:hAnsi="Times New Roman" w:cs="Times New Roman"/>
                <w:sz w:val="24"/>
                <w:szCs w:val="24"/>
                <w:lang w:val="mn-MN"/>
              </w:rPr>
              <w:lastRenderedPageBreak/>
              <w:t>журмын дагуу тус газр</w:t>
            </w:r>
            <w:r w:rsidR="006C6F9B">
              <w:rPr>
                <w:rFonts w:ascii="Times New Roman" w:eastAsia="Times New Roman" w:hAnsi="Times New Roman" w:cs="Times New Roman"/>
                <w:sz w:val="24"/>
                <w:szCs w:val="24"/>
                <w:lang w:val="mn-MN"/>
              </w:rPr>
              <w:t>ын зохион байгуулалтын бүтцийн  нэгжийн төрийн албан хаагчийг шатлан дэвшүүлэх</w:t>
            </w:r>
            <w:r w:rsidR="00D3698B">
              <w:rPr>
                <w:rFonts w:ascii="Times New Roman" w:eastAsia="Times New Roman" w:hAnsi="Times New Roman" w:cs="Times New Roman"/>
                <w:sz w:val="24"/>
                <w:szCs w:val="24"/>
                <w:lang w:val="mn-MN"/>
              </w:rPr>
              <w:t xml:space="preserve"> </w:t>
            </w:r>
            <w:r w:rsidR="00311EDC">
              <w:rPr>
                <w:rFonts w:ascii="Times New Roman" w:eastAsia="Times New Roman" w:hAnsi="Times New Roman" w:cs="Times New Roman"/>
                <w:sz w:val="24"/>
                <w:szCs w:val="24"/>
                <w:lang w:val="mn-MN"/>
              </w:rPr>
              <w:t>сонгон шалгаруулалт явагдаж  Төрийн албан</w:t>
            </w:r>
            <w:r w:rsidR="007A1E56">
              <w:rPr>
                <w:rFonts w:ascii="Times New Roman" w:eastAsia="Times New Roman" w:hAnsi="Times New Roman" w:cs="Times New Roman"/>
                <w:sz w:val="24"/>
                <w:szCs w:val="24"/>
                <w:lang w:val="mn-MN"/>
              </w:rPr>
              <w:t xml:space="preserve">ы зөвлөлийн дүгнэлт, </w:t>
            </w:r>
            <w:r w:rsidR="00311EDC">
              <w:rPr>
                <w:rFonts w:ascii="Times New Roman" w:eastAsia="Times New Roman" w:hAnsi="Times New Roman" w:cs="Times New Roman"/>
                <w:sz w:val="24"/>
                <w:szCs w:val="24"/>
                <w:lang w:val="mn-MN"/>
              </w:rPr>
              <w:t>Нийтийн албанд томилогдохоор нэр дэвшсэн этгээдийн</w:t>
            </w:r>
            <w:r w:rsidR="006C6F9B">
              <w:rPr>
                <w:rFonts w:ascii="Times New Roman" w:eastAsia="Times New Roman" w:hAnsi="Times New Roman" w:cs="Times New Roman"/>
                <w:sz w:val="24"/>
                <w:szCs w:val="24"/>
                <w:lang w:val="mn-MN"/>
              </w:rPr>
              <w:t xml:space="preserve"> 8</w:t>
            </w:r>
            <w:r w:rsidR="00B15038">
              <w:rPr>
                <w:rFonts w:ascii="Times New Roman" w:eastAsia="Times New Roman" w:hAnsi="Times New Roman" w:cs="Times New Roman"/>
                <w:sz w:val="24"/>
                <w:szCs w:val="24"/>
                <w:lang w:val="mn-MN"/>
              </w:rPr>
              <w:t xml:space="preserve"> албан хаагчийн</w:t>
            </w:r>
            <w:r w:rsidR="00311EDC">
              <w:rPr>
                <w:rFonts w:ascii="Times New Roman" w:eastAsia="Times New Roman" w:hAnsi="Times New Roman" w:cs="Times New Roman"/>
                <w:sz w:val="24"/>
                <w:szCs w:val="24"/>
                <w:lang w:val="mn-MN"/>
              </w:rPr>
              <w:t xml:space="preserve"> ХАСУМ-ийг байгууллагын цахим хуудсан</w:t>
            </w:r>
            <w:r>
              <w:rPr>
                <w:rFonts w:ascii="Times New Roman" w:eastAsia="Times New Roman" w:hAnsi="Times New Roman" w:cs="Times New Roman"/>
                <w:sz w:val="24"/>
                <w:szCs w:val="24"/>
                <w:lang w:val="mn-MN"/>
              </w:rPr>
              <w:t>д</w:t>
            </w:r>
            <w:r w:rsidR="00311EDC">
              <w:rPr>
                <w:rFonts w:ascii="Times New Roman" w:eastAsia="Times New Roman" w:hAnsi="Times New Roman" w:cs="Times New Roman"/>
                <w:sz w:val="24"/>
                <w:szCs w:val="24"/>
                <w:lang w:val="mn-MN"/>
              </w:rPr>
              <w:t xml:space="preserve"> байршуул</w:t>
            </w:r>
            <w:r>
              <w:rPr>
                <w:rFonts w:ascii="Times New Roman" w:eastAsia="Times New Roman" w:hAnsi="Times New Roman" w:cs="Times New Roman"/>
                <w:sz w:val="24"/>
                <w:szCs w:val="24"/>
                <w:lang w:val="mn-MN"/>
              </w:rPr>
              <w:t>ж, т</w:t>
            </w:r>
            <w:r w:rsidRPr="00DF6467">
              <w:rPr>
                <w:rFonts w:ascii="Times New Roman" w:eastAsia="Times New Roman" w:hAnsi="Times New Roman" w:cs="Times New Roman"/>
                <w:sz w:val="24"/>
                <w:szCs w:val="24"/>
                <w:lang w:val="mn-MN"/>
              </w:rPr>
              <w:t>ухайн албан тушаалын ажлын байрны тодорхойлолтод заасны дагуу албан тушаалтанд тавигдах ёс зүй, мэдлэг, боловсрол, туршлага, ур чадварын ерөнхий болон тусгай  шалгуурыг үндэслэн төрийн албанд</w:t>
            </w:r>
            <w:r w:rsidR="006C6F9B">
              <w:rPr>
                <w:rFonts w:ascii="Times New Roman" w:eastAsia="Times New Roman" w:hAnsi="Times New Roman" w:cs="Times New Roman"/>
                <w:sz w:val="24"/>
                <w:szCs w:val="24"/>
                <w:lang w:val="mn-MN"/>
              </w:rPr>
              <w:t xml:space="preserve"> шатлан дэвшүүлж</w:t>
            </w:r>
            <w:r w:rsidRPr="00DF6467">
              <w:rPr>
                <w:rFonts w:ascii="Times New Roman" w:eastAsia="Times New Roman" w:hAnsi="Times New Roman" w:cs="Times New Roman"/>
                <w:sz w:val="24"/>
                <w:szCs w:val="24"/>
                <w:lang w:val="mn-MN"/>
              </w:rPr>
              <w:t xml:space="preserve"> томилох тогтолцоо</w:t>
            </w:r>
            <w:r w:rsidR="00D3698B">
              <w:rPr>
                <w:rFonts w:ascii="Times New Roman" w:eastAsia="Times New Roman" w:hAnsi="Times New Roman" w:cs="Times New Roman"/>
                <w:sz w:val="24"/>
                <w:szCs w:val="24"/>
                <w:lang w:val="mn-MN"/>
              </w:rPr>
              <w:t>г бүрдүүлж байна</w:t>
            </w:r>
            <w:r w:rsidRPr="00DF6467">
              <w:rPr>
                <w:rFonts w:ascii="Times New Roman" w:eastAsia="Times New Roman" w:hAnsi="Times New Roman" w:cs="Times New Roman"/>
                <w:sz w:val="24"/>
                <w:szCs w:val="24"/>
                <w:lang w:val="mn-MN"/>
              </w:rPr>
              <w:t xml:space="preserve">. </w:t>
            </w:r>
          </w:p>
          <w:p w:rsidR="0043286E" w:rsidRDefault="0043286E" w:rsidP="000C7E62">
            <w:pPr>
              <w:spacing w:before="100" w:beforeAutospacing="1" w:after="100" w:afterAutospacing="1" w:line="254" w:lineRule="auto"/>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4.1.1.1.3. ХАСУМ-д хавсаргах баримт бичгийн жагсаалтад ТАЗ-ийн дүгнэлтийг оруулдаг болсон. </w:t>
            </w:r>
            <w:r w:rsidR="006C6F9B">
              <w:rPr>
                <w:rFonts w:ascii="Times New Roman" w:eastAsia="Times New Roman" w:hAnsi="Times New Roman" w:cs="Times New Roman"/>
                <w:sz w:val="24"/>
                <w:szCs w:val="24"/>
                <w:lang w:val="mn-MN"/>
              </w:rPr>
              <w:t>2018 онд 8</w:t>
            </w:r>
            <w:r w:rsidR="00DF6467" w:rsidRPr="00DF6467">
              <w:rPr>
                <w:rFonts w:ascii="Times New Roman" w:eastAsia="Times New Roman" w:hAnsi="Times New Roman" w:cs="Times New Roman"/>
                <w:sz w:val="24"/>
                <w:szCs w:val="24"/>
                <w:lang w:val="mn-MN"/>
              </w:rPr>
              <w:t xml:space="preserve"> орон тоонд сонгон шалгаруулалт зохион байгуулж, зохих шалгуурыг х</w:t>
            </w:r>
            <w:r w:rsidR="00DF6467">
              <w:rPr>
                <w:rFonts w:ascii="Times New Roman" w:eastAsia="Times New Roman" w:hAnsi="Times New Roman" w:cs="Times New Roman"/>
                <w:sz w:val="24"/>
                <w:szCs w:val="24"/>
                <w:lang w:val="mn-MN"/>
              </w:rPr>
              <w:t xml:space="preserve">ангасан албан хаагчдыг </w:t>
            </w:r>
            <w:r w:rsidR="00DF6467" w:rsidRPr="00DF6467">
              <w:rPr>
                <w:rFonts w:ascii="Times New Roman" w:eastAsia="Times New Roman" w:hAnsi="Times New Roman" w:cs="Times New Roman"/>
                <w:sz w:val="24"/>
                <w:szCs w:val="24"/>
                <w:lang w:val="mn-MN"/>
              </w:rPr>
              <w:t>шалгаруулж томилсон.</w:t>
            </w:r>
          </w:p>
          <w:p w:rsidR="00F85B01" w:rsidRDefault="0043286E" w:rsidP="000C7E62">
            <w:pPr>
              <w:spacing w:before="100" w:beforeAutospacing="1" w:after="100" w:afterAutospacing="1" w:line="254" w:lineRule="auto"/>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4.1.1.1.5. </w:t>
            </w:r>
            <w:r w:rsidR="00DF6467">
              <w:rPr>
                <w:rFonts w:ascii="Times New Roman" w:eastAsia="Times New Roman" w:hAnsi="Times New Roman" w:cs="Times New Roman"/>
                <w:sz w:val="24"/>
                <w:szCs w:val="24"/>
                <w:lang w:val="mn-MN"/>
              </w:rPr>
              <w:t xml:space="preserve">ТАХ-ийн нөөцийн </w:t>
            </w:r>
            <w:r>
              <w:rPr>
                <w:rFonts w:ascii="Times New Roman" w:eastAsia="Times New Roman" w:hAnsi="Times New Roman" w:cs="Times New Roman"/>
                <w:sz w:val="24"/>
                <w:szCs w:val="24"/>
                <w:lang w:val="mn-MN"/>
              </w:rPr>
              <w:t xml:space="preserve">жагсаалт </w:t>
            </w:r>
            <w:r w:rsidR="005743C4">
              <w:rPr>
                <w:rFonts w:ascii="Times New Roman" w:eastAsia="Times New Roman" w:hAnsi="Times New Roman" w:cs="Times New Roman"/>
                <w:sz w:val="24"/>
                <w:szCs w:val="24"/>
                <w:lang w:val="mn-MN"/>
              </w:rPr>
              <w:t xml:space="preserve">бүртгэл, Төрийн албаны тухай хуулийн дагуу  </w:t>
            </w:r>
            <w:r>
              <w:rPr>
                <w:rFonts w:ascii="Times New Roman" w:eastAsia="Times New Roman" w:hAnsi="Times New Roman" w:cs="Times New Roman"/>
                <w:sz w:val="24"/>
                <w:szCs w:val="24"/>
                <w:lang w:val="mn-MN"/>
              </w:rPr>
              <w:t xml:space="preserve"> ажлаас чөлөөлөгдсөн ажилтнууд</w:t>
            </w:r>
            <w:r w:rsidR="005743C4">
              <w:rPr>
                <w:rFonts w:ascii="Times New Roman" w:eastAsia="Times New Roman" w:hAnsi="Times New Roman" w:cs="Times New Roman"/>
                <w:sz w:val="24"/>
                <w:szCs w:val="24"/>
                <w:lang w:val="mn-MN"/>
              </w:rPr>
              <w:t xml:space="preserve"> </w:t>
            </w:r>
            <w:r w:rsidR="006C6F9B" w:rsidRPr="006F341B">
              <w:rPr>
                <w:rFonts w:ascii="Times New Roman" w:eastAsia="Times New Roman" w:hAnsi="Times New Roman" w:cs="Times New Roman"/>
                <w:sz w:val="24"/>
                <w:szCs w:val="24"/>
                <w:lang w:val="mn-MN"/>
              </w:rPr>
              <w:t>(</w:t>
            </w:r>
            <w:r w:rsidR="006C6F9B">
              <w:rPr>
                <w:rFonts w:ascii="Times New Roman" w:eastAsia="Times New Roman" w:hAnsi="Times New Roman" w:cs="Times New Roman"/>
                <w:sz w:val="24"/>
                <w:szCs w:val="24"/>
                <w:lang w:val="mn-MN"/>
              </w:rPr>
              <w:t>13</w:t>
            </w:r>
            <w:r w:rsidR="005743C4" w:rsidRPr="006F341B">
              <w:rPr>
                <w:rFonts w:ascii="Times New Roman" w:eastAsia="Times New Roman" w:hAnsi="Times New Roman" w:cs="Times New Roman"/>
                <w:sz w:val="24"/>
                <w:szCs w:val="24"/>
                <w:lang w:val="mn-MN"/>
              </w:rPr>
              <w:t xml:space="preserve"> </w:t>
            </w:r>
            <w:r w:rsidR="005743C4">
              <w:rPr>
                <w:rFonts w:ascii="Times New Roman" w:eastAsia="Times New Roman" w:hAnsi="Times New Roman" w:cs="Times New Roman"/>
                <w:sz w:val="24"/>
                <w:szCs w:val="24"/>
                <w:lang w:val="mn-MN"/>
              </w:rPr>
              <w:t>ажилтан</w:t>
            </w:r>
            <w:r w:rsidR="005743C4" w:rsidRPr="006F341B">
              <w:rPr>
                <w:rFonts w:ascii="Times New Roman" w:eastAsia="Times New Roman" w:hAnsi="Times New Roman" w:cs="Times New Roman"/>
                <w:sz w:val="24"/>
                <w:szCs w:val="24"/>
                <w:lang w:val="mn-MN"/>
              </w:rPr>
              <w:t>)-</w:t>
            </w:r>
            <w:r>
              <w:rPr>
                <w:rFonts w:ascii="Times New Roman" w:eastAsia="Times New Roman" w:hAnsi="Times New Roman" w:cs="Times New Roman"/>
                <w:sz w:val="24"/>
                <w:szCs w:val="24"/>
                <w:lang w:val="mn-MN"/>
              </w:rPr>
              <w:t>ын бүртгэлийг  ил тод нээлт</w:t>
            </w:r>
            <w:r w:rsidR="00DF6467">
              <w:rPr>
                <w:rFonts w:ascii="Times New Roman" w:eastAsia="Times New Roman" w:hAnsi="Times New Roman" w:cs="Times New Roman"/>
                <w:sz w:val="24"/>
                <w:szCs w:val="24"/>
                <w:lang w:val="mn-MN"/>
              </w:rPr>
              <w:t>тэй болгож,</w:t>
            </w:r>
            <w:r>
              <w:rPr>
                <w:rFonts w:ascii="Times New Roman" w:eastAsia="Times New Roman" w:hAnsi="Times New Roman" w:cs="Times New Roman"/>
                <w:sz w:val="24"/>
                <w:szCs w:val="24"/>
                <w:lang w:val="mn-MN"/>
              </w:rPr>
              <w:t xml:space="preserve"> байгууллагын </w:t>
            </w:r>
            <w:r w:rsidR="005743C4" w:rsidRPr="006F341B">
              <w:rPr>
                <w:rFonts w:ascii="Times New Roman" w:eastAsia="Times New Roman" w:hAnsi="Times New Roman" w:cs="Times New Roman"/>
                <w:sz w:val="24"/>
                <w:szCs w:val="24"/>
                <w:lang w:val="mn-MN"/>
              </w:rPr>
              <w:t xml:space="preserve">masm.gov.mn </w:t>
            </w:r>
            <w:r w:rsidR="005743C4">
              <w:rPr>
                <w:rFonts w:ascii="Times New Roman" w:eastAsia="Times New Roman" w:hAnsi="Times New Roman" w:cs="Times New Roman"/>
                <w:sz w:val="24"/>
                <w:szCs w:val="24"/>
                <w:lang w:val="mn-MN"/>
              </w:rPr>
              <w:t>сайтад  байршуулан</w:t>
            </w:r>
            <w:r w:rsidR="00DF6467">
              <w:rPr>
                <w:rFonts w:ascii="Times New Roman" w:eastAsia="Times New Roman" w:hAnsi="Times New Roman" w:cs="Times New Roman"/>
                <w:sz w:val="24"/>
                <w:szCs w:val="24"/>
                <w:lang w:val="mn-MN"/>
              </w:rPr>
              <w:t xml:space="preserve"> ТАЗ-д холбогдох программын дагуу судалгаа тайланг хүргүүлсэн. </w:t>
            </w:r>
          </w:p>
          <w:p w:rsidR="0043286E" w:rsidRDefault="0043286E" w:rsidP="000C7E62">
            <w:pPr>
              <w:spacing w:before="100" w:beforeAutospacing="1" w:after="100" w:afterAutospacing="1" w:line="254" w:lineRule="auto"/>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4.1.1.2.1</w:t>
            </w:r>
            <w:r w:rsidR="00D3698B">
              <w:rPr>
                <w:rFonts w:ascii="Times New Roman" w:eastAsia="Times New Roman" w:hAnsi="Times New Roman" w:cs="Times New Roman"/>
                <w:sz w:val="24"/>
                <w:szCs w:val="24"/>
                <w:lang w:val="mn-MN"/>
              </w:rPr>
              <w:t>.</w:t>
            </w:r>
            <w:r w:rsidR="006C6F9B">
              <w:rPr>
                <w:rFonts w:ascii="Times New Roman" w:eastAsia="Times New Roman" w:hAnsi="Times New Roman" w:cs="Times New Roman"/>
                <w:sz w:val="24"/>
                <w:szCs w:val="24"/>
                <w:lang w:val="mn-MN"/>
              </w:rPr>
              <w:t>Төрийн албаны тухай шинэчилсэн хуулийн дагуу албан хаагчид</w:t>
            </w:r>
            <w:r>
              <w:rPr>
                <w:rFonts w:ascii="Times New Roman" w:eastAsia="Times New Roman" w:hAnsi="Times New Roman" w:cs="Times New Roman"/>
                <w:sz w:val="24"/>
                <w:szCs w:val="24"/>
                <w:lang w:val="mn-MN"/>
              </w:rPr>
              <w:t xml:space="preserve"> тавигдах ёсзүй, мэдлэг боловсрол, туршлага, ур чадварын ерөнхий болон тусгай шалгуурыг боловсруулах АБТ боловсруулах ажлын хэсгийг ба</w:t>
            </w:r>
            <w:r w:rsidR="006C6F9B">
              <w:rPr>
                <w:rFonts w:ascii="Times New Roman" w:eastAsia="Times New Roman" w:hAnsi="Times New Roman" w:cs="Times New Roman"/>
                <w:sz w:val="24"/>
                <w:szCs w:val="24"/>
                <w:lang w:val="mn-MN"/>
              </w:rPr>
              <w:t>йгуулан ажиллаж байна. Тайлант хугацаанд 2 мэргэжилтэн</w:t>
            </w:r>
            <w:r w:rsidR="005743C4">
              <w:rPr>
                <w:rFonts w:ascii="Times New Roman" w:eastAsia="Times New Roman" w:hAnsi="Times New Roman" w:cs="Times New Roman"/>
                <w:sz w:val="24"/>
                <w:szCs w:val="24"/>
                <w:lang w:val="mn-MN"/>
              </w:rPr>
              <w:t xml:space="preserve"> </w:t>
            </w:r>
            <w:r w:rsidR="006C6F9B">
              <w:rPr>
                <w:rFonts w:ascii="Times New Roman" w:eastAsia="Times New Roman" w:hAnsi="Times New Roman" w:cs="Times New Roman"/>
                <w:sz w:val="24"/>
                <w:szCs w:val="24"/>
                <w:lang w:val="mn-MN"/>
              </w:rPr>
              <w:t xml:space="preserve">6 </w:t>
            </w:r>
            <w:r w:rsidR="005743C4">
              <w:rPr>
                <w:rFonts w:ascii="Times New Roman" w:eastAsia="Times New Roman" w:hAnsi="Times New Roman" w:cs="Times New Roman"/>
                <w:sz w:val="24"/>
                <w:szCs w:val="24"/>
                <w:lang w:val="mn-MN"/>
              </w:rPr>
              <w:t xml:space="preserve">ахлах мэргэжилтний сонгон шалгаруулалтыг дотооддоо нээлттэй зарлаж, сонгон шалгаруулсан байна. </w:t>
            </w:r>
          </w:p>
          <w:p w:rsidR="005743C4" w:rsidRDefault="0080379B" w:rsidP="000C7E62">
            <w:pPr>
              <w:spacing w:before="100" w:beforeAutospacing="1" w:after="100" w:afterAutospacing="1" w:line="254" w:lineRule="auto"/>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4.1.1.</w:t>
            </w:r>
            <w:r w:rsidR="005743C4">
              <w:rPr>
                <w:rFonts w:ascii="Times New Roman" w:eastAsia="Times New Roman" w:hAnsi="Times New Roman" w:cs="Times New Roman"/>
                <w:sz w:val="24"/>
                <w:szCs w:val="24"/>
                <w:lang w:val="mn-MN"/>
              </w:rPr>
              <w:t xml:space="preserve">7.1. </w:t>
            </w:r>
            <w:r w:rsidRPr="0080379B">
              <w:rPr>
                <w:rFonts w:ascii="Times New Roman" w:eastAsia="Times New Roman" w:hAnsi="Times New Roman" w:cs="Times New Roman"/>
                <w:sz w:val="24"/>
                <w:szCs w:val="24"/>
                <w:lang w:val="mn-MN"/>
              </w:rPr>
              <w:t xml:space="preserve">СХЗГ-ын даргын 2017 оны А/139 дүгээр тушаалаар ёс зүйн хорооны бүрэлдэхүүнийг шинэчлэн, гомдол мэдээллийг бичиг хэрэг, ёс зүйн хорооны нарийн бичиг, санал, гомдлын хайрцагаар хүлээн авч байна. Ёс </w:t>
            </w:r>
            <w:r w:rsidR="00AD347E">
              <w:rPr>
                <w:rFonts w:ascii="Times New Roman" w:eastAsia="Times New Roman" w:hAnsi="Times New Roman" w:cs="Times New Roman"/>
                <w:sz w:val="24"/>
                <w:szCs w:val="24"/>
                <w:lang w:val="mn-MN"/>
              </w:rPr>
              <w:t xml:space="preserve">зүй </w:t>
            </w:r>
            <w:r w:rsidR="006C6F9B">
              <w:rPr>
                <w:rFonts w:ascii="Times New Roman" w:eastAsia="Times New Roman" w:hAnsi="Times New Roman" w:cs="Times New Roman"/>
                <w:sz w:val="24"/>
                <w:szCs w:val="24"/>
                <w:lang w:val="mn-MN"/>
              </w:rPr>
              <w:t xml:space="preserve">зөрчсөн талаар 1 албан хаагчид холбогдуулан 2 гомдол, </w:t>
            </w:r>
            <w:r w:rsidRPr="0080379B">
              <w:rPr>
                <w:rFonts w:ascii="Times New Roman" w:eastAsia="Times New Roman" w:hAnsi="Times New Roman" w:cs="Times New Roman"/>
                <w:sz w:val="24"/>
                <w:szCs w:val="24"/>
                <w:lang w:val="mn-MN"/>
              </w:rPr>
              <w:t xml:space="preserve"> мэдээлэл ирснийг хянан хэлэлцэж ёс зүйн зөрчил гаргасан байна гэсэн дүгнэлт гарсан. Ёс зүйн хорооноос Нийт албан хаагчдад ёс зүйн талаар соён гэгээрүүлэх сургалт зохион байгуулах тухай зөвлөмжийг Тамгын газарт хүргүүлсэн.</w:t>
            </w:r>
          </w:p>
          <w:p w:rsidR="0080379B" w:rsidRPr="0080379B" w:rsidRDefault="0080379B" w:rsidP="000C7E62">
            <w:pPr>
              <w:spacing w:before="100" w:beforeAutospacing="1" w:after="100" w:afterAutospacing="1" w:line="254" w:lineRule="auto"/>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4.1.1.10.3.  АТГ-аас зохион байгуулж байгаа модульт сургалтын хөтөлбөрт амжилттай </w:t>
            </w:r>
            <w:r w:rsidR="006C6F9B">
              <w:rPr>
                <w:rFonts w:ascii="Times New Roman" w:eastAsia="Times New Roman" w:hAnsi="Times New Roman" w:cs="Times New Roman"/>
                <w:sz w:val="24"/>
                <w:szCs w:val="24"/>
                <w:lang w:val="mn-MN"/>
              </w:rPr>
              <w:t>хамрагдаж байна. 2018 онд нийт 52</w:t>
            </w:r>
            <w:r>
              <w:rPr>
                <w:rFonts w:ascii="Times New Roman" w:eastAsia="Times New Roman" w:hAnsi="Times New Roman" w:cs="Times New Roman"/>
                <w:sz w:val="24"/>
                <w:szCs w:val="24"/>
                <w:lang w:val="mn-MN"/>
              </w:rPr>
              <w:t xml:space="preserve"> ажилтан сургалтад үе шаттайгаар хамра</w:t>
            </w:r>
            <w:r w:rsidR="006C6F9B">
              <w:rPr>
                <w:rFonts w:ascii="Times New Roman" w:eastAsia="Times New Roman" w:hAnsi="Times New Roman" w:cs="Times New Roman"/>
                <w:sz w:val="24"/>
                <w:szCs w:val="24"/>
                <w:lang w:val="mn-MN"/>
              </w:rPr>
              <w:t>гдсан байна. МУ-ын ШС-ын 2018 оны  50 тоот</w:t>
            </w:r>
            <w:r w:rsidR="002F0BF9">
              <w:rPr>
                <w:rFonts w:ascii="Times New Roman" w:eastAsia="Times New Roman" w:hAnsi="Times New Roman" w:cs="Times New Roman"/>
                <w:sz w:val="24"/>
                <w:szCs w:val="24"/>
                <w:lang w:val="mn-MN"/>
              </w:rPr>
              <w:t xml:space="preserve"> тушаалын дагуу</w:t>
            </w:r>
            <w:r w:rsidRPr="006F341B">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 “</w:t>
            </w:r>
            <w:r w:rsidRPr="006F341B">
              <w:rPr>
                <w:rFonts w:ascii="Times New Roman" w:eastAsia="Times New Roman" w:hAnsi="Times New Roman" w:cs="Times New Roman"/>
                <w:sz w:val="24"/>
                <w:szCs w:val="24"/>
                <w:lang w:val="mn-MN"/>
              </w:rPr>
              <w:t>ISO 37001 –</w:t>
            </w:r>
            <w:r>
              <w:rPr>
                <w:rFonts w:ascii="Times New Roman" w:eastAsia="Times New Roman" w:hAnsi="Times New Roman" w:cs="Times New Roman"/>
                <w:sz w:val="24"/>
                <w:szCs w:val="24"/>
                <w:lang w:val="mn-MN"/>
              </w:rPr>
              <w:t>Авлигын эсрэг менежментийн тогт</w:t>
            </w:r>
            <w:r w:rsidR="002F0BF9">
              <w:rPr>
                <w:rFonts w:ascii="Times New Roman" w:eastAsia="Times New Roman" w:hAnsi="Times New Roman" w:cs="Times New Roman"/>
                <w:sz w:val="24"/>
                <w:szCs w:val="24"/>
                <w:lang w:val="mn-MN"/>
              </w:rPr>
              <w:t>олцоо” сэдэвт сургалтыг ШС-дын харьяа агентлагуудын ажилтнуудад зориулан зохион байгуулж</w:t>
            </w:r>
            <w:r w:rsidR="006C6F9B">
              <w:rPr>
                <w:rFonts w:ascii="Times New Roman" w:eastAsia="Times New Roman" w:hAnsi="Times New Roman" w:cs="Times New Roman"/>
                <w:sz w:val="24"/>
                <w:szCs w:val="24"/>
                <w:lang w:val="mn-MN"/>
              </w:rPr>
              <w:t xml:space="preserve">  нийт 60</w:t>
            </w:r>
            <w:r>
              <w:rPr>
                <w:rFonts w:ascii="Times New Roman" w:eastAsia="Times New Roman" w:hAnsi="Times New Roman" w:cs="Times New Roman"/>
                <w:sz w:val="24"/>
                <w:szCs w:val="24"/>
                <w:lang w:val="mn-MN"/>
              </w:rPr>
              <w:t xml:space="preserve"> </w:t>
            </w:r>
            <w:r w:rsidR="002F0BF9">
              <w:rPr>
                <w:rFonts w:ascii="Times New Roman" w:eastAsia="Times New Roman" w:hAnsi="Times New Roman" w:cs="Times New Roman"/>
                <w:sz w:val="24"/>
                <w:szCs w:val="24"/>
                <w:lang w:val="mn-MN"/>
              </w:rPr>
              <w:t xml:space="preserve">гаруй </w:t>
            </w:r>
            <w:r>
              <w:rPr>
                <w:rFonts w:ascii="Times New Roman" w:eastAsia="Times New Roman" w:hAnsi="Times New Roman" w:cs="Times New Roman"/>
                <w:sz w:val="24"/>
                <w:szCs w:val="24"/>
                <w:lang w:val="mn-MN"/>
              </w:rPr>
              <w:t>аж</w:t>
            </w:r>
            <w:r w:rsidR="00AD347E">
              <w:rPr>
                <w:rFonts w:ascii="Times New Roman" w:eastAsia="Times New Roman" w:hAnsi="Times New Roman" w:cs="Times New Roman"/>
                <w:sz w:val="24"/>
                <w:szCs w:val="24"/>
                <w:lang w:val="mn-MN"/>
              </w:rPr>
              <w:t>илтан албан хаагчдыг хамруулсан.</w:t>
            </w:r>
            <w:r>
              <w:rPr>
                <w:rFonts w:ascii="Times New Roman" w:eastAsia="Times New Roman" w:hAnsi="Times New Roman" w:cs="Times New Roman"/>
                <w:sz w:val="24"/>
                <w:szCs w:val="24"/>
                <w:lang w:val="mn-MN"/>
              </w:rPr>
              <w:t xml:space="preserve"> </w:t>
            </w:r>
          </w:p>
        </w:tc>
      </w:tr>
      <w:tr w:rsidR="00F85B01" w:rsidRPr="006F341B" w:rsidTr="00B040BB">
        <w:trPr>
          <w:trHeight w:val="48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rPr>
              <w:t xml:space="preserve">2-р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xml:space="preserve">2-р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w:t>
            </w:r>
            <w:proofErr w:type="spellEnd"/>
            <w:r w:rsidRPr="00F85B01">
              <w:rPr>
                <w:rFonts w:ascii="Times New Roman" w:eastAsia="Times New Roman" w:hAnsi="Times New Roman" w:cs="Times New Roman"/>
                <w:sz w:val="24"/>
                <w:szCs w:val="24"/>
              </w:rPr>
              <w:t xml:space="preserve"> </w:t>
            </w:r>
            <w:r w:rsidRPr="00F85B01">
              <w:rPr>
                <w:rFonts w:ascii="Times New Roman" w:eastAsia="Times New Roman" w:hAnsi="Times New Roman" w:cs="Times New Roman"/>
                <w:sz w:val="24"/>
                <w:szCs w:val="24"/>
                <w:lang w:val="mn-MN"/>
              </w:rPr>
              <w:t>үйл ажиллагааны</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төлөвлөгөөний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гүйцэтгэл</w:t>
            </w:r>
            <w:proofErr w:type="spellEnd"/>
            <w:r w:rsidR="0080379B">
              <w:rPr>
                <w:rFonts w:ascii="Times New Roman" w:eastAsia="Times New Roman" w:hAnsi="Times New Roman" w:cs="Times New Roman"/>
                <w:sz w:val="24"/>
                <w:szCs w:val="24"/>
                <w:lang w:val="mn-MN"/>
              </w:rPr>
              <w:t>:</w:t>
            </w:r>
          </w:p>
          <w:p w:rsidR="0080379B" w:rsidRDefault="0080379B"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4.1.2.1.1. </w:t>
            </w:r>
            <w:r w:rsidRPr="0080379B">
              <w:rPr>
                <w:rFonts w:ascii="Times New Roman" w:eastAsia="Times New Roman" w:hAnsi="Times New Roman" w:cs="Times New Roman"/>
                <w:sz w:val="24"/>
                <w:szCs w:val="24"/>
                <w:lang w:val="mn-MN"/>
              </w:rPr>
              <w:t>Засгийн газрын 2017 оны 159 дүгээр тогтоолын хавсралт “төрийн цахим мэдээллийн санг бүрдүүлэх, ашиглах журам”-ыг судалж, холбогдох байгууллагаас сургалт, зөвлөгөө авч, програм хангамж, технологийг сайжруулах талаар төсөл хөтөлбөр боловруулах шатанд явагдаж байна.</w:t>
            </w:r>
          </w:p>
          <w:p w:rsidR="0080379B" w:rsidRDefault="0080379B"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4.1.2.4.2. </w:t>
            </w:r>
            <w:r w:rsidR="000A0B55">
              <w:rPr>
                <w:rFonts w:ascii="Times New Roman" w:eastAsia="Times New Roman" w:hAnsi="Times New Roman" w:cs="Times New Roman"/>
                <w:sz w:val="24"/>
                <w:szCs w:val="24"/>
                <w:lang w:val="mn-MN"/>
              </w:rPr>
              <w:t xml:space="preserve">Үндэсний стандартын баримт бичгийгн улсын үзлэгийг зохион байгуулж, одоо мөрдөж буй 367 стандартыг хүчингүй болгох, 2074 стандартыг дахин хянаж шинэчлэх, 591 стандартыг шинээр боловсруулах үндэслэлийг тусгасан жагсаалтыг гаргаж, стандартын улсын үзлэгийн мөрөөр авах арга хэмжээний тухай Засгийн газрын хуралдаанд танилцуулж, холбогдох шийдвэрийг гаргуулахаар ажиллаж байна. </w:t>
            </w:r>
            <w:r>
              <w:rPr>
                <w:rFonts w:ascii="Times New Roman" w:eastAsia="Times New Roman" w:hAnsi="Times New Roman" w:cs="Times New Roman"/>
                <w:sz w:val="24"/>
                <w:szCs w:val="24"/>
                <w:lang w:val="mn-MN"/>
              </w:rPr>
              <w:t xml:space="preserve">Аж ахуйн нэгжийн дотоод хяналтын стандартыг шинээр боловсруулж нэвтрүүлэх </w:t>
            </w:r>
            <w:r w:rsidRPr="006F341B">
              <w:rPr>
                <w:rFonts w:ascii="Times New Roman" w:eastAsia="Times New Roman" w:hAnsi="Times New Roman" w:cs="Times New Roman"/>
                <w:sz w:val="24"/>
                <w:szCs w:val="24"/>
                <w:lang w:val="mn-MN"/>
              </w:rPr>
              <w:t>(</w:t>
            </w:r>
            <w:r>
              <w:rPr>
                <w:rFonts w:ascii="Times New Roman" w:eastAsia="Times New Roman" w:hAnsi="Times New Roman" w:cs="Times New Roman"/>
                <w:sz w:val="24"/>
                <w:szCs w:val="24"/>
                <w:lang w:val="mn-MN"/>
              </w:rPr>
              <w:t>2018-2020</w:t>
            </w:r>
            <w:r w:rsidRPr="006F341B">
              <w:rPr>
                <w:rFonts w:ascii="Times New Roman" w:eastAsia="Times New Roman" w:hAnsi="Times New Roman" w:cs="Times New Roman"/>
                <w:sz w:val="24"/>
                <w:szCs w:val="24"/>
                <w:lang w:val="mn-MN"/>
              </w:rPr>
              <w:t xml:space="preserve">) </w:t>
            </w:r>
            <w:r>
              <w:rPr>
                <w:rFonts w:ascii="Times New Roman" w:eastAsia="Times New Roman" w:hAnsi="Times New Roman" w:cs="Times New Roman"/>
                <w:sz w:val="24"/>
                <w:szCs w:val="24"/>
                <w:lang w:val="mn-MN"/>
              </w:rPr>
              <w:t>ажлын хүрээнд Менежментийн</w:t>
            </w:r>
            <w:r w:rsidR="000A0B55">
              <w:rPr>
                <w:rFonts w:ascii="Times New Roman" w:eastAsia="Times New Roman" w:hAnsi="Times New Roman" w:cs="Times New Roman"/>
                <w:sz w:val="24"/>
                <w:szCs w:val="24"/>
                <w:lang w:val="mn-MN"/>
              </w:rPr>
              <w:t xml:space="preserve"> стандартчиллын ТХ-ны 2019</w:t>
            </w:r>
            <w:r>
              <w:rPr>
                <w:rFonts w:ascii="Times New Roman" w:eastAsia="Times New Roman" w:hAnsi="Times New Roman" w:cs="Times New Roman"/>
                <w:sz w:val="24"/>
                <w:szCs w:val="24"/>
                <w:lang w:val="mn-MN"/>
              </w:rPr>
              <w:t xml:space="preserve"> оны ажлын төлөвлөгө</w:t>
            </w:r>
            <w:r w:rsidR="006934F6">
              <w:rPr>
                <w:rFonts w:ascii="Times New Roman" w:eastAsia="Times New Roman" w:hAnsi="Times New Roman" w:cs="Times New Roman"/>
                <w:sz w:val="24"/>
                <w:szCs w:val="24"/>
                <w:lang w:val="mn-MN"/>
              </w:rPr>
              <w:t>ө</w:t>
            </w:r>
            <w:r>
              <w:rPr>
                <w:rFonts w:ascii="Times New Roman" w:eastAsia="Times New Roman" w:hAnsi="Times New Roman" w:cs="Times New Roman"/>
                <w:sz w:val="24"/>
                <w:szCs w:val="24"/>
                <w:lang w:val="mn-MN"/>
              </w:rPr>
              <w:t>нд стандартын төслийг боловсруулах ажлын хамтарсан хэсг</w:t>
            </w:r>
            <w:r w:rsidR="000A0B55">
              <w:rPr>
                <w:rFonts w:ascii="Times New Roman" w:eastAsia="Times New Roman" w:hAnsi="Times New Roman" w:cs="Times New Roman"/>
                <w:sz w:val="24"/>
                <w:szCs w:val="24"/>
                <w:lang w:val="mn-MN"/>
              </w:rPr>
              <w:t xml:space="preserve">ийг байгуулахаар төлөвлөөд байна. </w:t>
            </w:r>
          </w:p>
          <w:p w:rsidR="006934F6" w:rsidRPr="0080379B" w:rsidRDefault="006934F6"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4.1.2.4.3. Стандарт хэмжилзүйн газрын үйл ажиллагааны үндсэн чиг үүрэгт </w:t>
            </w:r>
            <w:r w:rsidR="000A0B55">
              <w:rPr>
                <w:rFonts w:ascii="Times New Roman" w:eastAsia="Times New Roman" w:hAnsi="Times New Roman" w:cs="Times New Roman"/>
                <w:sz w:val="24"/>
                <w:szCs w:val="24"/>
                <w:lang w:val="mn-MN"/>
              </w:rPr>
              <w:t xml:space="preserve"> үнэт металл сорьцын </w:t>
            </w:r>
            <w:r>
              <w:rPr>
                <w:rFonts w:ascii="Times New Roman" w:eastAsia="Times New Roman" w:hAnsi="Times New Roman" w:cs="Times New Roman"/>
                <w:sz w:val="24"/>
                <w:szCs w:val="24"/>
                <w:lang w:val="mn-MN"/>
              </w:rPr>
              <w:t>төрийн хянал</w:t>
            </w:r>
            <w:r w:rsidR="000A0B55">
              <w:rPr>
                <w:rFonts w:ascii="Times New Roman" w:eastAsia="Times New Roman" w:hAnsi="Times New Roman" w:cs="Times New Roman"/>
                <w:sz w:val="24"/>
                <w:szCs w:val="24"/>
                <w:lang w:val="mn-MN"/>
              </w:rPr>
              <w:t xml:space="preserve">т шалгалт явуулах заалт байдаг ба  Стандартчилал, техникийн зохицуулалт,  тохирлын үнэлгээний итгэмжлэлийн тухай шинэчлэн найруулсан хууль </w:t>
            </w:r>
            <w:r w:rsidR="000A0B55" w:rsidRPr="006F341B">
              <w:rPr>
                <w:rFonts w:ascii="Times New Roman" w:eastAsia="Times New Roman" w:hAnsi="Times New Roman" w:cs="Times New Roman"/>
                <w:sz w:val="24"/>
                <w:szCs w:val="24"/>
                <w:lang w:val="mn-MN"/>
              </w:rPr>
              <w:t>/2018/-</w:t>
            </w:r>
            <w:r w:rsidR="000A0B55">
              <w:rPr>
                <w:rFonts w:ascii="Times New Roman" w:eastAsia="Times New Roman" w:hAnsi="Times New Roman" w:cs="Times New Roman"/>
                <w:sz w:val="24"/>
                <w:szCs w:val="24"/>
                <w:lang w:val="mn-MN"/>
              </w:rPr>
              <w:t>д с</w:t>
            </w:r>
            <w:r>
              <w:rPr>
                <w:rFonts w:ascii="Times New Roman" w:eastAsia="Times New Roman" w:hAnsi="Times New Roman" w:cs="Times New Roman"/>
                <w:sz w:val="24"/>
                <w:szCs w:val="24"/>
                <w:lang w:val="mn-MN"/>
              </w:rPr>
              <w:t>тандартын хэрэгжилтэд дэмжлэг үзүүлэх зорилгоор, итгэмжлэл, баталгаажуулалтыг үйл ажиллагааг хөндлөнгийн хараат бус байдлаар чадамжийг</w:t>
            </w:r>
            <w:r w:rsidR="000A0B55">
              <w:rPr>
                <w:rFonts w:ascii="Times New Roman" w:eastAsia="Times New Roman" w:hAnsi="Times New Roman" w:cs="Times New Roman"/>
                <w:sz w:val="24"/>
                <w:szCs w:val="24"/>
                <w:lang w:val="mn-MN"/>
              </w:rPr>
              <w:t xml:space="preserve"> нотлох хэлбэрээр явуулахаар заасан байна</w:t>
            </w:r>
            <w:r>
              <w:rPr>
                <w:rFonts w:ascii="Times New Roman" w:eastAsia="Times New Roman" w:hAnsi="Times New Roman" w:cs="Times New Roman"/>
                <w:sz w:val="24"/>
                <w:szCs w:val="24"/>
                <w:lang w:val="mn-MN"/>
              </w:rPr>
              <w:t xml:space="preserve">. </w:t>
            </w:r>
          </w:p>
        </w:tc>
      </w:tr>
      <w:tr w:rsidR="00F85B01" w:rsidRPr="00F85B01" w:rsidTr="00B040BB">
        <w:trPr>
          <w:trHeight w:val="43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rPr>
              <w:t xml:space="preserve">3-р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6934F6"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3</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w:t>
            </w:r>
            <w:proofErr w:type="spellEnd"/>
            <w:r w:rsidRPr="00F85B01">
              <w:rPr>
                <w:rFonts w:ascii="Times New Roman" w:eastAsia="Times New Roman" w:hAnsi="Times New Roman" w:cs="Times New Roman"/>
                <w:sz w:val="24"/>
                <w:szCs w:val="24"/>
              </w:rPr>
              <w:t xml:space="preserve"> </w:t>
            </w:r>
            <w:r w:rsidRPr="00F85B01">
              <w:rPr>
                <w:rFonts w:ascii="Times New Roman" w:eastAsia="Times New Roman" w:hAnsi="Times New Roman" w:cs="Times New Roman"/>
                <w:sz w:val="24"/>
                <w:szCs w:val="24"/>
                <w:lang w:val="mn-MN"/>
              </w:rPr>
              <w:t>үйл ажиллагааны</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төлөвлөгөөний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гүйцэтгэл</w:t>
            </w:r>
            <w:proofErr w:type="spellEnd"/>
            <w:r w:rsidR="006934F6">
              <w:rPr>
                <w:rFonts w:ascii="Times New Roman" w:eastAsia="Times New Roman" w:hAnsi="Times New Roman" w:cs="Times New Roman"/>
                <w:sz w:val="24"/>
                <w:szCs w:val="24"/>
                <w:lang w:val="mn-MN"/>
              </w:rPr>
              <w:t>- Тус агентлагийн чиг үүрэгтэй холбоотой заалт байхгүй</w:t>
            </w:r>
          </w:p>
        </w:tc>
      </w:tr>
      <w:tr w:rsidR="00F85B01" w:rsidRPr="00F85B01" w:rsidTr="00B040BB">
        <w:trPr>
          <w:trHeight w:val="52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4</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2251D4" w:rsidRDefault="006934F6" w:rsidP="002251D4">
            <w:pPr>
              <w:spacing w:before="100" w:beforeAutospacing="1" w:after="100" w:afterAutospacing="1" w:line="254" w:lineRule="auto"/>
              <w:jc w:val="both"/>
              <w:rPr>
                <w:rFonts w:ascii="Arial" w:eastAsia="Times New Roman" w:hAnsi="Arial" w:cs="Arial"/>
                <w:lang w:val="mn-MN"/>
              </w:rPr>
            </w:pPr>
            <w:r w:rsidRPr="006934F6">
              <w:rPr>
                <w:rFonts w:ascii="Arial" w:eastAsia="Times New Roman" w:hAnsi="Arial" w:cs="Arial"/>
                <w:lang w:val="mn-MN"/>
              </w:rPr>
              <w:t>Тус агентлагийн чиг үүрэгтэй холбоотой заалт байхгүй</w:t>
            </w:r>
          </w:p>
        </w:tc>
      </w:tr>
      <w:tr w:rsidR="00F85B01" w:rsidRPr="00F85B01" w:rsidTr="00B040BB">
        <w:trPr>
          <w:trHeight w:val="40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5</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5</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w:t>
            </w:r>
            <w:proofErr w:type="spellEnd"/>
            <w:r w:rsidRPr="00F85B01">
              <w:rPr>
                <w:rFonts w:ascii="Times New Roman" w:eastAsia="Times New Roman" w:hAnsi="Times New Roman" w:cs="Times New Roman"/>
                <w:sz w:val="24"/>
                <w:szCs w:val="24"/>
              </w:rPr>
              <w:t xml:space="preserve"> </w:t>
            </w:r>
            <w:r w:rsidRPr="00F85B01">
              <w:rPr>
                <w:rFonts w:ascii="Times New Roman" w:eastAsia="Times New Roman" w:hAnsi="Times New Roman" w:cs="Times New Roman"/>
                <w:sz w:val="24"/>
                <w:szCs w:val="24"/>
                <w:lang w:val="mn-MN"/>
              </w:rPr>
              <w:t>үйл ажиллагааны</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төлөвлөгөөний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гүйцэтгэл</w:t>
            </w:r>
            <w:proofErr w:type="spellEnd"/>
            <w:r w:rsidR="006934F6">
              <w:t xml:space="preserve"> </w:t>
            </w:r>
            <w:proofErr w:type="spellStart"/>
            <w:r w:rsidR="006934F6" w:rsidRPr="006934F6">
              <w:rPr>
                <w:rFonts w:ascii="Times New Roman" w:eastAsia="Times New Roman" w:hAnsi="Times New Roman" w:cs="Times New Roman"/>
                <w:sz w:val="24"/>
                <w:szCs w:val="24"/>
              </w:rPr>
              <w:t>Тус</w:t>
            </w:r>
            <w:proofErr w:type="spellEnd"/>
            <w:r w:rsidR="006934F6" w:rsidRPr="006934F6">
              <w:rPr>
                <w:rFonts w:ascii="Times New Roman" w:eastAsia="Times New Roman" w:hAnsi="Times New Roman" w:cs="Times New Roman"/>
                <w:sz w:val="24"/>
                <w:szCs w:val="24"/>
              </w:rPr>
              <w:t xml:space="preserve"> </w:t>
            </w:r>
            <w:proofErr w:type="spellStart"/>
            <w:r w:rsidR="006934F6" w:rsidRPr="006934F6">
              <w:rPr>
                <w:rFonts w:ascii="Times New Roman" w:eastAsia="Times New Roman" w:hAnsi="Times New Roman" w:cs="Times New Roman"/>
                <w:sz w:val="24"/>
                <w:szCs w:val="24"/>
              </w:rPr>
              <w:t>агентлагийн</w:t>
            </w:r>
            <w:proofErr w:type="spellEnd"/>
            <w:r w:rsidR="006934F6" w:rsidRPr="006934F6">
              <w:rPr>
                <w:rFonts w:ascii="Times New Roman" w:eastAsia="Times New Roman" w:hAnsi="Times New Roman" w:cs="Times New Roman"/>
                <w:sz w:val="24"/>
                <w:szCs w:val="24"/>
              </w:rPr>
              <w:t xml:space="preserve"> </w:t>
            </w:r>
            <w:proofErr w:type="spellStart"/>
            <w:r w:rsidR="006934F6" w:rsidRPr="006934F6">
              <w:rPr>
                <w:rFonts w:ascii="Times New Roman" w:eastAsia="Times New Roman" w:hAnsi="Times New Roman" w:cs="Times New Roman"/>
                <w:sz w:val="24"/>
                <w:szCs w:val="24"/>
              </w:rPr>
              <w:t>чиг</w:t>
            </w:r>
            <w:proofErr w:type="spellEnd"/>
            <w:r w:rsidR="006934F6" w:rsidRPr="006934F6">
              <w:rPr>
                <w:rFonts w:ascii="Times New Roman" w:eastAsia="Times New Roman" w:hAnsi="Times New Roman" w:cs="Times New Roman"/>
                <w:sz w:val="24"/>
                <w:szCs w:val="24"/>
              </w:rPr>
              <w:t xml:space="preserve"> </w:t>
            </w:r>
            <w:proofErr w:type="spellStart"/>
            <w:r w:rsidR="006934F6" w:rsidRPr="006934F6">
              <w:rPr>
                <w:rFonts w:ascii="Times New Roman" w:eastAsia="Times New Roman" w:hAnsi="Times New Roman" w:cs="Times New Roman"/>
                <w:sz w:val="24"/>
                <w:szCs w:val="24"/>
              </w:rPr>
              <w:t>үүрэгтэй</w:t>
            </w:r>
            <w:proofErr w:type="spellEnd"/>
            <w:r w:rsidR="006934F6" w:rsidRPr="006934F6">
              <w:rPr>
                <w:rFonts w:ascii="Times New Roman" w:eastAsia="Times New Roman" w:hAnsi="Times New Roman" w:cs="Times New Roman"/>
                <w:sz w:val="24"/>
                <w:szCs w:val="24"/>
              </w:rPr>
              <w:t xml:space="preserve"> </w:t>
            </w:r>
            <w:proofErr w:type="spellStart"/>
            <w:r w:rsidR="006934F6" w:rsidRPr="006934F6">
              <w:rPr>
                <w:rFonts w:ascii="Times New Roman" w:eastAsia="Times New Roman" w:hAnsi="Times New Roman" w:cs="Times New Roman"/>
                <w:sz w:val="24"/>
                <w:szCs w:val="24"/>
              </w:rPr>
              <w:t>холбоотой</w:t>
            </w:r>
            <w:proofErr w:type="spellEnd"/>
            <w:r w:rsidR="006934F6" w:rsidRPr="006934F6">
              <w:rPr>
                <w:rFonts w:ascii="Times New Roman" w:eastAsia="Times New Roman" w:hAnsi="Times New Roman" w:cs="Times New Roman"/>
                <w:sz w:val="24"/>
                <w:szCs w:val="24"/>
              </w:rPr>
              <w:t xml:space="preserve"> </w:t>
            </w:r>
            <w:proofErr w:type="spellStart"/>
            <w:r w:rsidR="006934F6" w:rsidRPr="006934F6">
              <w:rPr>
                <w:rFonts w:ascii="Times New Roman" w:eastAsia="Times New Roman" w:hAnsi="Times New Roman" w:cs="Times New Roman"/>
                <w:sz w:val="24"/>
                <w:szCs w:val="24"/>
              </w:rPr>
              <w:t>заалт</w:t>
            </w:r>
            <w:proofErr w:type="spellEnd"/>
            <w:r w:rsidR="006934F6" w:rsidRPr="006934F6">
              <w:rPr>
                <w:rFonts w:ascii="Times New Roman" w:eastAsia="Times New Roman" w:hAnsi="Times New Roman" w:cs="Times New Roman"/>
                <w:sz w:val="24"/>
                <w:szCs w:val="24"/>
              </w:rPr>
              <w:t xml:space="preserve"> </w:t>
            </w:r>
            <w:proofErr w:type="spellStart"/>
            <w:r w:rsidR="006934F6" w:rsidRPr="006934F6">
              <w:rPr>
                <w:rFonts w:ascii="Times New Roman" w:eastAsia="Times New Roman" w:hAnsi="Times New Roman" w:cs="Times New Roman"/>
                <w:sz w:val="24"/>
                <w:szCs w:val="24"/>
              </w:rPr>
              <w:t>байхгүй</w:t>
            </w:r>
            <w:proofErr w:type="spellEnd"/>
          </w:p>
        </w:tc>
      </w:tr>
      <w:tr w:rsidR="00F85B01" w:rsidRPr="006F341B" w:rsidTr="00B040BB">
        <w:trPr>
          <w:trHeight w:val="38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6</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6</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w:t>
            </w:r>
            <w:proofErr w:type="spellEnd"/>
            <w:r w:rsidRPr="00F85B01">
              <w:rPr>
                <w:rFonts w:ascii="Times New Roman" w:eastAsia="Times New Roman" w:hAnsi="Times New Roman" w:cs="Times New Roman"/>
                <w:sz w:val="24"/>
                <w:szCs w:val="24"/>
              </w:rPr>
              <w:t xml:space="preserve"> </w:t>
            </w:r>
            <w:r w:rsidRPr="00F85B01">
              <w:rPr>
                <w:rFonts w:ascii="Times New Roman" w:eastAsia="Times New Roman" w:hAnsi="Times New Roman" w:cs="Times New Roman"/>
                <w:sz w:val="24"/>
                <w:szCs w:val="24"/>
                <w:lang w:val="mn-MN"/>
              </w:rPr>
              <w:t>үйл ажиллагааны</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төлөвлөгөөний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гүйцэтгэл</w:t>
            </w:r>
            <w:proofErr w:type="spellEnd"/>
            <w:r w:rsidR="006934F6">
              <w:rPr>
                <w:rFonts w:ascii="Times New Roman" w:eastAsia="Times New Roman" w:hAnsi="Times New Roman" w:cs="Times New Roman"/>
                <w:sz w:val="24"/>
                <w:szCs w:val="24"/>
                <w:lang w:val="mn-MN"/>
              </w:rPr>
              <w:t>:</w:t>
            </w:r>
          </w:p>
          <w:p w:rsidR="00D91735" w:rsidRPr="00D91735" w:rsidRDefault="006934F6"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4.1.6.2.1. Хувийн хэвшлийн байгууллагуудыг Олон улсын стандарт, хэм хэмжээг үйл ажиллагаандаа тусгаж нэвтрүүлэх, чадавхижуулах цогц сургалтыг үе шаттайгаар зохион байгуулж тайлант хугацаанд </w:t>
            </w:r>
            <w:r>
              <w:rPr>
                <w:rFonts w:ascii="Times New Roman" w:eastAsia="Times New Roman" w:hAnsi="Times New Roman" w:cs="Times New Roman"/>
                <w:sz w:val="24"/>
                <w:szCs w:val="24"/>
                <w:lang w:val="mn-MN"/>
              </w:rPr>
              <w:lastRenderedPageBreak/>
              <w:t>лаборатори итгэмжлэл, хэмжилзүй, тохирлын үнэлгээ, Чанарын оло</w:t>
            </w:r>
            <w:r w:rsidR="00D538A4">
              <w:rPr>
                <w:rFonts w:ascii="Times New Roman" w:eastAsia="Times New Roman" w:hAnsi="Times New Roman" w:cs="Times New Roman"/>
                <w:sz w:val="24"/>
                <w:szCs w:val="24"/>
                <w:lang w:val="mn-MN"/>
              </w:rPr>
              <w:t>н улсын стандартын чиглэлээр 26</w:t>
            </w:r>
            <w:r w:rsidR="00D91735">
              <w:rPr>
                <w:rFonts w:ascii="Times New Roman" w:eastAsia="Times New Roman" w:hAnsi="Times New Roman" w:cs="Times New Roman"/>
                <w:sz w:val="24"/>
                <w:szCs w:val="24"/>
                <w:lang w:val="mn-MN"/>
              </w:rPr>
              <w:t xml:space="preserve"> сэдэвчилсэн сургалтад  аж ахуйн нэгж, </w:t>
            </w:r>
            <w:r w:rsidR="00D538A4">
              <w:rPr>
                <w:rFonts w:ascii="Times New Roman" w:eastAsia="Times New Roman" w:hAnsi="Times New Roman" w:cs="Times New Roman"/>
                <w:sz w:val="24"/>
                <w:szCs w:val="24"/>
                <w:lang w:val="mn-MN"/>
              </w:rPr>
              <w:t xml:space="preserve"> ТББ-дын 400 орчим </w:t>
            </w:r>
            <w:r>
              <w:rPr>
                <w:rFonts w:ascii="Times New Roman" w:eastAsia="Times New Roman" w:hAnsi="Times New Roman" w:cs="Times New Roman"/>
                <w:sz w:val="24"/>
                <w:szCs w:val="24"/>
                <w:lang w:val="mn-MN"/>
              </w:rPr>
              <w:t xml:space="preserve">/давхардсан тоогоор/ хүмүүсийг хамруулсан байна. </w:t>
            </w:r>
            <w:r w:rsidR="00D91735">
              <w:rPr>
                <w:rFonts w:ascii="Times New Roman" w:eastAsia="Times New Roman" w:hAnsi="Times New Roman" w:cs="Times New Roman"/>
                <w:sz w:val="24"/>
                <w:szCs w:val="24"/>
                <w:lang w:val="mn-MN"/>
              </w:rPr>
              <w:t>Бизнес эрхлэгчдийг олон улсын сайн дадлуудтай танилцуулах, олон улс гадаад орны стандартыг үйл ажиллагаандаа  нэвтрүүлэх аргазүйн</w:t>
            </w:r>
            <w:r w:rsidR="00D538A4">
              <w:rPr>
                <w:rFonts w:ascii="Times New Roman" w:eastAsia="Times New Roman" w:hAnsi="Times New Roman" w:cs="Times New Roman"/>
                <w:sz w:val="24"/>
                <w:szCs w:val="24"/>
                <w:lang w:val="mn-MN"/>
              </w:rPr>
              <w:t xml:space="preserve"> сургалтуудад  хувийн хэвшлийн 3</w:t>
            </w:r>
            <w:r w:rsidR="00D91735">
              <w:rPr>
                <w:rFonts w:ascii="Times New Roman" w:eastAsia="Times New Roman" w:hAnsi="Times New Roman" w:cs="Times New Roman"/>
                <w:sz w:val="24"/>
                <w:szCs w:val="24"/>
                <w:lang w:val="mn-MN"/>
              </w:rPr>
              <w:t>78 хүнийг хамруулж, Хэмжих хэрэгсл</w:t>
            </w:r>
            <w:r w:rsidR="00D538A4">
              <w:rPr>
                <w:rFonts w:ascii="Times New Roman" w:eastAsia="Times New Roman" w:hAnsi="Times New Roman" w:cs="Times New Roman"/>
                <w:sz w:val="24"/>
                <w:szCs w:val="24"/>
                <w:lang w:val="mn-MN"/>
              </w:rPr>
              <w:t>ийн засвар тохируулгын ажилтан 72, хэмжүүрийн улсын шалгагч 15</w:t>
            </w:r>
            <w:r w:rsidR="00D91735">
              <w:rPr>
                <w:rFonts w:ascii="Times New Roman" w:eastAsia="Times New Roman" w:hAnsi="Times New Roman" w:cs="Times New Roman"/>
                <w:sz w:val="24"/>
                <w:szCs w:val="24"/>
                <w:lang w:val="mn-MN"/>
              </w:rPr>
              <w:t>, бүтээгдэхүүний болон тогтолцо</w:t>
            </w:r>
            <w:r w:rsidR="00D538A4">
              <w:rPr>
                <w:rFonts w:ascii="Times New Roman" w:eastAsia="Times New Roman" w:hAnsi="Times New Roman" w:cs="Times New Roman"/>
                <w:sz w:val="24"/>
                <w:szCs w:val="24"/>
                <w:lang w:val="mn-MN"/>
              </w:rPr>
              <w:t>оны баталгаажуулалтын шинжээч 41</w:t>
            </w:r>
            <w:r w:rsidR="00D91735">
              <w:rPr>
                <w:rFonts w:ascii="Times New Roman" w:eastAsia="Times New Roman" w:hAnsi="Times New Roman" w:cs="Times New Roman"/>
                <w:sz w:val="24"/>
                <w:szCs w:val="24"/>
                <w:lang w:val="mn-MN"/>
              </w:rPr>
              <w:t xml:space="preserve"> хүн</w:t>
            </w:r>
            <w:r w:rsidR="00C3674E">
              <w:rPr>
                <w:rFonts w:ascii="Times New Roman" w:eastAsia="Times New Roman" w:hAnsi="Times New Roman" w:cs="Times New Roman"/>
                <w:sz w:val="24"/>
                <w:szCs w:val="24"/>
                <w:lang w:val="mn-MN"/>
              </w:rPr>
              <w:t>ийг мэргэшүүлэн сургасан байна.</w:t>
            </w:r>
          </w:p>
        </w:tc>
      </w:tr>
      <w:tr w:rsidR="00F85B01" w:rsidRPr="006F341B" w:rsidTr="00B040BB">
        <w:trPr>
          <w:trHeight w:val="36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7</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7</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w:t>
            </w:r>
            <w:proofErr w:type="spellEnd"/>
            <w:r w:rsidRPr="00F85B01">
              <w:rPr>
                <w:rFonts w:ascii="Times New Roman" w:eastAsia="Times New Roman" w:hAnsi="Times New Roman" w:cs="Times New Roman"/>
                <w:sz w:val="24"/>
                <w:szCs w:val="24"/>
              </w:rPr>
              <w:t xml:space="preserve"> </w:t>
            </w:r>
            <w:r w:rsidRPr="00F85B01">
              <w:rPr>
                <w:rFonts w:ascii="Times New Roman" w:eastAsia="Times New Roman" w:hAnsi="Times New Roman" w:cs="Times New Roman"/>
                <w:sz w:val="24"/>
                <w:szCs w:val="24"/>
                <w:lang w:val="mn-MN"/>
              </w:rPr>
              <w:t>үйл ажиллагааны</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төлөвлөгөөний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гүйцэтгэл</w:t>
            </w:r>
            <w:proofErr w:type="spellEnd"/>
            <w:r w:rsidR="00D91735">
              <w:rPr>
                <w:rFonts w:ascii="Times New Roman" w:eastAsia="Times New Roman" w:hAnsi="Times New Roman" w:cs="Times New Roman"/>
                <w:sz w:val="24"/>
                <w:szCs w:val="24"/>
                <w:lang w:val="mn-MN"/>
              </w:rPr>
              <w:t>:</w:t>
            </w:r>
          </w:p>
          <w:p w:rsidR="00D91735" w:rsidRDefault="00C3674E"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4.1.7.3.1.</w:t>
            </w:r>
            <w:r w:rsidR="00D91735">
              <w:rPr>
                <w:rFonts w:ascii="Times New Roman" w:eastAsia="Times New Roman" w:hAnsi="Times New Roman" w:cs="Times New Roman"/>
                <w:sz w:val="24"/>
                <w:szCs w:val="24"/>
                <w:lang w:val="mn-MN"/>
              </w:rPr>
              <w:t xml:space="preserve">Байгууллагын удирдлагын үйл ажиллагаанд төрийн бус байгууллага хяналт тавих боломжийг бүрдүүлж, 2017 онд Олон нийтийн </w:t>
            </w:r>
            <w:r>
              <w:rPr>
                <w:rFonts w:ascii="Times New Roman" w:eastAsia="Times New Roman" w:hAnsi="Times New Roman" w:cs="Times New Roman"/>
                <w:sz w:val="24"/>
                <w:szCs w:val="24"/>
                <w:lang w:val="mn-MN"/>
              </w:rPr>
              <w:t xml:space="preserve">хяналтын </w:t>
            </w:r>
            <w:r w:rsidR="00D91735">
              <w:rPr>
                <w:rFonts w:ascii="Times New Roman" w:eastAsia="Times New Roman" w:hAnsi="Times New Roman" w:cs="Times New Roman"/>
                <w:sz w:val="24"/>
                <w:szCs w:val="24"/>
                <w:lang w:val="mn-MN"/>
              </w:rPr>
              <w:t xml:space="preserve">зөвлөлтэй хамтран ажиллах </w:t>
            </w:r>
            <w:r>
              <w:rPr>
                <w:rFonts w:ascii="Times New Roman" w:eastAsia="Times New Roman" w:hAnsi="Times New Roman" w:cs="Times New Roman"/>
                <w:sz w:val="24"/>
                <w:szCs w:val="24"/>
                <w:lang w:val="mn-MN"/>
              </w:rPr>
              <w:t xml:space="preserve">гурван талт </w:t>
            </w:r>
            <w:r w:rsidR="00D91735">
              <w:rPr>
                <w:rFonts w:ascii="Times New Roman" w:eastAsia="Times New Roman" w:hAnsi="Times New Roman" w:cs="Times New Roman"/>
                <w:sz w:val="24"/>
                <w:szCs w:val="24"/>
                <w:lang w:val="mn-MN"/>
              </w:rPr>
              <w:t xml:space="preserve">гэрээг </w:t>
            </w:r>
            <w:r>
              <w:rPr>
                <w:rFonts w:ascii="Times New Roman" w:eastAsia="Times New Roman" w:hAnsi="Times New Roman" w:cs="Times New Roman"/>
                <w:sz w:val="24"/>
                <w:szCs w:val="24"/>
                <w:lang w:val="mn-MN"/>
              </w:rPr>
              <w:t xml:space="preserve">АТГ-тай хамтран </w:t>
            </w:r>
            <w:r w:rsidR="00D538A4">
              <w:rPr>
                <w:rFonts w:ascii="Times New Roman" w:eastAsia="Times New Roman" w:hAnsi="Times New Roman" w:cs="Times New Roman"/>
                <w:sz w:val="24"/>
                <w:szCs w:val="24"/>
                <w:lang w:val="mn-MN"/>
              </w:rPr>
              <w:t xml:space="preserve">үзэглэж, Авлигын эрсдлийн үнэлгээнд хамрагдаж, ТББ-аас зохих зөвлөмжийг хүлээн авч, үйл ажиллагаандаа нэвтрүүлэн ажиллаж байна. </w:t>
            </w:r>
          </w:p>
          <w:p w:rsidR="00C3674E" w:rsidRPr="00D91735" w:rsidRDefault="00C3674E"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4.1.7.4.1. Авлигаас урьдчилан сэргийлэх олон нийтийн дэд зөвлөлийг зарлан мэдээлэх сонгон шалгаруулах байгуулах ажиллагааг АТГ-тай хамтран зохион бай</w:t>
            </w:r>
            <w:r w:rsidR="006F341B">
              <w:rPr>
                <w:rFonts w:ascii="Times New Roman" w:eastAsia="Times New Roman" w:hAnsi="Times New Roman" w:cs="Times New Roman"/>
                <w:sz w:val="24"/>
                <w:szCs w:val="24"/>
                <w:lang w:val="mn-MN"/>
              </w:rPr>
              <w:t>гуулж, Иргэний хяналтын  зөвлөлийн гишүүдтэ</w:t>
            </w:r>
            <w:r>
              <w:rPr>
                <w:rFonts w:ascii="Times New Roman" w:eastAsia="Times New Roman" w:hAnsi="Times New Roman" w:cs="Times New Roman"/>
                <w:sz w:val="24"/>
                <w:szCs w:val="24"/>
                <w:lang w:val="mn-MN"/>
              </w:rPr>
              <w:t xml:space="preserve">й хамтран ажиллах гэрээг байгуулсан. </w:t>
            </w:r>
          </w:p>
        </w:tc>
      </w:tr>
      <w:tr w:rsidR="00F85B01" w:rsidRPr="006F341B" w:rsidTr="00B040BB">
        <w:trPr>
          <w:trHeight w:val="5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8</w:t>
            </w:r>
            <w:r w:rsidRPr="006F341B">
              <w:rPr>
                <w:rFonts w:ascii="Times New Roman" w:eastAsia="Times New Roman" w:hAnsi="Times New Roman" w:cs="Times New Roman"/>
                <w:sz w:val="24"/>
                <w:szCs w:val="24"/>
                <w:lang w:val="mn-MN"/>
              </w:rPr>
              <w:t>-р зорилтын хүрээнд:</w:t>
            </w:r>
            <w:r w:rsidRPr="006F341B">
              <w:rPr>
                <w:rFonts w:ascii="Times New Roman" w:eastAsia="Times New Roman" w:hAnsi="Times New Roman" w:cs="Times New Roman"/>
                <w:sz w:val="24"/>
                <w:szCs w:val="24"/>
                <w:lang w:val="mn-MN"/>
              </w:rPr>
              <w:br/>
            </w:r>
            <w:r w:rsidRPr="006F341B">
              <w:rPr>
                <w:rFonts w:ascii="Times New Roman" w:eastAsia="Times New Roman" w:hAnsi="Times New Roman" w:cs="Times New Roman"/>
                <w:sz w:val="24"/>
                <w:szCs w:val="24"/>
                <w:lang w:val="mn-MN"/>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8</w:t>
            </w:r>
            <w:r w:rsidRPr="006F341B">
              <w:rPr>
                <w:rFonts w:ascii="Times New Roman" w:eastAsia="Times New Roman" w:hAnsi="Times New Roman" w:cs="Times New Roman"/>
                <w:sz w:val="24"/>
                <w:szCs w:val="24"/>
                <w:lang w:val="mn-MN"/>
              </w:rPr>
              <w:t xml:space="preserve">-р зорилтын хүрээнд хэрэгжүүлэх </w:t>
            </w:r>
            <w:r w:rsidRPr="00F85B01">
              <w:rPr>
                <w:rFonts w:ascii="Times New Roman" w:eastAsia="Times New Roman" w:hAnsi="Times New Roman" w:cs="Times New Roman"/>
                <w:sz w:val="24"/>
                <w:szCs w:val="24"/>
                <w:lang w:val="mn-MN"/>
              </w:rPr>
              <w:t>үйл ажиллагааны</w:t>
            </w:r>
            <w:r w:rsidRPr="006F341B">
              <w:rPr>
                <w:rFonts w:ascii="Times New Roman" w:eastAsia="Times New Roman" w:hAnsi="Times New Roman" w:cs="Times New Roman"/>
                <w:sz w:val="24"/>
                <w:szCs w:val="24"/>
                <w:lang w:val="mn-MN"/>
              </w:rPr>
              <w:t xml:space="preserve"> төлөвлөгөөний гүйцэтгэл</w:t>
            </w:r>
            <w:r w:rsidR="00C3674E">
              <w:rPr>
                <w:rFonts w:ascii="Times New Roman" w:eastAsia="Times New Roman" w:hAnsi="Times New Roman" w:cs="Times New Roman"/>
                <w:sz w:val="24"/>
                <w:szCs w:val="24"/>
                <w:lang w:val="mn-MN"/>
              </w:rPr>
              <w:t xml:space="preserve"> </w:t>
            </w:r>
            <w:r w:rsidR="00C3674E" w:rsidRPr="006F341B">
              <w:rPr>
                <w:lang w:val="mn-MN"/>
              </w:rPr>
              <w:t xml:space="preserve"> </w:t>
            </w:r>
            <w:r w:rsidR="00C3674E" w:rsidRPr="006F341B">
              <w:rPr>
                <w:rFonts w:ascii="Times New Roman" w:eastAsia="Times New Roman" w:hAnsi="Times New Roman" w:cs="Times New Roman"/>
                <w:sz w:val="24"/>
                <w:szCs w:val="24"/>
                <w:lang w:val="mn-MN"/>
              </w:rPr>
              <w:t>Тус агентлагийн чиг үүрэгтэй холбоотой заалт байхгүй</w:t>
            </w:r>
          </w:p>
        </w:tc>
      </w:tr>
      <w:tr w:rsidR="00F85B01" w:rsidRPr="00F85B01" w:rsidTr="00B040BB">
        <w:trPr>
          <w:trHeight w:val="34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9</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9</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w:t>
            </w:r>
            <w:proofErr w:type="spellEnd"/>
            <w:r w:rsidRPr="00F85B01">
              <w:rPr>
                <w:rFonts w:ascii="Times New Roman" w:eastAsia="Times New Roman" w:hAnsi="Times New Roman" w:cs="Times New Roman"/>
                <w:sz w:val="24"/>
                <w:szCs w:val="24"/>
              </w:rPr>
              <w:t xml:space="preserve"> </w:t>
            </w:r>
            <w:r w:rsidRPr="00F85B01">
              <w:rPr>
                <w:rFonts w:ascii="Times New Roman" w:eastAsia="Times New Roman" w:hAnsi="Times New Roman" w:cs="Times New Roman"/>
                <w:sz w:val="24"/>
                <w:szCs w:val="24"/>
                <w:lang w:val="mn-MN"/>
              </w:rPr>
              <w:t>үйл ажиллагааны</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төлөвлөгөөний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гүйцэтгэл</w:t>
            </w:r>
            <w:proofErr w:type="spellEnd"/>
            <w:r w:rsidR="00C3674E">
              <w:t xml:space="preserve"> </w:t>
            </w:r>
            <w:proofErr w:type="spellStart"/>
            <w:r w:rsidR="00C3674E" w:rsidRPr="00C3674E">
              <w:rPr>
                <w:rFonts w:ascii="Times New Roman" w:eastAsia="Times New Roman" w:hAnsi="Times New Roman" w:cs="Times New Roman"/>
                <w:sz w:val="24"/>
                <w:szCs w:val="24"/>
              </w:rPr>
              <w:t>Тус</w:t>
            </w:r>
            <w:proofErr w:type="spellEnd"/>
            <w:r w:rsidR="00C3674E" w:rsidRPr="00C3674E">
              <w:rPr>
                <w:rFonts w:ascii="Times New Roman" w:eastAsia="Times New Roman" w:hAnsi="Times New Roman" w:cs="Times New Roman"/>
                <w:sz w:val="24"/>
                <w:szCs w:val="24"/>
              </w:rPr>
              <w:t xml:space="preserve"> </w:t>
            </w:r>
            <w:proofErr w:type="spellStart"/>
            <w:r w:rsidR="00C3674E" w:rsidRPr="00C3674E">
              <w:rPr>
                <w:rFonts w:ascii="Times New Roman" w:eastAsia="Times New Roman" w:hAnsi="Times New Roman" w:cs="Times New Roman"/>
                <w:sz w:val="24"/>
                <w:szCs w:val="24"/>
              </w:rPr>
              <w:t>агентлагийн</w:t>
            </w:r>
            <w:proofErr w:type="spellEnd"/>
            <w:r w:rsidR="00C3674E" w:rsidRPr="00C3674E">
              <w:rPr>
                <w:rFonts w:ascii="Times New Roman" w:eastAsia="Times New Roman" w:hAnsi="Times New Roman" w:cs="Times New Roman"/>
                <w:sz w:val="24"/>
                <w:szCs w:val="24"/>
              </w:rPr>
              <w:t xml:space="preserve"> </w:t>
            </w:r>
            <w:proofErr w:type="spellStart"/>
            <w:r w:rsidR="00C3674E" w:rsidRPr="00C3674E">
              <w:rPr>
                <w:rFonts w:ascii="Times New Roman" w:eastAsia="Times New Roman" w:hAnsi="Times New Roman" w:cs="Times New Roman"/>
                <w:sz w:val="24"/>
                <w:szCs w:val="24"/>
              </w:rPr>
              <w:t>чиг</w:t>
            </w:r>
            <w:proofErr w:type="spellEnd"/>
            <w:r w:rsidR="00C3674E" w:rsidRPr="00C3674E">
              <w:rPr>
                <w:rFonts w:ascii="Times New Roman" w:eastAsia="Times New Roman" w:hAnsi="Times New Roman" w:cs="Times New Roman"/>
                <w:sz w:val="24"/>
                <w:szCs w:val="24"/>
              </w:rPr>
              <w:t xml:space="preserve"> </w:t>
            </w:r>
            <w:proofErr w:type="spellStart"/>
            <w:r w:rsidR="00C3674E" w:rsidRPr="00C3674E">
              <w:rPr>
                <w:rFonts w:ascii="Times New Roman" w:eastAsia="Times New Roman" w:hAnsi="Times New Roman" w:cs="Times New Roman"/>
                <w:sz w:val="24"/>
                <w:szCs w:val="24"/>
              </w:rPr>
              <w:t>үүрэгтэй</w:t>
            </w:r>
            <w:proofErr w:type="spellEnd"/>
            <w:r w:rsidR="00C3674E" w:rsidRPr="00C3674E">
              <w:rPr>
                <w:rFonts w:ascii="Times New Roman" w:eastAsia="Times New Roman" w:hAnsi="Times New Roman" w:cs="Times New Roman"/>
                <w:sz w:val="24"/>
                <w:szCs w:val="24"/>
              </w:rPr>
              <w:t xml:space="preserve"> </w:t>
            </w:r>
            <w:proofErr w:type="spellStart"/>
            <w:r w:rsidR="00C3674E" w:rsidRPr="00C3674E">
              <w:rPr>
                <w:rFonts w:ascii="Times New Roman" w:eastAsia="Times New Roman" w:hAnsi="Times New Roman" w:cs="Times New Roman"/>
                <w:sz w:val="24"/>
                <w:szCs w:val="24"/>
              </w:rPr>
              <w:t>холбоотой</w:t>
            </w:r>
            <w:proofErr w:type="spellEnd"/>
            <w:r w:rsidR="00C3674E" w:rsidRPr="00C3674E">
              <w:rPr>
                <w:rFonts w:ascii="Times New Roman" w:eastAsia="Times New Roman" w:hAnsi="Times New Roman" w:cs="Times New Roman"/>
                <w:sz w:val="24"/>
                <w:szCs w:val="24"/>
              </w:rPr>
              <w:t xml:space="preserve"> </w:t>
            </w:r>
            <w:proofErr w:type="spellStart"/>
            <w:r w:rsidR="00C3674E" w:rsidRPr="00C3674E">
              <w:rPr>
                <w:rFonts w:ascii="Times New Roman" w:eastAsia="Times New Roman" w:hAnsi="Times New Roman" w:cs="Times New Roman"/>
                <w:sz w:val="24"/>
                <w:szCs w:val="24"/>
              </w:rPr>
              <w:t>заалт</w:t>
            </w:r>
            <w:proofErr w:type="spellEnd"/>
            <w:r w:rsidR="00C3674E" w:rsidRPr="00C3674E">
              <w:rPr>
                <w:rFonts w:ascii="Times New Roman" w:eastAsia="Times New Roman" w:hAnsi="Times New Roman" w:cs="Times New Roman"/>
                <w:sz w:val="24"/>
                <w:szCs w:val="24"/>
              </w:rPr>
              <w:t xml:space="preserve"> </w:t>
            </w:r>
            <w:proofErr w:type="spellStart"/>
            <w:r w:rsidR="00C3674E" w:rsidRPr="00C3674E">
              <w:rPr>
                <w:rFonts w:ascii="Times New Roman" w:eastAsia="Times New Roman" w:hAnsi="Times New Roman" w:cs="Times New Roman"/>
                <w:sz w:val="24"/>
                <w:szCs w:val="24"/>
              </w:rPr>
              <w:t>байхгүй</w:t>
            </w:r>
            <w:proofErr w:type="spellEnd"/>
          </w:p>
        </w:tc>
      </w:tr>
      <w:tr w:rsidR="00F85B01" w:rsidRPr="006F341B" w:rsidTr="00B040BB">
        <w:trPr>
          <w:trHeight w:val="4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10</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10</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w:t>
            </w:r>
            <w:proofErr w:type="spellEnd"/>
            <w:r w:rsidRPr="00F85B01">
              <w:rPr>
                <w:rFonts w:ascii="Times New Roman" w:eastAsia="Times New Roman" w:hAnsi="Times New Roman" w:cs="Times New Roman"/>
                <w:sz w:val="24"/>
                <w:szCs w:val="24"/>
              </w:rPr>
              <w:t xml:space="preserve"> </w:t>
            </w:r>
            <w:r w:rsidRPr="00F85B01">
              <w:rPr>
                <w:rFonts w:ascii="Times New Roman" w:eastAsia="Times New Roman" w:hAnsi="Times New Roman" w:cs="Times New Roman"/>
                <w:sz w:val="24"/>
                <w:szCs w:val="24"/>
                <w:lang w:val="mn-MN"/>
              </w:rPr>
              <w:t>үйл ажиллагааны</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төлөвлөгөөний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гүйцэтгэл</w:t>
            </w:r>
            <w:proofErr w:type="spellEnd"/>
            <w:r w:rsidR="00C3674E">
              <w:rPr>
                <w:rFonts w:ascii="Times New Roman" w:eastAsia="Times New Roman" w:hAnsi="Times New Roman" w:cs="Times New Roman"/>
                <w:sz w:val="24"/>
                <w:szCs w:val="24"/>
                <w:lang w:val="mn-MN"/>
              </w:rPr>
              <w:t>:</w:t>
            </w:r>
          </w:p>
          <w:p w:rsidR="00C3674E" w:rsidRDefault="00C3674E"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4.1.10.1.1. </w:t>
            </w:r>
            <w:r w:rsidRPr="00C3674E">
              <w:rPr>
                <w:rFonts w:ascii="Times New Roman" w:eastAsia="Times New Roman" w:hAnsi="Times New Roman" w:cs="Times New Roman"/>
                <w:sz w:val="24"/>
                <w:szCs w:val="24"/>
                <w:lang w:val="mn-MN"/>
              </w:rPr>
              <w:t>Олон улсын Стандартын байгууллагаас гаргасан ISO 37001:2016 Авлигын эсрэг Үйл ажиллагааны менежментийн тогтолцоо стандартыг үндэсний болгох ажлыг хэрэгжүүлж MNS ISO 37001:2017 стандартыг батлуулж, олон нийтэд стандартыг мэдээлэх, сурталчилах, түгээх ажлыг эхлүүлэн гарын</w:t>
            </w:r>
            <w:r w:rsidR="00067B61">
              <w:rPr>
                <w:rFonts w:ascii="Times New Roman" w:eastAsia="Times New Roman" w:hAnsi="Times New Roman" w:cs="Times New Roman"/>
                <w:sz w:val="24"/>
                <w:szCs w:val="24"/>
                <w:lang w:val="mn-MN"/>
              </w:rPr>
              <w:t xml:space="preserve"> авлага материалыг боловсруулсан</w:t>
            </w:r>
            <w:r w:rsidRPr="00C3674E">
              <w:rPr>
                <w:rFonts w:ascii="Times New Roman" w:eastAsia="Times New Roman" w:hAnsi="Times New Roman" w:cs="Times New Roman"/>
                <w:sz w:val="24"/>
                <w:szCs w:val="24"/>
                <w:lang w:val="mn-MN"/>
              </w:rPr>
              <w:t xml:space="preserve"> байна.</w:t>
            </w:r>
          </w:p>
          <w:p w:rsidR="00C3674E" w:rsidRPr="00C3674E" w:rsidRDefault="00067B61"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4.1.10.1. 4. Авлигын эсрэг 2018</w:t>
            </w:r>
            <w:r w:rsidR="00C3674E">
              <w:rPr>
                <w:rFonts w:ascii="Times New Roman" w:eastAsia="Times New Roman" w:hAnsi="Times New Roman" w:cs="Times New Roman"/>
                <w:sz w:val="24"/>
                <w:szCs w:val="24"/>
                <w:lang w:val="mn-MN"/>
              </w:rPr>
              <w:t xml:space="preserve"> оны төлөвлөгөөг агентлагий</w:t>
            </w:r>
            <w:r>
              <w:rPr>
                <w:rFonts w:ascii="Times New Roman" w:eastAsia="Times New Roman" w:hAnsi="Times New Roman" w:cs="Times New Roman"/>
                <w:sz w:val="24"/>
                <w:szCs w:val="24"/>
                <w:lang w:val="mn-MN"/>
              </w:rPr>
              <w:t>н хэмжээнд хэлэлцэн дүгнэж, 2019</w:t>
            </w:r>
            <w:r w:rsidR="00C3674E">
              <w:rPr>
                <w:rFonts w:ascii="Times New Roman" w:eastAsia="Times New Roman" w:hAnsi="Times New Roman" w:cs="Times New Roman"/>
                <w:sz w:val="24"/>
                <w:szCs w:val="24"/>
                <w:lang w:val="mn-MN"/>
              </w:rPr>
              <w:t xml:space="preserve"> оны төлөвлөгөө, түүнийг хэрэгжүүлэхэд шаардлагатай зардлын төсвийг батлуулан ажиллаж байна. Авлигын эсрэг төлөвлөгөөг байгууллагын вэб сайт, дотоод </w:t>
            </w:r>
            <w:r w:rsidR="00C3674E">
              <w:rPr>
                <w:rFonts w:ascii="Times New Roman" w:eastAsia="Times New Roman" w:hAnsi="Times New Roman" w:cs="Times New Roman"/>
                <w:sz w:val="24"/>
                <w:szCs w:val="24"/>
                <w:lang w:val="mn-MN"/>
              </w:rPr>
              <w:lastRenderedPageBreak/>
              <w:t xml:space="preserve">сүлжээнд байрлуулж, ажилтан албан хаагчдын хуралд мэдээлсэн. </w:t>
            </w:r>
          </w:p>
        </w:tc>
      </w:tr>
      <w:tr w:rsidR="00F85B01" w:rsidRPr="00F85B01" w:rsidTr="00B040BB">
        <w:trPr>
          <w:trHeight w:val="318"/>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11</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w:t>
            </w:r>
            <w:r w:rsidRPr="00F85B01">
              <w:rPr>
                <w:rFonts w:ascii="Times New Roman" w:eastAsia="Times New Roman" w:hAnsi="Times New Roman" w:cs="Times New Roman"/>
                <w:sz w:val="24"/>
                <w:szCs w:val="24"/>
              </w:rPr>
              <w:br/>
            </w:r>
            <w:r w:rsidRPr="00F85B01">
              <w:rPr>
                <w:rFonts w:ascii="Times New Roman" w:eastAsia="Times New Roman" w:hAnsi="Times New Roman" w:cs="Times New Roman"/>
                <w:sz w:val="24"/>
                <w:szCs w:val="24"/>
              </w:rPr>
              <w:br/>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11</w:t>
            </w:r>
            <w:r w:rsidRPr="00F85B01">
              <w:rPr>
                <w:rFonts w:ascii="Times New Roman" w:eastAsia="Times New Roman" w:hAnsi="Times New Roman" w:cs="Times New Roman"/>
                <w:sz w:val="24"/>
                <w:szCs w:val="24"/>
              </w:rPr>
              <w:t xml:space="preserve">-р </w:t>
            </w: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хүрээнд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w:t>
            </w:r>
            <w:proofErr w:type="spellEnd"/>
            <w:r w:rsidRPr="00F85B01">
              <w:rPr>
                <w:rFonts w:ascii="Times New Roman" w:eastAsia="Times New Roman" w:hAnsi="Times New Roman" w:cs="Times New Roman"/>
                <w:sz w:val="24"/>
                <w:szCs w:val="24"/>
              </w:rPr>
              <w:t xml:space="preserve"> </w:t>
            </w:r>
            <w:r w:rsidRPr="00F85B01">
              <w:rPr>
                <w:rFonts w:ascii="Times New Roman" w:eastAsia="Times New Roman" w:hAnsi="Times New Roman" w:cs="Times New Roman"/>
                <w:sz w:val="24"/>
                <w:szCs w:val="24"/>
                <w:lang w:val="mn-MN"/>
              </w:rPr>
              <w:t>үйл ажиллагааны</w:t>
            </w:r>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төлөвлөгөөний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гүйцэтгэл</w:t>
            </w:r>
            <w:proofErr w:type="spellEnd"/>
            <w:r w:rsidR="003A08C0">
              <w:t xml:space="preserve"> </w:t>
            </w:r>
            <w:proofErr w:type="spellStart"/>
            <w:r w:rsidR="003A08C0" w:rsidRPr="003A08C0">
              <w:rPr>
                <w:rFonts w:ascii="Times New Roman" w:eastAsia="Times New Roman" w:hAnsi="Times New Roman" w:cs="Times New Roman"/>
                <w:sz w:val="24"/>
                <w:szCs w:val="24"/>
              </w:rPr>
              <w:t>Тус</w:t>
            </w:r>
            <w:proofErr w:type="spellEnd"/>
            <w:r w:rsidR="003A08C0" w:rsidRPr="003A08C0">
              <w:rPr>
                <w:rFonts w:ascii="Times New Roman" w:eastAsia="Times New Roman" w:hAnsi="Times New Roman" w:cs="Times New Roman"/>
                <w:sz w:val="24"/>
                <w:szCs w:val="24"/>
              </w:rPr>
              <w:t xml:space="preserve"> </w:t>
            </w:r>
            <w:proofErr w:type="spellStart"/>
            <w:r w:rsidR="003A08C0" w:rsidRPr="003A08C0">
              <w:rPr>
                <w:rFonts w:ascii="Times New Roman" w:eastAsia="Times New Roman" w:hAnsi="Times New Roman" w:cs="Times New Roman"/>
                <w:sz w:val="24"/>
                <w:szCs w:val="24"/>
              </w:rPr>
              <w:t>агентлагийн</w:t>
            </w:r>
            <w:proofErr w:type="spellEnd"/>
            <w:r w:rsidR="003A08C0" w:rsidRPr="003A08C0">
              <w:rPr>
                <w:rFonts w:ascii="Times New Roman" w:eastAsia="Times New Roman" w:hAnsi="Times New Roman" w:cs="Times New Roman"/>
                <w:sz w:val="24"/>
                <w:szCs w:val="24"/>
              </w:rPr>
              <w:t xml:space="preserve"> </w:t>
            </w:r>
            <w:proofErr w:type="spellStart"/>
            <w:r w:rsidR="003A08C0" w:rsidRPr="003A08C0">
              <w:rPr>
                <w:rFonts w:ascii="Times New Roman" w:eastAsia="Times New Roman" w:hAnsi="Times New Roman" w:cs="Times New Roman"/>
                <w:sz w:val="24"/>
                <w:szCs w:val="24"/>
              </w:rPr>
              <w:t>чиг</w:t>
            </w:r>
            <w:proofErr w:type="spellEnd"/>
            <w:r w:rsidR="003A08C0" w:rsidRPr="003A08C0">
              <w:rPr>
                <w:rFonts w:ascii="Times New Roman" w:eastAsia="Times New Roman" w:hAnsi="Times New Roman" w:cs="Times New Roman"/>
                <w:sz w:val="24"/>
                <w:szCs w:val="24"/>
              </w:rPr>
              <w:t xml:space="preserve"> </w:t>
            </w:r>
            <w:proofErr w:type="spellStart"/>
            <w:r w:rsidR="003A08C0" w:rsidRPr="003A08C0">
              <w:rPr>
                <w:rFonts w:ascii="Times New Roman" w:eastAsia="Times New Roman" w:hAnsi="Times New Roman" w:cs="Times New Roman"/>
                <w:sz w:val="24"/>
                <w:szCs w:val="24"/>
              </w:rPr>
              <w:t>үүрэгтэй</w:t>
            </w:r>
            <w:proofErr w:type="spellEnd"/>
            <w:r w:rsidR="003A08C0" w:rsidRPr="003A08C0">
              <w:rPr>
                <w:rFonts w:ascii="Times New Roman" w:eastAsia="Times New Roman" w:hAnsi="Times New Roman" w:cs="Times New Roman"/>
                <w:sz w:val="24"/>
                <w:szCs w:val="24"/>
              </w:rPr>
              <w:t xml:space="preserve"> </w:t>
            </w:r>
            <w:proofErr w:type="spellStart"/>
            <w:r w:rsidR="003A08C0" w:rsidRPr="003A08C0">
              <w:rPr>
                <w:rFonts w:ascii="Times New Roman" w:eastAsia="Times New Roman" w:hAnsi="Times New Roman" w:cs="Times New Roman"/>
                <w:sz w:val="24"/>
                <w:szCs w:val="24"/>
              </w:rPr>
              <w:t>холбоотой</w:t>
            </w:r>
            <w:proofErr w:type="spellEnd"/>
            <w:r w:rsidR="003A08C0" w:rsidRPr="003A08C0">
              <w:rPr>
                <w:rFonts w:ascii="Times New Roman" w:eastAsia="Times New Roman" w:hAnsi="Times New Roman" w:cs="Times New Roman"/>
                <w:sz w:val="24"/>
                <w:szCs w:val="24"/>
              </w:rPr>
              <w:t xml:space="preserve"> </w:t>
            </w:r>
            <w:proofErr w:type="spellStart"/>
            <w:r w:rsidR="003A08C0" w:rsidRPr="003A08C0">
              <w:rPr>
                <w:rFonts w:ascii="Times New Roman" w:eastAsia="Times New Roman" w:hAnsi="Times New Roman" w:cs="Times New Roman"/>
                <w:sz w:val="24"/>
                <w:szCs w:val="24"/>
              </w:rPr>
              <w:t>заалт</w:t>
            </w:r>
            <w:proofErr w:type="spellEnd"/>
            <w:r w:rsidR="003A08C0" w:rsidRPr="003A08C0">
              <w:rPr>
                <w:rFonts w:ascii="Times New Roman" w:eastAsia="Times New Roman" w:hAnsi="Times New Roman" w:cs="Times New Roman"/>
                <w:sz w:val="24"/>
                <w:szCs w:val="24"/>
              </w:rPr>
              <w:t xml:space="preserve"> </w:t>
            </w:r>
            <w:proofErr w:type="spellStart"/>
            <w:r w:rsidR="003A08C0" w:rsidRPr="003A08C0">
              <w:rPr>
                <w:rFonts w:ascii="Times New Roman" w:eastAsia="Times New Roman" w:hAnsi="Times New Roman" w:cs="Times New Roman"/>
                <w:sz w:val="24"/>
                <w:szCs w:val="24"/>
              </w:rPr>
              <w:t>байхгүй</w:t>
            </w:r>
            <w:proofErr w:type="spellEnd"/>
          </w:p>
        </w:tc>
      </w:tr>
      <w:tr w:rsidR="00F85B01" w:rsidRPr="006F341B" w:rsidTr="00B040BB">
        <w:trPr>
          <w:tblCellSpacing w:w="0" w:type="dxa"/>
          <w:jc w:val="center"/>
        </w:trPr>
        <w:tc>
          <w:tcPr>
            <w:tcW w:w="943" w:type="dxa"/>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9</w:t>
            </w:r>
            <w:r w:rsidRPr="00F85B01">
              <w:rPr>
                <w:rFonts w:ascii="Times New Roman" w:eastAsia="Times New Roman" w:hAnsi="Times New Roman" w:cs="Times New Roman"/>
                <w:sz w:val="24"/>
                <w:szCs w:val="24"/>
              </w:rPr>
              <w:t>.</w:t>
            </w:r>
          </w:p>
        </w:tc>
        <w:tc>
          <w:tcPr>
            <w:tcW w:w="30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Дүгнэлт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ололт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дутагдал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анхаарах</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асуудлууд</w:t>
            </w:r>
            <w:proofErr w:type="spellEnd"/>
            <w:r w:rsidRPr="00F85B01">
              <w:rPr>
                <w:rFonts w:ascii="Times New Roman" w:eastAsia="Times New Roman" w:hAnsi="Times New Roman" w:cs="Times New Roman"/>
                <w:sz w:val="24"/>
                <w:szCs w:val="24"/>
              </w:rPr>
              <w:t>)</w:t>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proofErr w:type="spellStart"/>
            <w:r w:rsidRPr="00F85B01">
              <w:rPr>
                <w:rFonts w:ascii="Times New Roman" w:eastAsia="Times New Roman" w:hAnsi="Times New Roman" w:cs="Times New Roman"/>
                <w:sz w:val="24"/>
                <w:szCs w:val="24"/>
              </w:rPr>
              <w:t>Төсөл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хэрэгжүүлэхтэй</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хол</w:t>
            </w:r>
            <w:r w:rsidR="003A08C0">
              <w:rPr>
                <w:rFonts w:ascii="Times New Roman" w:eastAsia="Times New Roman" w:hAnsi="Times New Roman" w:cs="Times New Roman"/>
                <w:sz w:val="24"/>
                <w:szCs w:val="24"/>
              </w:rPr>
              <w:t>богдсон</w:t>
            </w:r>
            <w:proofErr w:type="spellEnd"/>
            <w:r w:rsidR="003A08C0">
              <w:rPr>
                <w:rFonts w:ascii="Times New Roman" w:eastAsia="Times New Roman" w:hAnsi="Times New Roman" w:cs="Times New Roman"/>
                <w:sz w:val="24"/>
                <w:szCs w:val="24"/>
              </w:rPr>
              <w:t xml:space="preserve"> </w:t>
            </w:r>
            <w:proofErr w:type="spellStart"/>
            <w:r w:rsidR="003A08C0">
              <w:rPr>
                <w:rFonts w:ascii="Times New Roman" w:eastAsia="Times New Roman" w:hAnsi="Times New Roman" w:cs="Times New Roman"/>
                <w:sz w:val="24"/>
                <w:szCs w:val="24"/>
              </w:rPr>
              <w:t>ололттой</w:t>
            </w:r>
            <w:proofErr w:type="spellEnd"/>
            <w:r w:rsidR="003A08C0">
              <w:rPr>
                <w:rFonts w:ascii="Times New Roman" w:eastAsia="Times New Roman" w:hAnsi="Times New Roman" w:cs="Times New Roman"/>
                <w:sz w:val="24"/>
                <w:szCs w:val="24"/>
              </w:rPr>
              <w:t xml:space="preserve"> </w:t>
            </w:r>
            <w:proofErr w:type="spellStart"/>
            <w:r w:rsidR="003A08C0">
              <w:rPr>
                <w:rFonts w:ascii="Times New Roman" w:eastAsia="Times New Roman" w:hAnsi="Times New Roman" w:cs="Times New Roman"/>
                <w:sz w:val="24"/>
                <w:szCs w:val="24"/>
              </w:rPr>
              <w:t>тал</w:t>
            </w:r>
            <w:proofErr w:type="spellEnd"/>
            <w:r w:rsidR="003A08C0">
              <w:rPr>
                <w:rFonts w:ascii="Times New Roman" w:eastAsia="Times New Roman" w:hAnsi="Times New Roman" w:cs="Times New Roman"/>
                <w:sz w:val="24"/>
                <w:szCs w:val="24"/>
                <w:lang w:val="mn-MN"/>
              </w:rPr>
              <w:t>уудыг дараах байдлаар тодорхойлж байна. Үүнд:</w:t>
            </w:r>
          </w:p>
          <w:p w:rsidR="003A08C0" w:rsidRDefault="003A08C0" w:rsidP="003A08C0">
            <w:pPr>
              <w:pStyle w:val="ListParagraph"/>
              <w:numPr>
                <w:ilvl w:val="0"/>
                <w:numId w:val="1"/>
              </w:num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Төрийн албан хаагчдын сургалтыг үе шаттай, тохирсон ажилтанд холбоотой мэдээллийг өгөх </w:t>
            </w:r>
            <w:r w:rsidR="00AD347E">
              <w:rPr>
                <w:rFonts w:ascii="Times New Roman" w:eastAsia="Times New Roman" w:hAnsi="Times New Roman" w:cs="Times New Roman"/>
                <w:sz w:val="24"/>
                <w:szCs w:val="24"/>
                <w:lang w:val="mn-MN"/>
              </w:rPr>
              <w:t>байдлаар модульт сургалтыг явуул</w:t>
            </w:r>
            <w:r>
              <w:rPr>
                <w:rFonts w:ascii="Times New Roman" w:eastAsia="Times New Roman" w:hAnsi="Times New Roman" w:cs="Times New Roman"/>
                <w:sz w:val="24"/>
                <w:szCs w:val="24"/>
                <w:lang w:val="mn-MN"/>
              </w:rPr>
              <w:t>ах болсон.</w:t>
            </w:r>
          </w:p>
          <w:p w:rsidR="003A08C0" w:rsidRDefault="003A08C0" w:rsidP="003A08C0">
            <w:pPr>
              <w:pStyle w:val="ListParagraph"/>
              <w:numPr>
                <w:ilvl w:val="0"/>
                <w:numId w:val="1"/>
              </w:num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Авлигын эсрэг үйл ажиллагааны чиглэлээр мэдээлэл сайжирсан. Нийгэмд авлигыг үл тэвчих уур амьсгал бүрдэж, хувийн хэвшил бизнес эрхлэгчид төрийн үйлчилгээг авахдаа дүрэм журам, бүрдүүлэх материал, төрийн үйлчилгээг авах үнэ тарифыг ил тод байрлуулдаг болсонтой холбогдуулан үйлчлүүлэгчдийн зүгээс тавих хяналт сайжирсан. </w:t>
            </w:r>
          </w:p>
          <w:p w:rsidR="00067B61" w:rsidRPr="003A08C0" w:rsidRDefault="00067B61" w:rsidP="003A08C0">
            <w:pPr>
              <w:pStyle w:val="ListParagraph"/>
              <w:numPr>
                <w:ilvl w:val="0"/>
                <w:numId w:val="1"/>
              </w:num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Авлигын эрсдлийн үнэлгээг явуулж, сайжруулах арга зүйн зөвлөмжүүдийг авч ажиллаж байна. </w:t>
            </w:r>
          </w:p>
        </w:tc>
      </w:tr>
      <w:tr w:rsidR="00F85B01" w:rsidRPr="006F341B" w:rsidTr="00B040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6F341B">
              <w:rPr>
                <w:rFonts w:ascii="Times New Roman" w:eastAsia="Times New Roman" w:hAnsi="Times New Roman" w:cs="Times New Roman"/>
                <w:sz w:val="24"/>
                <w:szCs w:val="24"/>
                <w:lang w:val="mn-MN"/>
              </w:rPr>
              <w:t>Төсөл хэрэгжүүлэхтэй холбогдсон дутагдалтай талуудыг бичнэ</w:t>
            </w:r>
            <w:r w:rsidRPr="00F85B01">
              <w:rPr>
                <w:rFonts w:ascii="Times New Roman" w:eastAsia="Times New Roman" w:hAnsi="Times New Roman" w:cs="Times New Roman"/>
                <w:sz w:val="24"/>
                <w:szCs w:val="24"/>
                <w:lang w:val="mn-MN"/>
              </w:rPr>
              <w:t>.</w:t>
            </w:r>
          </w:p>
          <w:p w:rsidR="003A08C0" w:rsidRPr="00E9695C" w:rsidRDefault="003A08C0" w:rsidP="00E9695C">
            <w:pPr>
              <w:spacing w:before="100" w:beforeAutospacing="1" w:after="100" w:afterAutospacing="1" w:line="254" w:lineRule="auto"/>
              <w:rPr>
                <w:rFonts w:ascii="Times New Roman" w:eastAsia="Times New Roman" w:hAnsi="Times New Roman" w:cs="Times New Roman"/>
                <w:sz w:val="24"/>
                <w:szCs w:val="24"/>
                <w:lang w:val="mn-MN"/>
              </w:rPr>
            </w:pPr>
          </w:p>
        </w:tc>
      </w:tr>
      <w:tr w:rsidR="00F85B01" w:rsidRPr="006F341B" w:rsidTr="00B040B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85B01" w:rsidRPr="006F341B" w:rsidRDefault="00F85B01" w:rsidP="00F85B01">
            <w:pPr>
              <w:spacing w:after="0" w:line="240" w:lineRule="auto"/>
              <w:rPr>
                <w:rFonts w:ascii="Times New Roman" w:eastAsia="Times New Roman" w:hAnsi="Times New Roman" w:cs="Times New Roman"/>
                <w:sz w:val="24"/>
                <w:szCs w:val="24"/>
                <w:lang w:val="mn-MN"/>
              </w:rPr>
            </w:pP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6F341B">
              <w:rPr>
                <w:rFonts w:ascii="Times New Roman" w:eastAsia="Times New Roman" w:hAnsi="Times New Roman" w:cs="Times New Roman"/>
                <w:sz w:val="24"/>
                <w:szCs w:val="24"/>
                <w:lang w:val="mn-MN"/>
              </w:rPr>
              <w:t>Төсөл</w:t>
            </w:r>
            <w:r w:rsidR="00E9695C">
              <w:rPr>
                <w:rFonts w:ascii="Times New Roman" w:eastAsia="Times New Roman" w:hAnsi="Times New Roman" w:cs="Times New Roman"/>
                <w:sz w:val="24"/>
                <w:szCs w:val="24"/>
                <w:lang w:val="mn-MN"/>
              </w:rPr>
              <w:t xml:space="preserve"> </w:t>
            </w:r>
            <w:r w:rsidRPr="006F341B">
              <w:rPr>
                <w:rFonts w:ascii="Times New Roman" w:eastAsia="Times New Roman" w:hAnsi="Times New Roman" w:cs="Times New Roman"/>
                <w:sz w:val="24"/>
                <w:szCs w:val="24"/>
                <w:lang w:val="mn-MN"/>
              </w:rPr>
              <w:t xml:space="preserve">хэрэгжүүлэхтэй холбогдсон </w:t>
            </w:r>
            <w:r w:rsidRPr="00F85B01">
              <w:rPr>
                <w:rFonts w:ascii="Times New Roman" w:eastAsia="Times New Roman" w:hAnsi="Times New Roman" w:cs="Times New Roman"/>
                <w:sz w:val="24"/>
                <w:szCs w:val="24"/>
                <w:lang w:val="mn-MN"/>
              </w:rPr>
              <w:t xml:space="preserve">анхаарах асуудлуудыг </w:t>
            </w:r>
            <w:r w:rsidRPr="006F341B">
              <w:rPr>
                <w:rFonts w:ascii="Times New Roman" w:eastAsia="Times New Roman" w:hAnsi="Times New Roman" w:cs="Times New Roman"/>
                <w:sz w:val="24"/>
                <w:szCs w:val="24"/>
                <w:lang w:val="mn-MN"/>
              </w:rPr>
              <w:t>бичнэ</w:t>
            </w:r>
            <w:r w:rsidRPr="00F85B01">
              <w:rPr>
                <w:rFonts w:ascii="Times New Roman" w:eastAsia="Times New Roman" w:hAnsi="Times New Roman" w:cs="Times New Roman"/>
                <w:sz w:val="24"/>
                <w:szCs w:val="24"/>
                <w:lang w:val="mn-MN"/>
              </w:rPr>
              <w:t>.</w:t>
            </w:r>
          </w:p>
          <w:p w:rsidR="00E9695C" w:rsidRDefault="00E9695C"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-Олон нийтийн хяналтын дэд зөвлөлтэй цаашид ямар тодорхой асуудлаар хэрхэн ажиллах талаар АТГ-аас чиглэл зөвлөмж гаргах хэрэгтэй байна. </w:t>
            </w:r>
            <w:r w:rsidRPr="006F341B">
              <w:rPr>
                <w:rFonts w:ascii="Times New Roman" w:eastAsia="Times New Roman" w:hAnsi="Times New Roman" w:cs="Times New Roman"/>
                <w:sz w:val="24"/>
                <w:szCs w:val="24"/>
                <w:lang w:val="mn-MN"/>
              </w:rPr>
              <w:t xml:space="preserve"> </w:t>
            </w:r>
          </w:p>
          <w:p w:rsidR="00E9695C" w:rsidRPr="00F85B01" w:rsidRDefault="00E9695C" w:rsidP="00F85B01">
            <w:pPr>
              <w:spacing w:before="100" w:beforeAutospacing="1" w:after="100" w:afterAutospacing="1" w:line="254" w:lineRule="auto"/>
              <w:rPr>
                <w:rFonts w:ascii="Times New Roman" w:eastAsia="Times New Roman" w:hAnsi="Times New Roman" w:cs="Times New Roman"/>
                <w:sz w:val="24"/>
                <w:szCs w:val="24"/>
                <w:lang w:val="mn-MN"/>
              </w:rPr>
            </w:pPr>
          </w:p>
        </w:tc>
      </w:tr>
      <w:tr w:rsidR="00F85B01" w:rsidRPr="006F341B" w:rsidTr="00B040BB">
        <w:trPr>
          <w:tblCellSpacing w:w="0" w:type="dxa"/>
          <w:jc w:val="center"/>
        </w:trPr>
        <w:tc>
          <w:tcPr>
            <w:tcW w:w="943" w:type="dxa"/>
            <w:tcBorders>
              <w:top w:val="nil"/>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 xml:space="preserve">10. </w:t>
            </w:r>
          </w:p>
        </w:tc>
        <w:tc>
          <w:tcPr>
            <w:tcW w:w="3022" w:type="dxa"/>
            <w:gridSpan w:val="2"/>
            <w:tcBorders>
              <w:top w:val="nil"/>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Санал</w:t>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Цаашид хөтөлбөрийн хүрээнд хийж гүйцэтгэх ажлын саналыг бичнэ.</w:t>
            </w:r>
          </w:p>
          <w:p w:rsidR="00E9695C" w:rsidRPr="00E9695C" w:rsidRDefault="00E9695C"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Цаашид </w:t>
            </w:r>
            <w:r w:rsidRPr="006F341B">
              <w:rPr>
                <w:rFonts w:ascii="Times New Roman" w:eastAsia="Times New Roman" w:hAnsi="Times New Roman" w:cs="Times New Roman"/>
                <w:sz w:val="24"/>
                <w:szCs w:val="24"/>
                <w:lang w:val="mn-MN"/>
              </w:rPr>
              <w:t>MNS ISO 37001 :2017</w:t>
            </w:r>
            <w:r>
              <w:rPr>
                <w:rFonts w:ascii="Times New Roman" w:eastAsia="Times New Roman" w:hAnsi="Times New Roman" w:cs="Times New Roman"/>
                <w:sz w:val="24"/>
                <w:szCs w:val="24"/>
                <w:lang w:val="mn-MN"/>
              </w:rPr>
              <w:t>Авлигын эсрэг үйл ажиллагааны менежментийн тогтолцоо стандартыг олон нийтэд сайн сурталчилж, хувийн хэвшил бизнесийн байгууллагад энэхүү стандартыг нэвтрүүлэх ажлыг бодлогоор дэмжих, стандартыг нэвтрүүлсэн компанид албан ёсны баталгаа гэрчилгээ олгон төрийн байгууллагаас зарлах тендерийн шалгуурт оруулах</w:t>
            </w:r>
          </w:p>
        </w:tc>
      </w:tr>
      <w:tr w:rsidR="00F85B01" w:rsidRPr="006F341B" w:rsidTr="00B040BB">
        <w:trPr>
          <w:tblCellSpacing w:w="0" w:type="dxa"/>
          <w:jc w:val="center"/>
        </w:trPr>
        <w:tc>
          <w:tcPr>
            <w:tcW w:w="943" w:type="dxa"/>
            <w:tcBorders>
              <w:top w:val="nil"/>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11.</w:t>
            </w:r>
          </w:p>
        </w:tc>
        <w:tc>
          <w:tcPr>
            <w:tcW w:w="3022" w:type="dxa"/>
            <w:gridSpan w:val="2"/>
            <w:tcBorders>
              <w:top w:val="nil"/>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Шаардагдах төсөв</w:t>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Цаашид хөтөлбөрийн хүрээнд хийж гүйцэтгэх ажилд шаардагдах төсвийг бичнэ.</w:t>
            </w:r>
          </w:p>
          <w:p w:rsidR="004818BA" w:rsidRPr="006F341B" w:rsidRDefault="00067B61" w:rsidP="00F85B01">
            <w:pPr>
              <w:spacing w:before="100" w:beforeAutospacing="1" w:after="100" w:afterAutospacing="1" w:line="254" w:lineRule="auto"/>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2019</w:t>
            </w:r>
            <w:r w:rsidR="004818BA">
              <w:rPr>
                <w:rFonts w:ascii="Times New Roman" w:eastAsia="Times New Roman" w:hAnsi="Times New Roman" w:cs="Times New Roman"/>
                <w:sz w:val="24"/>
                <w:szCs w:val="24"/>
                <w:lang w:val="mn-MN"/>
              </w:rPr>
              <w:t xml:space="preserve"> оны төсөвт Стандарт боловсруулах, судалгааны ажлыг хийх, сурталчилахад 50,0 сая төгрөгийг тусгуулсан.</w:t>
            </w:r>
          </w:p>
        </w:tc>
      </w:tr>
      <w:tr w:rsidR="00F85B01" w:rsidRPr="00F85B01" w:rsidTr="00B040BB">
        <w:trPr>
          <w:tblCellSpacing w:w="0"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12</w:t>
            </w:r>
            <w:r w:rsidRPr="00F85B01">
              <w:rPr>
                <w:rFonts w:ascii="Times New Roman" w:eastAsia="Times New Roman" w:hAnsi="Times New Roman" w:cs="Times New Roman"/>
                <w:sz w:val="24"/>
                <w:szCs w:val="24"/>
              </w:rPr>
              <w:t>.</w:t>
            </w: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Төсөл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хөтөлбөрийг</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lastRenderedPageBreak/>
              <w:t>хэрэгжүүлэгч</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талуудын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хамтын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ажиллагаанд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өгөх</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хөндлөнгийн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lastRenderedPageBreak/>
              <w:t>Захиалагч</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талууд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хэрэгжүүлэгч</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талууд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санхүүжүүлэгч</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тал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lastRenderedPageBreak/>
              <w:t>гүйцэтгэгч</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талууд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хэрхэн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хамтарч</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ажилласан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талаар</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энд</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бичнэ</w:t>
            </w:r>
            <w:proofErr w:type="spellEnd"/>
            <w:r w:rsidRPr="00F85B01">
              <w:rPr>
                <w:rFonts w:ascii="Times New Roman" w:eastAsia="Times New Roman" w:hAnsi="Times New Roman" w:cs="Times New Roman"/>
                <w:sz w:val="24"/>
                <w:szCs w:val="24"/>
              </w:rPr>
              <w:t>.</w:t>
            </w:r>
          </w:p>
        </w:tc>
      </w:tr>
      <w:tr w:rsidR="00F85B01" w:rsidRPr="006F341B" w:rsidTr="00B040BB">
        <w:trPr>
          <w:tblCellSpacing w:w="0" w:type="dxa"/>
          <w:jc w:val="center"/>
        </w:trPr>
        <w:tc>
          <w:tcPr>
            <w:tcW w:w="943"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lastRenderedPageBreak/>
              <w:t>13.</w:t>
            </w:r>
          </w:p>
        </w:tc>
        <w:tc>
          <w:tcPr>
            <w:tcW w:w="3022" w:type="dxa"/>
            <w:gridSpan w:val="2"/>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Сургалтад хамруулах албан хаагчийн тоо</w:t>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Үндэсний хөтөлбөрийн 4.1.1.10-т заасны дагуу Авлигатай тэмцэх газрын Олон нийтийн төвийн авлигын эсрэг сургалтад тухайн б</w:t>
            </w:r>
            <w:r w:rsidR="00067B61">
              <w:rPr>
                <w:rFonts w:ascii="Times New Roman" w:eastAsia="Times New Roman" w:hAnsi="Times New Roman" w:cs="Times New Roman"/>
                <w:sz w:val="24"/>
                <w:szCs w:val="24"/>
                <w:lang w:val="mn-MN"/>
              </w:rPr>
              <w:t>айгууллагын албан хаагчдаас 2019</w:t>
            </w:r>
            <w:r w:rsidRPr="00F85B01">
              <w:rPr>
                <w:rFonts w:ascii="Times New Roman" w:eastAsia="Times New Roman" w:hAnsi="Times New Roman" w:cs="Times New Roman"/>
                <w:sz w:val="24"/>
                <w:szCs w:val="24"/>
                <w:lang w:val="mn-MN"/>
              </w:rPr>
              <w:t xml:space="preserve"> онд хамруулах </w:t>
            </w:r>
            <w:r w:rsidR="00067B61">
              <w:rPr>
                <w:rFonts w:ascii="Times New Roman" w:eastAsia="Times New Roman" w:hAnsi="Times New Roman" w:cs="Times New Roman"/>
                <w:sz w:val="24"/>
                <w:szCs w:val="24"/>
                <w:lang w:val="mn-MN"/>
              </w:rPr>
              <w:t xml:space="preserve"> саналаа хүргүүлж </w:t>
            </w:r>
            <w:r w:rsidR="007D013F">
              <w:rPr>
                <w:rFonts w:ascii="Times New Roman" w:eastAsia="Times New Roman" w:hAnsi="Times New Roman" w:cs="Times New Roman"/>
                <w:sz w:val="24"/>
                <w:szCs w:val="24"/>
                <w:lang w:val="mn-MN"/>
              </w:rPr>
              <w:t xml:space="preserve">төлөвлөгөөнд тусгуулсан. </w:t>
            </w:r>
          </w:p>
        </w:tc>
      </w:tr>
      <w:tr w:rsidR="00F85B01" w:rsidRPr="00F85B01" w:rsidTr="00B040BB">
        <w:trPr>
          <w:tblCellSpacing w:w="0" w:type="dxa"/>
          <w:jc w:val="center"/>
        </w:trPr>
        <w:tc>
          <w:tcPr>
            <w:tcW w:w="943" w:type="dxa"/>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14</w:t>
            </w:r>
            <w:r w:rsidRPr="00F85B01">
              <w:rPr>
                <w:rFonts w:ascii="Times New Roman" w:eastAsia="Times New Roman" w:hAnsi="Times New Roman" w:cs="Times New Roman"/>
                <w:sz w:val="24"/>
                <w:szCs w:val="24"/>
              </w:rPr>
              <w:t>.</w:t>
            </w:r>
          </w:p>
        </w:tc>
        <w:tc>
          <w:tcPr>
            <w:tcW w:w="10295" w:type="dxa"/>
            <w:gridSpan w:val="6"/>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r w:rsidRPr="00F85B01">
              <w:rPr>
                <w:rFonts w:ascii="Times New Roman" w:eastAsia="Times New Roman" w:hAnsi="Times New Roman" w:cs="Times New Roman"/>
                <w:b/>
                <w:sz w:val="24"/>
                <w:szCs w:val="24"/>
                <w:lang w:val="mn-MN"/>
              </w:rPr>
              <w:t>Бүх шатны төрийн байгууллагад хамаарах</w:t>
            </w:r>
          </w:p>
        </w:tc>
      </w:tr>
      <w:tr w:rsidR="004818BA" w:rsidRPr="00F85B01" w:rsidTr="00B040BB">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2032" w:type="dxa"/>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Төсөл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хөтөлбөрийн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хэрэгжилтийн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дүгнэлт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өөрийн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r w:rsidRPr="00F85B01">
              <w:rPr>
                <w:rFonts w:ascii="Times New Roman" w:eastAsia="Times New Roman" w:hAnsi="Times New Roman" w:cs="Times New Roman"/>
                <w:sz w:val="24"/>
                <w:szCs w:val="24"/>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Биелэлт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дундаж</w:t>
            </w:r>
            <w:proofErr w:type="spellEnd"/>
          </w:p>
        </w:tc>
        <w:tc>
          <w:tcPr>
            <w:tcW w:w="1576"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тоо</w:t>
            </w:r>
            <w:proofErr w:type="spellEnd"/>
          </w:p>
        </w:tc>
        <w:tc>
          <w:tcPr>
            <w:tcW w:w="1957"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1</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2</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3</w:t>
            </w:r>
          </w:p>
        </w:tc>
      </w:tr>
      <w:tr w:rsidR="004818BA" w:rsidRPr="00F85B01" w:rsidTr="00B040BB">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067B61" w:rsidP="00F85B01">
            <w:pPr>
              <w:spacing w:before="100" w:beforeAutospacing="1" w:after="100" w:afterAutospacing="1"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87.5</w:t>
            </w:r>
            <w:r w:rsidR="00F85B01" w:rsidRPr="00F85B01">
              <w:rPr>
                <w:rFonts w:ascii="Times New Roman" w:eastAsia="Times New Roman" w:hAnsi="Times New Roman" w:cs="Times New Roman"/>
                <w:sz w:val="24"/>
                <w:szCs w:val="24"/>
              </w:rPr>
              <w:t>%</w:t>
            </w:r>
          </w:p>
        </w:tc>
        <w:tc>
          <w:tcPr>
            <w:tcW w:w="1576"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Pr="00F85B01">
              <w:rPr>
                <w:rFonts w:ascii="Times New Roman" w:eastAsia="Times New Roman" w:hAnsi="Times New Roman" w:cs="Times New Roman"/>
                <w:sz w:val="24"/>
                <w:szCs w:val="24"/>
                <w:lang w:val="mn-MN"/>
              </w:rPr>
              <w:t>3</w:t>
            </w:r>
          </w:p>
        </w:tc>
        <w:tc>
          <w:tcPr>
            <w:tcW w:w="1957"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4818BA" w:rsidP="004818BA">
            <w:pPr>
              <w:spacing w:before="100" w:beforeAutospacing="1" w:after="100" w:afterAutospacing="1"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 xml:space="preserve">          90</w:t>
            </w:r>
            <w:r w:rsidR="00F85B01" w:rsidRPr="00F85B01">
              <w:rPr>
                <w:rFonts w:ascii="Times New Roman" w:eastAsia="Times New Roman" w:hAnsi="Times New Roman" w:cs="Times New Roman"/>
                <w:sz w:val="24"/>
                <w:szCs w:val="24"/>
              </w:rPr>
              <w:t>%</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067B61" w:rsidP="00F85B01">
            <w:pPr>
              <w:spacing w:before="100" w:beforeAutospacing="1" w:after="100" w:afterAutospacing="1"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8</w:t>
            </w:r>
            <w:r w:rsidR="004818BA">
              <w:rPr>
                <w:rFonts w:ascii="Times New Roman" w:eastAsia="Times New Roman" w:hAnsi="Times New Roman" w:cs="Times New Roman"/>
                <w:sz w:val="24"/>
                <w:szCs w:val="24"/>
                <w:lang w:val="mn-MN"/>
              </w:rPr>
              <w:t>5</w:t>
            </w:r>
            <w:r w:rsidR="00F85B01" w:rsidRPr="00F85B01">
              <w:rPr>
                <w:rFonts w:ascii="Times New Roman" w:eastAsia="Times New Roman" w:hAnsi="Times New Roman" w:cs="Times New Roman"/>
                <w:sz w:val="24"/>
                <w:szCs w:val="24"/>
              </w:rPr>
              <w:t>%</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4818BA"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004818BA">
              <w:rPr>
                <w:rFonts w:ascii="Times New Roman" w:eastAsia="Times New Roman" w:hAnsi="Times New Roman" w:cs="Times New Roman"/>
                <w:sz w:val="24"/>
                <w:szCs w:val="24"/>
                <w:lang w:val="mn-MN"/>
              </w:rPr>
              <w:t xml:space="preserve"> хамаарахгүй</w:t>
            </w:r>
          </w:p>
        </w:tc>
      </w:tr>
      <w:tr w:rsidR="004818BA" w:rsidRPr="00F85B01" w:rsidTr="00B040BB">
        <w:trPr>
          <w:trHeight w:val="360"/>
          <w:tblCellSpacing w:w="0" w:type="dxa"/>
          <w:jc w:val="center"/>
        </w:trPr>
        <w:tc>
          <w:tcPr>
            <w:tcW w:w="943" w:type="dxa"/>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15</w:t>
            </w:r>
            <w:r w:rsidRPr="00F85B01">
              <w:rPr>
                <w:rFonts w:ascii="Times New Roman" w:eastAsia="Times New Roman" w:hAnsi="Times New Roman" w:cs="Times New Roman"/>
                <w:sz w:val="24"/>
                <w:szCs w:val="24"/>
              </w:rPr>
              <w:t>.</w:t>
            </w:r>
          </w:p>
        </w:tc>
        <w:tc>
          <w:tcPr>
            <w:tcW w:w="2032" w:type="dxa"/>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Төсөл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хөтөлбөрийн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хэрэгжилтийн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дүгнэлт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өөрийн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r w:rsidRPr="00F85B01">
              <w:rPr>
                <w:rFonts w:ascii="Times New Roman" w:eastAsia="Times New Roman" w:hAnsi="Times New Roman" w:cs="Times New Roman"/>
                <w:sz w:val="24"/>
                <w:szCs w:val="24"/>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Биелэлт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дундаж</w:t>
            </w:r>
            <w:proofErr w:type="spellEnd"/>
          </w:p>
        </w:tc>
        <w:tc>
          <w:tcPr>
            <w:tcW w:w="1576"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тоо</w:t>
            </w:r>
            <w:proofErr w:type="spellEnd"/>
          </w:p>
        </w:tc>
        <w:tc>
          <w:tcPr>
            <w:tcW w:w="1957"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w:t>
            </w:r>
            <w:r w:rsidRPr="00F85B01">
              <w:rPr>
                <w:rFonts w:ascii="Times New Roman" w:eastAsia="Times New Roman" w:hAnsi="Times New Roman" w:cs="Times New Roman"/>
                <w:b/>
                <w:sz w:val="24"/>
                <w:szCs w:val="24"/>
                <w:lang w:val="mn-MN"/>
              </w:rPr>
              <w:t>7</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w:t>
            </w:r>
            <w:r w:rsidRPr="00F85B01">
              <w:rPr>
                <w:rFonts w:ascii="Times New Roman" w:eastAsia="Times New Roman" w:hAnsi="Times New Roman" w:cs="Times New Roman"/>
                <w:b/>
                <w:sz w:val="24"/>
                <w:szCs w:val="24"/>
                <w:lang w:val="mn-MN"/>
              </w:rPr>
              <w:t>10</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w:t>
            </w:r>
          </w:p>
        </w:tc>
      </w:tr>
      <w:tr w:rsidR="004818BA" w:rsidRPr="00F85B01" w:rsidTr="00B040BB">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4818BA" w:rsidP="00F85B01">
            <w:pPr>
              <w:spacing w:before="100" w:beforeAutospacing="1" w:after="100" w:afterAutospacing="1"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85</w:t>
            </w:r>
            <w:r w:rsidR="00F85B01" w:rsidRPr="00F85B01">
              <w:rPr>
                <w:rFonts w:ascii="Times New Roman" w:eastAsia="Times New Roman" w:hAnsi="Times New Roman" w:cs="Times New Roman"/>
                <w:sz w:val="24"/>
                <w:szCs w:val="24"/>
              </w:rPr>
              <w:t xml:space="preserve"> %</w:t>
            </w:r>
          </w:p>
        </w:tc>
        <w:tc>
          <w:tcPr>
            <w:tcW w:w="1576"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Pr="00F85B01">
              <w:rPr>
                <w:rFonts w:ascii="Times New Roman" w:eastAsia="Times New Roman" w:hAnsi="Times New Roman" w:cs="Times New Roman"/>
                <w:sz w:val="24"/>
                <w:szCs w:val="24"/>
                <w:lang w:val="mn-MN"/>
              </w:rPr>
              <w:t>2</w:t>
            </w:r>
          </w:p>
        </w:tc>
        <w:tc>
          <w:tcPr>
            <w:tcW w:w="1957"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4818BA" w:rsidP="00F85B01">
            <w:pPr>
              <w:spacing w:before="100" w:beforeAutospacing="1" w:after="100" w:afterAutospacing="1"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75</w:t>
            </w:r>
            <w:r w:rsidR="00F85B01" w:rsidRPr="00F85B01">
              <w:rPr>
                <w:rFonts w:ascii="Times New Roman" w:eastAsia="Times New Roman" w:hAnsi="Times New Roman" w:cs="Times New Roman"/>
                <w:sz w:val="24"/>
                <w:szCs w:val="24"/>
              </w:rPr>
              <w:t>%</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4818BA" w:rsidP="00F85B01">
            <w:pPr>
              <w:spacing w:before="100" w:beforeAutospacing="1" w:after="100" w:afterAutospacing="1"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95</w:t>
            </w:r>
            <w:r w:rsidR="00F85B01" w:rsidRPr="00F85B01">
              <w:rPr>
                <w:rFonts w:ascii="Times New Roman" w:eastAsia="Times New Roman" w:hAnsi="Times New Roman" w:cs="Times New Roman"/>
                <w:sz w:val="24"/>
                <w:szCs w:val="24"/>
              </w:rPr>
              <w:t>%</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w:t>
            </w:r>
          </w:p>
        </w:tc>
      </w:tr>
      <w:tr w:rsidR="00F85B01" w:rsidRPr="00F85B01" w:rsidTr="00B040BB">
        <w:trPr>
          <w:trHeight w:val="360"/>
          <w:tblCellSpacing w:w="0" w:type="dxa"/>
          <w:jc w:val="center"/>
        </w:trPr>
        <w:tc>
          <w:tcPr>
            <w:tcW w:w="11238" w:type="dxa"/>
            <w:gridSpan w:val="7"/>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r w:rsidRPr="00F85B01">
              <w:rPr>
                <w:rFonts w:ascii="Times New Roman" w:eastAsia="Times New Roman" w:hAnsi="Times New Roman" w:cs="Times New Roman"/>
                <w:b/>
                <w:sz w:val="24"/>
                <w:szCs w:val="24"/>
                <w:lang w:val="mn-MN"/>
              </w:rPr>
              <w:t>Төрийн зарим байгууллагад хамаарах</w:t>
            </w:r>
          </w:p>
        </w:tc>
      </w:tr>
      <w:tr w:rsidR="004818BA" w:rsidRPr="00F85B01" w:rsidTr="00B040BB">
        <w:trPr>
          <w:trHeight w:val="422"/>
          <w:tblCellSpacing w:w="0" w:type="dxa"/>
          <w:jc w:val="center"/>
        </w:trPr>
        <w:tc>
          <w:tcPr>
            <w:tcW w:w="943" w:type="dxa"/>
            <w:vMerge w:val="restart"/>
            <w:tcBorders>
              <w:top w:val="nil"/>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lang w:val="mn-MN"/>
              </w:rPr>
              <w:t>16.</w:t>
            </w:r>
          </w:p>
        </w:tc>
        <w:tc>
          <w:tcPr>
            <w:tcW w:w="2032" w:type="dxa"/>
            <w:vMerge w:val="restart"/>
            <w:tcBorders>
              <w:top w:val="nil"/>
              <w:left w:val="outset" w:sz="6" w:space="0" w:color="auto"/>
              <w:bottom w:val="outset" w:sz="6" w:space="0" w:color="auto"/>
              <w:right w:val="outset" w:sz="6" w:space="0" w:color="auto"/>
            </w:tcBorders>
            <w:vAlign w:val="center"/>
            <w:hideMark/>
          </w:tcPr>
          <w:p w:rsidR="00F85B01" w:rsidRPr="006F341B" w:rsidRDefault="00F85B01" w:rsidP="00F85B01">
            <w:pPr>
              <w:spacing w:before="100" w:beforeAutospacing="1" w:after="100" w:afterAutospacing="1" w:line="254" w:lineRule="auto"/>
              <w:rPr>
                <w:rFonts w:ascii="Times New Roman" w:eastAsia="Times New Roman" w:hAnsi="Times New Roman" w:cs="Times New Roman"/>
                <w:sz w:val="24"/>
                <w:szCs w:val="24"/>
                <w:lang w:val="mn-MN"/>
              </w:rPr>
            </w:pPr>
            <w:r w:rsidRPr="006F341B">
              <w:rPr>
                <w:rFonts w:ascii="Times New Roman" w:eastAsia="Times New Roman" w:hAnsi="Times New Roman" w:cs="Times New Roman"/>
                <w:sz w:val="24"/>
                <w:szCs w:val="24"/>
                <w:lang w:val="mn-MN"/>
              </w:rPr>
              <w:t>Төсөл, хөтөлбөрийн хэрэгжилтийн үнэлгээ, дүгнэлт (өөрийн үнэлгээ)</w:t>
            </w:r>
          </w:p>
        </w:tc>
        <w:tc>
          <w:tcPr>
            <w:tcW w:w="99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Биелэлт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дундаж</w:t>
            </w:r>
            <w:proofErr w:type="spellEnd"/>
          </w:p>
        </w:tc>
        <w:tc>
          <w:tcPr>
            <w:tcW w:w="1576"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тоо</w:t>
            </w:r>
            <w:proofErr w:type="spellEnd"/>
          </w:p>
        </w:tc>
        <w:tc>
          <w:tcPr>
            <w:tcW w:w="1957"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w:t>
            </w:r>
            <w:r w:rsidRPr="00F85B01">
              <w:rPr>
                <w:rFonts w:ascii="Times New Roman" w:eastAsia="Times New Roman" w:hAnsi="Times New Roman" w:cs="Times New Roman"/>
                <w:b/>
                <w:sz w:val="24"/>
                <w:szCs w:val="24"/>
                <w:lang w:val="mn-MN"/>
              </w:rPr>
              <w:t>4</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w:t>
            </w:r>
            <w:r w:rsidRPr="00F85B01">
              <w:rPr>
                <w:rFonts w:ascii="Times New Roman" w:eastAsia="Times New Roman" w:hAnsi="Times New Roman" w:cs="Times New Roman"/>
                <w:b/>
                <w:sz w:val="24"/>
                <w:szCs w:val="24"/>
                <w:lang w:val="mn-MN"/>
              </w:rPr>
              <w:t>5</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w:t>
            </w:r>
            <w:r w:rsidRPr="00F85B01">
              <w:rPr>
                <w:rFonts w:ascii="Times New Roman" w:eastAsia="Times New Roman" w:hAnsi="Times New Roman" w:cs="Times New Roman"/>
                <w:b/>
                <w:sz w:val="24"/>
                <w:szCs w:val="24"/>
                <w:lang w:val="mn-MN"/>
              </w:rPr>
              <w:t>6</w:t>
            </w:r>
          </w:p>
        </w:tc>
      </w:tr>
      <w:tr w:rsidR="004818BA" w:rsidRPr="00F85B01" w:rsidTr="00B040BB">
        <w:trPr>
          <w:trHeight w:val="555"/>
          <w:tblCellSpacing w:w="0" w:type="dxa"/>
          <w:jc w:val="center"/>
        </w:trPr>
        <w:tc>
          <w:tcPr>
            <w:tcW w:w="0" w:type="auto"/>
            <w:vMerge/>
            <w:tcBorders>
              <w:top w:val="nil"/>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lang w:val="mn-MN"/>
              </w:rPr>
            </w:pPr>
          </w:p>
        </w:tc>
        <w:tc>
          <w:tcPr>
            <w:tcW w:w="0" w:type="auto"/>
            <w:vMerge/>
            <w:tcBorders>
              <w:top w:val="nil"/>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4818BA" w:rsidP="00F85B01">
            <w:pPr>
              <w:spacing w:before="100" w:beforeAutospacing="1" w:after="100" w:afterAutospacing="1"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90</w:t>
            </w:r>
            <w:r w:rsidR="00F85B01" w:rsidRPr="00F85B01">
              <w:rPr>
                <w:rFonts w:ascii="Times New Roman" w:eastAsia="Times New Roman" w:hAnsi="Times New Roman" w:cs="Times New Roman"/>
                <w:sz w:val="24"/>
                <w:szCs w:val="24"/>
              </w:rPr>
              <w:t xml:space="preserve"> %</w:t>
            </w:r>
          </w:p>
        </w:tc>
        <w:tc>
          <w:tcPr>
            <w:tcW w:w="1576"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Pr="00F85B01">
              <w:rPr>
                <w:rFonts w:ascii="Times New Roman" w:eastAsia="Times New Roman" w:hAnsi="Times New Roman" w:cs="Times New Roman"/>
                <w:sz w:val="24"/>
                <w:szCs w:val="24"/>
                <w:lang w:val="mn-MN"/>
              </w:rPr>
              <w:t>3</w:t>
            </w:r>
          </w:p>
        </w:tc>
        <w:tc>
          <w:tcPr>
            <w:tcW w:w="1957" w:type="dxa"/>
            <w:tcBorders>
              <w:top w:val="outset" w:sz="6" w:space="0" w:color="auto"/>
              <w:left w:val="outset" w:sz="6" w:space="0" w:color="auto"/>
              <w:bottom w:val="outset" w:sz="6" w:space="0" w:color="auto"/>
              <w:right w:val="outset" w:sz="6" w:space="0" w:color="auto"/>
            </w:tcBorders>
            <w:vAlign w:val="center"/>
            <w:hideMark/>
          </w:tcPr>
          <w:p w:rsidR="00F85B01" w:rsidRPr="004818BA"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004818BA">
              <w:rPr>
                <w:rFonts w:ascii="Times New Roman" w:eastAsia="Times New Roman" w:hAnsi="Times New Roman" w:cs="Times New Roman"/>
                <w:sz w:val="24"/>
                <w:szCs w:val="24"/>
                <w:lang w:val="mn-MN"/>
              </w:rPr>
              <w:t xml:space="preserve"> хамаарахгүй </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4818BA"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004818BA">
              <w:rPr>
                <w:rFonts w:ascii="Times New Roman" w:eastAsia="Times New Roman" w:hAnsi="Times New Roman" w:cs="Times New Roman"/>
                <w:sz w:val="24"/>
                <w:szCs w:val="24"/>
                <w:lang w:val="mn-MN"/>
              </w:rPr>
              <w:t xml:space="preserve"> хамаарахгүй </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4818BA" w:rsidP="00F85B01">
            <w:pPr>
              <w:spacing w:before="100" w:beforeAutospacing="1" w:after="100" w:afterAutospacing="1"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90</w:t>
            </w:r>
            <w:r w:rsidR="00F85B01" w:rsidRPr="00F85B01">
              <w:rPr>
                <w:rFonts w:ascii="Times New Roman" w:eastAsia="Times New Roman" w:hAnsi="Times New Roman" w:cs="Times New Roman"/>
                <w:sz w:val="24"/>
                <w:szCs w:val="24"/>
              </w:rPr>
              <w:t>%</w:t>
            </w:r>
          </w:p>
        </w:tc>
      </w:tr>
      <w:tr w:rsidR="004818BA" w:rsidRPr="00F85B01" w:rsidTr="00B040BB">
        <w:trPr>
          <w:trHeight w:val="435"/>
          <w:tblCellSpacing w:w="0" w:type="dxa"/>
          <w:jc w:val="center"/>
        </w:trPr>
        <w:tc>
          <w:tcPr>
            <w:tcW w:w="943" w:type="dxa"/>
            <w:vMerge w:val="restart"/>
            <w:tcBorders>
              <w:top w:val="nil"/>
              <w:left w:val="outset" w:sz="6" w:space="0" w:color="auto"/>
              <w:bottom w:val="nil"/>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17</w:t>
            </w:r>
            <w:r w:rsidRPr="00F85B01">
              <w:rPr>
                <w:rFonts w:ascii="Times New Roman" w:eastAsia="Times New Roman" w:hAnsi="Times New Roman" w:cs="Times New Roman"/>
                <w:sz w:val="24"/>
                <w:szCs w:val="24"/>
              </w:rPr>
              <w:t>.</w:t>
            </w:r>
          </w:p>
        </w:tc>
        <w:tc>
          <w:tcPr>
            <w:tcW w:w="2032" w:type="dxa"/>
            <w:vMerge w:val="restart"/>
            <w:tcBorders>
              <w:top w:val="nil"/>
              <w:left w:val="outset" w:sz="6" w:space="0" w:color="auto"/>
              <w:bottom w:val="nil"/>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Төсөл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хөтөлбөрийн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хэрэгжилтийн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дүгнэлт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өөрийн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r w:rsidRPr="00F85B01">
              <w:rPr>
                <w:rFonts w:ascii="Times New Roman" w:eastAsia="Times New Roman" w:hAnsi="Times New Roman" w:cs="Times New Roman"/>
                <w:sz w:val="24"/>
                <w:szCs w:val="24"/>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Биелэлт</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дундаж</w:t>
            </w:r>
            <w:proofErr w:type="spellEnd"/>
          </w:p>
        </w:tc>
        <w:tc>
          <w:tcPr>
            <w:tcW w:w="1576"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Зорилтын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тоо</w:t>
            </w:r>
            <w:proofErr w:type="spellEnd"/>
          </w:p>
        </w:tc>
        <w:tc>
          <w:tcPr>
            <w:tcW w:w="1957"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w:t>
            </w:r>
            <w:r w:rsidRPr="00F85B01">
              <w:rPr>
                <w:rFonts w:ascii="Times New Roman" w:eastAsia="Times New Roman" w:hAnsi="Times New Roman" w:cs="Times New Roman"/>
                <w:b/>
                <w:sz w:val="24"/>
                <w:szCs w:val="24"/>
                <w:lang w:val="mn-MN"/>
              </w:rPr>
              <w:t>8</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w:t>
            </w:r>
            <w:r w:rsidRPr="00F85B01">
              <w:rPr>
                <w:rFonts w:ascii="Times New Roman" w:eastAsia="Times New Roman" w:hAnsi="Times New Roman" w:cs="Times New Roman"/>
                <w:b/>
                <w:sz w:val="24"/>
                <w:szCs w:val="24"/>
                <w:lang w:val="mn-MN"/>
              </w:rPr>
              <w:t>9</w:t>
            </w:r>
          </w:p>
        </w:tc>
        <w:tc>
          <w:tcPr>
            <w:tcW w:w="1870" w:type="dxa"/>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b/>
                <w:sz w:val="24"/>
                <w:szCs w:val="24"/>
                <w:lang w:val="mn-MN"/>
              </w:rPr>
            </w:pPr>
            <w:proofErr w:type="spellStart"/>
            <w:r w:rsidRPr="00F85B01">
              <w:rPr>
                <w:rFonts w:ascii="Times New Roman" w:eastAsia="Times New Roman" w:hAnsi="Times New Roman" w:cs="Times New Roman"/>
                <w:b/>
                <w:sz w:val="24"/>
                <w:szCs w:val="24"/>
              </w:rPr>
              <w:t>Зорилт</w:t>
            </w:r>
            <w:proofErr w:type="spellEnd"/>
            <w:r w:rsidRPr="00F85B01">
              <w:rPr>
                <w:rFonts w:ascii="Times New Roman" w:eastAsia="Times New Roman" w:hAnsi="Times New Roman" w:cs="Times New Roman"/>
                <w:b/>
                <w:sz w:val="24"/>
                <w:szCs w:val="24"/>
              </w:rPr>
              <w:t xml:space="preserve"> </w:t>
            </w:r>
            <w:r w:rsidRPr="00F85B01">
              <w:rPr>
                <w:rFonts w:ascii="Times New Roman" w:eastAsia="Times New Roman" w:hAnsi="Times New Roman" w:cs="Times New Roman"/>
                <w:b/>
                <w:sz w:val="24"/>
                <w:szCs w:val="24"/>
                <w:lang w:val="mn-MN"/>
              </w:rPr>
              <w:t>11</w:t>
            </w:r>
          </w:p>
        </w:tc>
      </w:tr>
      <w:tr w:rsidR="004818BA" w:rsidRPr="00F85B01" w:rsidTr="00B040BB">
        <w:trPr>
          <w:trHeight w:val="990"/>
          <w:tblCellSpacing w:w="0" w:type="dxa"/>
          <w:jc w:val="center"/>
        </w:trPr>
        <w:tc>
          <w:tcPr>
            <w:tcW w:w="0" w:type="auto"/>
            <w:vMerge/>
            <w:tcBorders>
              <w:top w:val="nil"/>
              <w:left w:val="outset" w:sz="6" w:space="0" w:color="auto"/>
              <w:bottom w:val="nil"/>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0" w:type="auto"/>
            <w:vMerge/>
            <w:tcBorders>
              <w:top w:val="nil"/>
              <w:left w:val="outset" w:sz="6" w:space="0" w:color="auto"/>
              <w:bottom w:val="nil"/>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nil"/>
              <w:right w:val="outset" w:sz="6" w:space="0" w:color="auto"/>
            </w:tcBorders>
            <w:vAlign w:val="center"/>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rPr>
              <w:t>... %</w:t>
            </w:r>
          </w:p>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p>
        </w:tc>
        <w:tc>
          <w:tcPr>
            <w:tcW w:w="1576" w:type="dxa"/>
            <w:tcBorders>
              <w:top w:val="outset" w:sz="6" w:space="0" w:color="auto"/>
              <w:left w:val="outset" w:sz="6" w:space="0" w:color="auto"/>
              <w:bottom w:val="nil"/>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lang w:val="mn-MN"/>
              </w:rPr>
              <w:t>3</w:t>
            </w:r>
          </w:p>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rPr>
              <w:t> </w:t>
            </w:r>
          </w:p>
        </w:tc>
        <w:tc>
          <w:tcPr>
            <w:tcW w:w="1957" w:type="dxa"/>
            <w:tcBorders>
              <w:top w:val="outset" w:sz="6" w:space="0" w:color="auto"/>
              <w:left w:val="outset" w:sz="6" w:space="0" w:color="auto"/>
              <w:bottom w:val="nil"/>
              <w:right w:val="outset" w:sz="6" w:space="0" w:color="auto"/>
            </w:tcBorders>
            <w:vAlign w:val="center"/>
            <w:hideMark/>
          </w:tcPr>
          <w:p w:rsidR="00F85B01" w:rsidRPr="004818BA"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004818BA">
              <w:rPr>
                <w:rFonts w:ascii="Times New Roman" w:eastAsia="Times New Roman" w:hAnsi="Times New Roman" w:cs="Times New Roman"/>
                <w:sz w:val="24"/>
                <w:szCs w:val="24"/>
                <w:lang w:val="mn-MN"/>
              </w:rPr>
              <w:t xml:space="preserve"> хамаарахгүй </w:t>
            </w:r>
          </w:p>
        </w:tc>
        <w:tc>
          <w:tcPr>
            <w:tcW w:w="1870" w:type="dxa"/>
            <w:tcBorders>
              <w:top w:val="outset" w:sz="6" w:space="0" w:color="auto"/>
              <w:left w:val="outset" w:sz="6" w:space="0" w:color="auto"/>
              <w:bottom w:val="nil"/>
              <w:right w:val="outset" w:sz="6" w:space="0" w:color="auto"/>
            </w:tcBorders>
            <w:vAlign w:val="center"/>
            <w:hideMark/>
          </w:tcPr>
          <w:p w:rsidR="00F85B01" w:rsidRPr="004818BA"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004818BA">
              <w:rPr>
                <w:rFonts w:ascii="Times New Roman" w:eastAsia="Times New Roman" w:hAnsi="Times New Roman" w:cs="Times New Roman"/>
                <w:sz w:val="24"/>
                <w:szCs w:val="24"/>
                <w:lang w:val="mn-MN"/>
              </w:rPr>
              <w:t xml:space="preserve"> хамаарахгүй </w:t>
            </w:r>
          </w:p>
        </w:tc>
        <w:tc>
          <w:tcPr>
            <w:tcW w:w="1870" w:type="dxa"/>
            <w:tcBorders>
              <w:top w:val="outset" w:sz="6" w:space="0" w:color="auto"/>
              <w:left w:val="outset" w:sz="6" w:space="0" w:color="auto"/>
              <w:bottom w:val="nil"/>
              <w:right w:val="outset" w:sz="6" w:space="0" w:color="auto"/>
            </w:tcBorders>
            <w:vAlign w:val="center"/>
            <w:hideMark/>
          </w:tcPr>
          <w:p w:rsidR="00F85B01" w:rsidRPr="004818BA" w:rsidRDefault="00F85B01" w:rsidP="00F85B01">
            <w:pPr>
              <w:spacing w:before="100" w:beforeAutospacing="1" w:after="100" w:afterAutospacing="1" w:line="254" w:lineRule="auto"/>
              <w:jc w:val="center"/>
              <w:rPr>
                <w:rFonts w:ascii="Times New Roman" w:eastAsia="Times New Roman" w:hAnsi="Times New Roman" w:cs="Times New Roman"/>
                <w:sz w:val="24"/>
                <w:szCs w:val="24"/>
                <w:lang w:val="mn-MN"/>
              </w:rPr>
            </w:pPr>
            <w:r w:rsidRPr="00F85B01">
              <w:rPr>
                <w:rFonts w:ascii="Times New Roman" w:eastAsia="Times New Roman" w:hAnsi="Times New Roman" w:cs="Times New Roman"/>
                <w:sz w:val="24"/>
                <w:szCs w:val="24"/>
              </w:rPr>
              <w:t>... %</w:t>
            </w:r>
            <w:r w:rsidR="004818BA">
              <w:rPr>
                <w:rFonts w:ascii="Times New Roman" w:eastAsia="Times New Roman" w:hAnsi="Times New Roman" w:cs="Times New Roman"/>
                <w:sz w:val="24"/>
                <w:szCs w:val="24"/>
                <w:lang w:val="mn-MN"/>
              </w:rPr>
              <w:t xml:space="preserve"> хамаарахгүй </w:t>
            </w:r>
          </w:p>
        </w:tc>
      </w:tr>
      <w:tr w:rsidR="00F85B01" w:rsidRPr="00F85B01" w:rsidTr="00B040BB">
        <w:trPr>
          <w:trHeight w:val="360"/>
          <w:tblCellSpacing w:w="0" w:type="dxa"/>
          <w:jc w:val="center"/>
        </w:trPr>
        <w:tc>
          <w:tcPr>
            <w:tcW w:w="943" w:type="dxa"/>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r w:rsidRPr="00F85B01">
              <w:rPr>
                <w:rFonts w:ascii="Times New Roman" w:eastAsia="Times New Roman" w:hAnsi="Times New Roman" w:cs="Times New Roman"/>
                <w:sz w:val="24"/>
                <w:szCs w:val="24"/>
              </w:rPr>
              <w:t>1</w:t>
            </w:r>
            <w:r w:rsidRPr="00F85B01">
              <w:rPr>
                <w:rFonts w:ascii="Times New Roman" w:eastAsia="Times New Roman" w:hAnsi="Times New Roman" w:cs="Times New Roman"/>
                <w:sz w:val="24"/>
                <w:szCs w:val="24"/>
                <w:lang w:val="mn-MN"/>
              </w:rPr>
              <w:t>8</w:t>
            </w:r>
            <w:r w:rsidRPr="00F85B01">
              <w:rPr>
                <w:rFonts w:ascii="Times New Roman" w:eastAsia="Times New Roman" w:hAnsi="Times New Roman" w:cs="Times New Roman"/>
                <w:sz w:val="24"/>
                <w:szCs w:val="24"/>
              </w:rPr>
              <w:t>.</w:t>
            </w:r>
          </w:p>
        </w:tc>
        <w:tc>
          <w:tcPr>
            <w:tcW w:w="30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Төсөл</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хөтөлбөрийн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хэрэгжилтийн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нэгдсэн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r w:rsidRPr="00F85B01">
              <w:rPr>
                <w:rFonts w:ascii="Times New Roman" w:eastAsia="Times New Roman" w:hAnsi="Times New Roman" w:cs="Times New Roman"/>
                <w:sz w:val="24"/>
                <w:szCs w:val="24"/>
              </w:rPr>
              <w:br/>
              <w:t>(</w:t>
            </w:r>
            <w:r w:rsidRPr="00F85B01">
              <w:rPr>
                <w:rFonts w:ascii="Times New Roman" w:eastAsia="Times New Roman" w:hAnsi="Times New Roman" w:cs="Times New Roman"/>
                <w:sz w:val="24"/>
                <w:szCs w:val="24"/>
                <w:lang w:val="mn-MN"/>
              </w:rPr>
              <w:t>АТГ</w:t>
            </w:r>
            <w:r w:rsidRPr="00F85B01">
              <w:rPr>
                <w:rFonts w:ascii="Times New Roman" w:eastAsia="Times New Roman" w:hAnsi="Times New Roman" w:cs="Times New Roman"/>
                <w:sz w:val="24"/>
                <w:szCs w:val="24"/>
              </w:rPr>
              <w:t>-</w:t>
            </w:r>
            <w:proofErr w:type="spellStart"/>
            <w:r w:rsidRPr="00F85B01">
              <w:rPr>
                <w:rFonts w:ascii="Times New Roman" w:eastAsia="Times New Roman" w:hAnsi="Times New Roman" w:cs="Times New Roman"/>
                <w:sz w:val="24"/>
                <w:szCs w:val="24"/>
              </w:rPr>
              <w:t>ын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r w:rsidRPr="00F85B01">
              <w:rPr>
                <w:rFonts w:ascii="Times New Roman" w:eastAsia="Times New Roman" w:hAnsi="Times New Roman" w:cs="Times New Roman"/>
                <w:sz w:val="24"/>
                <w:szCs w:val="24"/>
              </w:rPr>
              <w:t>)</w:t>
            </w: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before="100" w:beforeAutospacing="1" w:after="100" w:afterAutospacing="1" w:line="254" w:lineRule="auto"/>
              <w:jc w:val="center"/>
              <w:rPr>
                <w:rFonts w:ascii="Times New Roman" w:eastAsia="Times New Roman" w:hAnsi="Times New Roman" w:cs="Times New Roman"/>
                <w:sz w:val="24"/>
                <w:szCs w:val="24"/>
              </w:rPr>
            </w:pPr>
            <w:proofErr w:type="spellStart"/>
            <w:r w:rsidRPr="00F85B01">
              <w:rPr>
                <w:rFonts w:ascii="Times New Roman" w:eastAsia="Times New Roman" w:hAnsi="Times New Roman" w:cs="Times New Roman"/>
                <w:sz w:val="24"/>
                <w:szCs w:val="24"/>
              </w:rPr>
              <w:t>Нэгдсэн</w:t>
            </w:r>
            <w:proofErr w:type="spellEnd"/>
            <w:r w:rsidRPr="00F85B01">
              <w:rPr>
                <w:rFonts w:ascii="Times New Roman" w:eastAsia="Times New Roman" w:hAnsi="Times New Roman" w:cs="Times New Roman"/>
                <w:sz w:val="24"/>
                <w:szCs w:val="24"/>
              </w:rPr>
              <w:t xml:space="preserve"> </w:t>
            </w:r>
            <w:proofErr w:type="spellStart"/>
            <w:r w:rsidRPr="00F85B01">
              <w:rPr>
                <w:rFonts w:ascii="Times New Roman" w:eastAsia="Times New Roman" w:hAnsi="Times New Roman" w:cs="Times New Roman"/>
                <w:sz w:val="24"/>
                <w:szCs w:val="24"/>
              </w:rPr>
              <w:t>үнэлгээ</w:t>
            </w:r>
            <w:proofErr w:type="spellEnd"/>
          </w:p>
        </w:tc>
      </w:tr>
      <w:tr w:rsidR="00F85B01" w:rsidRPr="00F85B01" w:rsidTr="00B040BB">
        <w:trPr>
          <w:trHeight w:val="3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85B01" w:rsidRPr="00F85B01" w:rsidRDefault="00F85B01" w:rsidP="00F85B01">
            <w:pPr>
              <w:spacing w:after="0" w:line="240" w:lineRule="auto"/>
              <w:rPr>
                <w:rFonts w:ascii="Times New Roman" w:eastAsia="Times New Roman" w:hAnsi="Times New Roman" w:cs="Times New Roman"/>
                <w:sz w:val="24"/>
                <w:szCs w:val="24"/>
              </w:rPr>
            </w:pPr>
          </w:p>
        </w:tc>
        <w:tc>
          <w:tcPr>
            <w:tcW w:w="7273" w:type="dxa"/>
            <w:gridSpan w:val="4"/>
            <w:tcBorders>
              <w:top w:val="outset" w:sz="6" w:space="0" w:color="auto"/>
              <w:left w:val="outset" w:sz="6" w:space="0" w:color="auto"/>
              <w:bottom w:val="outset" w:sz="6" w:space="0" w:color="auto"/>
              <w:right w:val="outset" w:sz="6" w:space="0" w:color="auto"/>
            </w:tcBorders>
            <w:vAlign w:val="center"/>
            <w:hideMark/>
          </w:tcPr>
          <w:p w:rsidR="00F85B01" w:rsidRPr="00F85B01" w:rsidRDefault="00067B61" w:rsidP="00F85B01">
            <w:pPr>
              <w:spacing w:before="100" w:beforeAutospacing="1" w:after="100" w:afterAutospacing="1" w:line="25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n-MN"/>
              </w:rPr>
              <w:t>87,5</w:t>
            </w:r>
            <w:r w:rsidR="00F85B01" w:rsidRPr="00F85B01">
              <w:rPr>
                <w:rFonts w:ascii="Times New Roman" w:eastAsia="Times New Roman" w:hAnsi="Times New Roman" w:cs="Times New Roman"/>
                <w:sz w:val="24"/>
                <w:szCs w:val="24"/>
              </w:rPr>
              <w:t>%</w:t>
            </w:r>
          </w:p>
        </w:tc>
      </w:tr>
    </w:tbl>
    <w:p w:rsidR="00233C15" w:rsidRDefault="00233C15">
      <w:pPr>
        <w:rPr>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BD0F7B" w:rsidRDefault="00BD0F7B" w:rsidP="00BD0F7B">
      <w:pPr>
        <w:jc w:val="both"/>
        <w:rPr>
          <w:rFonts w:ascii="Arial" w:eastAsia="Times New Roman" w:hAnsi="Arial" w:cs="Arial"/>
          <w:sz w:val="24"/>
          <w:szCs w:val="24"/>
          <w:lang w:val="mn-MN"/>
        </w:rPr>
      </w:pPr>
    </w:p>
    <w:p w:rsidR="001A0699" w:rsidRPr="00BD0F7B" w:rsidRDefault="001A0699" w:rsidP="006439F2">
      <w:pPr>
        <w:jc w:val="both"/>
        <w:rPr>
          <w:rFonts w:ascii="Arial" w:hAnsi="Arial" w:cs="Arial"/>
          <w:sz w:val="24"/>
          <w:szCs w:val="24"/>
          <w:lang w:val="mn-MN"/>
        </w:rPr>
      </w:pPr>
    </w:p>
    <w:sectPr w:rsidR="001A0699" w:rsidRPr="00BD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4355"/>
    <w:multiLevelType w:val="hybridMultilevel"/>
    <w:tmpl w:val="EF7C2E7C"/>
    <w:lvl w:ilvl="0" w:tplc="EA96F9C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4"/>
    <w:rsid w:val="00067B61"/>
    <w:rsid w:val="000A0B55"/>
    <w:rsid w:val="000A7887"/>
    <w:rsid w:val="000C7E62"/>
    <w:rsid w:val="001664B0"/>
    <w:rsid w:val="00196103"/>
    <w:rsid w:val="001A0699"/>
    <w:rsid w:val="002251D4"/>
    <w:rsid w:val="00233C15"/>
    <w:rsid w:val="002F0BF9"/>
    <w:rsid w:val="0030022B"/>
    <w:rsid w:val="00311EDC"/>
    <w:rsid w:val="003A08C0"/>
    <w:rsid w:val="003B1BE6"/>
    <w:rsid w:val="0043286E"/>
    <w:rsid w:val="004818BA"/>
    <w:rsid w:val="005743C4"/>
    <w:rsid w:val="006439F2"/>
    <w:rsid w:val="006934F6"/>
    <w:rsid w:val="006C6F9B"/>
    <w:rsid w:val="006F341B"/>
    <w:rsid w:val="007A1E56"/>
    <w:rsid w:val="007D013F"/>
    <w:rsid w:val="007E09A6"/>
    <w:rsid w:val="0080379B"/>
    <w:rsid w:val="009457F3"/>
    <w:rsid w:val="00971F4E"/>
    <w:rsid w:val="00A85DEE"/>
    <w:rsid w:val="00AD347E"/>
    <w:rsid w:val="00B040BB"/>
    <w:rsid w:val="00B15038"/>
    <w:rsid w:val="00BD0F7B"/>
    <w:rsid w:val="00C3674E"/>
    <w:rsid w:val="00C64687"/>
    <w:rsid w:val="00D3698B"/>
    <w:rsid w:val="00D538A4"/>
    <w:rsid w:val="00D91735"/>
    <w:rsid w:val="00DF6467"/>
    <w:rsid w:val="00E243E4"/>
    <w:rsid w:val="00E31F5A"/>
    <w:rsid w:val="00E9695C"/>
    <w:rsid w:val="00F85B01"/>
    <w:rsid w:val="00FE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C0"/>
    <w:pPr>
      <w:ind w:left="720"/>
      <w:contextualSpacing/>
    </w:pPr>
  </w:style>
  <w:style w:type="paragraph" w:styleId="BalloonText">
    <w:name w:val="Balloon Text"/>
    <w:basedOn w:val="Normal"/>
    <w:link w:val="BalloonTextChar"/>
    <w:uiPriority w:val="99"/>
    <w:semiHidden/>
    <w:unhideWhenUsed/>
    <w:rsid w:val="000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C0"/>
    <w:pPr>
      <w:ind w:left="720"/>
      <w:contextualSpacing/>
    </w:pPr>
  </w:style>
  <w:style w:type="paragraph" w:styleId="BalloonText">
    <w:name w:val="Balloon Text"/>
    <w:basedOn w:val="Normal"/>
    <w:link w:val="BalloonTextChar"/>
    <w:uiPriority w:val="99"/>
    <w:semiHidden/>
    <w:unhideWhenUsed/>
    <w:rsid w:val="000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8062">
      <w:bodyDiv w:val="1"/>
      <w:marLeft w:val="0"/>
      <w:marRight w:val="0"/>
      <w:marTop w:val="0"/>
      <w:marBottom w:val="0"/>
      <w:divBdr>
        <w:top w:val="none" w:sz="0" w:space="0" w:color="auto"/>
        <w:left w:val="none" w:sz="0" w:space="0" w:color="auto"/>
        <w:bottom w:val="none" w:sz="0" w:space="0" w:color="auto"/>
        <w:right w:val="none" w:sz="0" w:space="0" w:color="auto"/>
      </w:divBdr>
    </w:div>
    <w:div w:id="1840851475">
      <w:bodyDiv w:val="1"/>
      <w:marLeft w:val="0"/>
      <w:marRight w:val="0"/>
      <w:marTop w:val="0"/>
      <w:marBottom w:val="0"/>
      <w:divBdr>
        <w:top w:val="none" w:sz="0" w:space="0" w:color="auto"/>
        <w:left w:val="none" w:sz="0" w:space="0" w:color="auto"/>
        <w:bottom w:val="none" w:sz="0" w:space="0" w:color="auto"/>
        <w:right w:val="none" w:sz="0" w:space="0" w:color="auto"/>
      </w:divBdr>
    </w:div>
    <w:div w:id="20262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Suvd Boldbaatar</dc:creator>
  <cp:lastModifiedBy>demo</cp:lastModifiedBy>
  <cp:revision>4</cp:revision>
  <cp:lastPrinted>2019-03-01T02:11:00Z</cp:lastPrinted>
  <dcterms:created xsi:type="dcterms:W3CDTF">2019-03-01T02:14:00Z</dcterms:created>
  <dcterms:modified xsi:type="dcterms:W3CDTF">2019-03-11T05:18:00Z</dcterms:modified>
</cp:coreProperties>
</file>