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32" w:rsidRDefault="00BF4332" w:rsidP="00817181">
      <w:pPr>
        <w:spacing w:after="0"/>
        <w:jc w:val="center"/>
        <w:rPr>
          <w:rFonts w:ascii="Arial" w:hAnsi="Arial" w:cs="Arial"/>
          <w:b/>
          <w:color w:val="000000"/>
        </w:rPr>
      </w:pPr>
    </w:p>
    <w:p w:rsidR="00BF4332" w:rsidRPr="00EF39C9" w:rsidRDefault="00BF4332" w:rsidP="00BF4332">
      <w:pPr>
        <w:pStyle w:val="Title"/>
        <w:spacing w:line="276" w:lineRule="auto"/>
        <w:jc w:val="both"/>
        <w:rPr>
          <w:rFonts w:ascii="Arial" w:hAnsi="Arial" w:cs="Arial"/>
          <w:sz w:val="22"/>
          <w:szCs w:val="22"/>
          <w:lang w:val="mn-MN"/>
        </w:rPr>
      </w:pPr>
      <w:r w:rsidRPr="00EF39C9">
        <w:rPr>
          <w:rFonts w:ascii="Arial" w:hAnsi="Arial" w:cs="Arial"/>
          <w:sz w:val="22"/>
          <w:szCs w:val="22"/>
          <w:lang w:val="ru-RU"/>
        </w:rPr>
        <w:t>БАТЛАВ</w:t>
      </w:r>
      <w:r w:rsidRPr="00C35556">
        <w:rPr>
          <w:rFonts w:ascii="Arial" w:hAnsi="Arial" w:cs="Arial"/>
          <w:sz w:val="22"/>
          <w:szCs w:val="22"/>
          <w:lang w:val="en-US"/>
        </w:rPr>
        <w:t>.</w:t>
      </w:r>
      <w:r w:rsidRPr="00BF4332">
        <w:rPr>
          <w:rFonts w:ascii="Arial" w:hAnsi="Arial" w:cs="Arial"/>
          <w:sz w:val="22"/>
          <w:szCs w:val="22"/>
          <w:lang w:val="mn-MN"/>
        </w:rPr>
        <w:t xml:space="preserve"> </w:t>
      </w:r>
      <w:r w:rsidRPr="00C35556">
        <w:rPr>
          <w:rFonts w:ascii="Arial" w:hAnsi="Arial" w:cs="Arial"/>
          <w:sz w:val="22"/>
          <w:szCs w:val="22"/>
          <w:lang w:val="en-US"/>
        </w:rPr>
        <w:t xml:space="preserve">                                                                     </w:t>
      </w:r>
      <w:r w:rsidR="00C35556">
        <w:rPr>
          <w:rFonts w:ascii="Arial" w:hAnsi="Arial" w:cs="Arial"/>
          <w:sz w:val="22"/>
          <w:szCs w:val="22"/>
          <w:lang w:val="en-US"/>
        </w:rPr>
        <w:t xml:space="preserve">    </w:t>
      </w:r>
      <w:r w:rsidRPr="00C35556">
        <w:rPr>
          <w:rFonts w:ascii="Arial" w:hAnsi="Arial" w:cs="Arial"/>
          <w:sz w:val="22"/>
          <w:szCs w:val="22"/>
          <w:lang w:val="en-US"/>
        </w:rPr>
        <w:t xml:space="preserve"> </w:t>
      </w:r>
      <w:r w:rsidRPr="00EF39C9">
        <w:rPr>
          <w:rFonts w:ascii="Arial" w:hAnsi="Arial" w:cs="Arial"/>
          <w:sz w:val="22"/>
          <w:szCs w:val="22"/>
          <w:lang w:val="mn-MN"/>
        </w:rPr>
        <w:t>ЗӨВШӨӨРӨВ.</w:t>
      </w:r>
    </w:p>
    <w:p w:rsidR="00BF4332" w:rsidRPr="00EF0B94" w:rsidRDefault="00702148" w:rsidP="00BF4332">
      <w:pPr>
        <w:pStyle w:val="Title"/>
        <w:spacing w:line="276" w:lineRule="auto"/>
        <w:jc w:val="both"/>
        <w:rPr>
          <w:rFonts w:ascii="Arial" w:hAnsi="Arial" w:cs="Arial"/>
          <w:sz w:val="22"/>
          <w:szCs w:val="22"/>
          <w:lang w:val="mn-MN"/>
        </w:rPr>
      </w:pPr>
      <w:r>
        <w:rPr>
          <w:rFonts w:ascii="Arial" w:hAnsi="Arial" w:cs="Arial"/>
          <w:sz w:val="22"/>
          <w:szCs w:val="22"/>
          <w:lang w:val="ru-RU"/>
        </w:rPr>
        <w:t>СТАНДАРТ</w:t>
      </w:r>
      <w:r w:rsidR="00BF4332" w:rsidRPr="00C35556">
        <w:rPr>
          <w:rFonts w:ascii="Arial" w:hAnsi="Arial" w:cs="Arial"/>
          <w:sz w:val="22"/>
          <w:szCs w:val="22"/>
          <w:lang w:val="en-US"/>
        </w:rPr>
        <w:t xml:space="preserve">, </w:t>
      </w:r>
      <w:r w:rsidR="00BF4332" w:rsidRPr="00EF39C9">
        <w:rPr>
          <w:rFonts w:ascii="Arial" w:hAnsi="Arial" w:cs="Arial"/>
          <w:sz w:val="22"/>
          <w:szCs w:val="22"/>
          <w:lang w:val="ru-RU"/>
        </w:rPr>
        <w:t>ХЭМЖИЛ</w:t>
      </w:r>
      <w:r w:rsidR="00BF4332" w:rsidRPr="00C35556">
        <w:rPr>
          <w:rFonts w:ascii="Arial" w:hAnsi="Arial" w:cs="Arial"/>
          <w:sz w:val="22"/>
          <w:szCs w:val="22"/>
          <w:lang w:val="en-US"/>
        </w:rPr>
        <w:t xml:space="preserve"> </w:t>
      </w:r>
      <w:r w:rsidR="00BF4332" w:rsidRPr="00EF39C9">
        <w:rPr>
          <w:rFonts w:ascii="Arial" w:hAnsi="Arial" w:cs="Arial"/>
          <w:sz w:val="22"/>
          <w:szCs w:val="22"/>
          <w:lang w:val="ru-RU"/>
        </w:rPr>
        <w:t>ЗҮЙН</w:t>
      </w:r>
      <w:r w:rsidR="00BF4332">
        <w:rPr>
          <w:rFonts w:ascii="Arial" w:hAnsi="Arial" w:cs="Arial"/>
          <w:sz w:val="22"/>
          <w:szCs w:val="22"/>
          <w:lang w:val="en-US"/>
        </w:rPr>
        <w:t xml:space="preserve">                        </w:t>
      </w:r>
      <w:r w:rsidR="00C35556">
        <w:rPr>
          <w:rFonts w:ascii="Arial" w:hAnsi="Arial" w:cs="Arial"/>
          <w:sz w:val="22"/>
          <w:szCs w:val="22"/>
          <w:lang w:val="en-US"/>
        </w:rPr>
        <w:t xml:space="preserve">    </w:t>
      </w:r>
      <w:r w:rsidR="00BF4332">
        <w:rPr>
          <w:rFonts w:ascii="Arial" w:hAnsi="Arial" w:cs="Arial"/>
          <w:sz w:val="22"/>
          <w:szCs w:val="22"/>
          <w:lang w:val="en-US"/>
        </w:rPr>
        <w:t xml:space="preserve"> </w:t>
      </w:r>
      <w:r w:rsidR="00BF4332" w:rsidRPr="00105CF7">
        <w:rPr>
          <w:rFonts w:ascii="Arial" w:hAnsi="Arial" w:cs="Arial"/>
          <w:color w:val="0D0D0D" w:themeColor="text1" w:themeTint="F2"/>
          <w:sz w:val="22"/>
          <w:szCs w:val="22"/>
          <w:lang w:val="mn-MN"/>
        </w:rPr>
        <w:t xml:space="preserve"> “</w:t>
      </w:r>
      <w:r w:rsidR="00BF4332">
        <w:rPr>
          <w:rFonts w:ascii="Arial" w:hAnsi="Arial" w:cs="Arial"/>
          <w:color w:val="0D0D0D" w:themeColor="text1" w:themeTint="F2"/>
          <w:sz w:val="22"/>
          <w:szCs w:val="22"/>
          <w:lang w:val="mn-MN"/>
        </w:rPr>
        <w:t>...........................</w:t>
      </w:r>
      <w:r w:rsidR="00BF4332" w:rsidRPr="00105CF7">
        <w:rPr>
          <w:rFonts w:ascii="Arial" w:hAnsi="Arial" w:cs="Arial"/>
          <w:color w:val="0D0D0D" w:themeColor="text1" w:themeTint="F2"/>
          <w:sz w:val="22"/>
          <w:szCs w:val="22"/>
          <w:lang w:val="mn-MN"/>
        </w:rPr>
        <w:t>” ХХК</w:t>
      </w:r>
      <w:r w:rsidR="00BF4332">
        <w:rPr>
          <w:rFonts w:ascii="Arial" w:hAnsi="Arial" w:cs="Arial"/>
          <w:sz w:val="22"/>
          <w:szCs w:val="22"/>
          <w:lang w:val="mn-MN"/>
        </w:rPr>
        <w:t>-</w:t>
      </w:r>
      <w:r w:rsidR="00BF4332" w:rsidRPr="00EF0B94">
        <w:rPr>
          <w:rFonts w:ascii="Arial" w:hAnsi="Arial" w:cs="Arial"/>
          <w:sz w:val="22"/>
          <w:szCs w:val="22"/>
          <w:lang w:val="mn-MN"/>
        </w:rPr>
        <w:t>ИЙ</w:t>
      </w:r>
      <w:r w:rsidR="00BF4332">
        <w:rPr>
          <w:rFonts w:ascii="Arial" w:hAnsi="Arial" w:cs="Arial"/>
          <w:sz w:val="22"/>
          <w:szCs w:val="22"/>
          <w:lang w:val="mn-MN"/>
        </w:rPr>
        <w:t xml:space="preserve">Н </w:t>
      </w:r>
      <w:r w:rsidR="00BF4332" w:rsidRPr="00EF0B94">
        <w:rPr>
          <w:rFonts w:ascii="Arial" w:hAnsi="Arial" w:cs="Arial"/>
          <w:sz w:val="22"/>
          <w:szCs w:val="22"/>
          <w:lang w:val="mn-MN"/>
        </w:rPr>
        <w:t>ЗАХИРАЛ</w:t>
      </w:r>
    </w:p>
    <w:p w:rsidR="00BF4332" w:rsidRPr="00702148" w:rsidRDefault="00BF4332" w:rsidP="00BF4332">
      <w:pPr>
        <w:pStyle w:val="Title"/>
        <w:spacing w:line="276" w:lineRule="auto"/>
        <w:jc w:val="both"/>
        <w:rPr>
          <w:rFonts w:ascii="Arial" w:hAnsi="Arial" w:cs="Arial"/>
          <w:sz w:val="22"/>
          <w:szCs w:val="22"/>
          <w:lang w:val="en-US"/>
        </w:rPr>
      </w:pPr>
      <w:r w:rsidRPr="00EF39C9">
        <w:rPr>
          <w:rFonts w:ascii="Arial" w:hAnsi="Arial" w:cs="Arial"/>
          <w:sz w:val="22"/>
          <w:szCs w:val="22"/>
          <w:lang w:val="ru-RU"/>
        </w:rPr>
        <w:t>ГАЗРЫН ДАРГ</w:t>
      </w:r>
      <w:r w:rsidRPr="00EF0B94">
        <w:rPr>
          <w:rFonts w:ascii="Arial" w:hAnsi="Arial" w:cs="Arial"/>
          <w:sz w:val="22"/>
          <w:szCs w:val="22"/>
          <w:lang w:val="mn-MN"/>
        </w:rPr>
        <w:t xml:space="preserve">А </w:t>
      </w:r>
      <w:r>
        <w:rPr>
          <w:rFonts w:ascii="Arial" w:hAnsi="Arial" w:cs="Arial"/>
          <w:sz w:val="22"/>
          <w:szCs w:val="22"/>
          <w:lang w:val="en-US"/>
        </w:rPr>
        <w:t xml:space="preserve">                                 </w:t>
      </w:r>
      <w:r w:rsidR="00702148">
        <w:rPr>
          <w:rFonts w:ascii="Arial" w:hAnsi="Arial" w:cs="Arial"/>
          <w:sz w:val="22"/>
          <w:szCs w:val="22"/>
          <w:lang w:val="en-US"/>
        </w:rPr>
        <w:t xml:space="preserve">                 </w:t>
      </w:r>
      <w:r w:rsidR="00702148">
        <w:rPr>
          <w:rFonts w:ascii="Arial" w:hAnsi="Arial" w:cs="Arial"/>
          <w:sz w:val="22"/>
          <w:szCs w:val="22"/>
          <w:lang w:val="en-US"/>
        </w:rPr>
        <w:tab/>
      </w:r>
      <w:r w:rsidR="00702148">
        <w:rPr>
          <w:rFonts w:ascii="Arial" w:hAnsi="Arial" w:cs="Arial"/>
          <w:sz w:val="22"/>
          <w:szCs w:val="22"/>
          <w:lang w:val="en-US"/>
        </w:rPr>
        <w:tab/>
      </w:r>
      <w:r w:rsidR="00702148">
        <w:rPr>
          <w:rFonts w:ascii="Arial" w:hAnsi="Arial" w:cs="Arial"/>
          <w:sz w:val="22"/>
          <w:szCs w:val="22"/>
          <w:lang w:val="en-US"/>
        </w:rPr>
        <w:tab/>
        <w:t>…...</w:t>
      </w:r>
      <w:r>
        <w:rPr>
          <w:rFonts w:ascii="Arial" w:hAnsi="Arial" w:cs="Arial"/>
          <w:sz w:val="22"/>
          <w:szCs w:val="22"/>
          <w:lang w:val="mn-MN"/>
        </w:rPr>
        <w:t>..............................</w:t>
      </w:r>
    </w:p>
    <w:p w:rsidR="00BF4332" w:rsidRDefault="00702148" w:rsidP="00D40D0D">
      <w:pPr>
        <w:spacing w:after="0"/>
        <w:rPr>
          <w:rFonts w:ascii="Arial" w:hAnsi="Arial" w:cs="Arial"/>
          <w:b/>
          <w:color w:val="000000"/>
        </w:rPr>
      </w:pPr>
      <w:r>
        <w:rPr>
          <w:rFonts w:ascii="Arial" w:hAnsi="Arial" w:cs="Arial"/>
        </w:rPr>
        <w:t xml:space="preserve">……………………………… </w:t>
      </w:r>
      <w:r w:rsidR="00BF4332" w:rsidRPr="00EF0B94">
        <w:rPr>
          <w:rFonts w:ascii="Arial" w:hAnsi="Arial" w:cs="Arial"/>
          <w:lang w:val="mn-MN"/>
        </w:rPr>
        <w:t>Г.ГАНТӨМӨР</w:t>
      </w:r>
    </w:p>
    <w:p w:rsidR="00BF4332" w:rsidRDefault="00BF4332" w:rsidP="00817181">
      <w:pPr>
        <w:spacing w:after="0"/>
        <w:jc w:val="center"/>
        <w:rPr>
          <w:rFonts w:ascii="Arial" w:hAnsi="Arial" w:cs="Arial"/>
          <w:b/>
          <w:color w:val="000000"/>
        </w:rPr>
      </w:pPr>
    </w:p>
    <w:p w:rsidR="00BF4332" w:rsidRDefault="00BF4332" w:rsidP="00817181">
      <w:pPr>
        <w:spacing w:after="0"/>
        <w:jc w:val="center"/>
        <w:rPr>
          <w:rFonts w:ascii="Arial" w:hAnsi="Arial" w:cs="Arial"/>
          <w:b/>
          <w:color w:val="000000"/>
        </w:rPr>
      </w:pPr>
    </w:p>
    <w:p w:rsidR="00817181" w:rsidRDefault="00817181" w:rsidP="00817181">
      <w:pPr>
        <w:spacing w:after="0"/>
        <w:jc w:val="center"/>
        <w:rPr>
          <w:rFonts w:ascii="Arial" w:hAnsi="Arial" w:cs="Arial"/>
          <w:b/>
          <w:color w:val="000000"/>
          <w:lang w:val="mn-MN"/>
        </w:rPr>
      </w:pPr>
      <w:r w:rsidRPr="00EF0B94">
        <w:rPr>
          <w:rFonts w:ascii="Arial" w:hAnsi="Arial" w:cs="Arial"/>
          <w:b/>
          <w:color w:val="000000"/>
          <w:lang w:val="mn-MN"/>
        </w:rPr>
        <w:t>ХЭМЖИХ ХЭРЭГСЛИЙ</w:t>
      </w:r>
      <w:r>
        <w:rPr>
          <w:rFonts w:ascii="Arial" w:hAnsi="Arial" w:cs="Arial"/>
          <w:b/>
          <w:color w:val="000000"/>
          <w:lang w:val="mn-MN"/>
        </w:rPr>
        <w:t>Г ҮЙЛДВЭРЛЭХ,</w:t>
      </w:r>
      <w:r w:rsidRPr="00EF0B94">
        <w:rPr>
          <w:rFonts w:ascii="Arial" w:hAnsi="Arial" w:cs="Arial"/>
          <w:b/>
          <w:color w:val="000000"/>
          <w:lang w:val="mn-MN"/>
        </w:rPr>
        <w:t xml:space="preserve"> </w:t>
      </w:r>
      <w:r>
        <w:rPr>
          <w:rFonts w:ascii="Arial" w:hAnsi="Arial" w:cs="Arial"/>
          <w:b/>
          <w:color w:val="000000"/>
          <w:lang w:val="mn-MN"/>
        </w:rPr>
        <w:t xml:space="preserve">СУУРИЛУУЛАХ, ЗАСВАРЛАХ, </w:t>
      </w:r>
    </w:p>
    <w:p w:rsidR="00817181" w:rsidRPr="00EF0B94" w:rsidRDefault="00817181" w:rsidP="00817181">
      <w:pPr>
        <w:spacing w:after="0"/>
        <w:jc w:val="center"/>
        <w:rPr>
          <w:rFonts w:ascii="Arial" w:hAnsi="Arial" w:cs="Arial"/>
          <w:b/>
          <w:color w:val="000000"/>
          <w:lang w:val="mn-MN"/>
        </w:rPr>
      </w:pPr>
      <w:r>
        <w:rPr>
          <w:rFonts w:ascii="Arial" w:hAnsi="Arial" w:cs="Arial"/>
          <w:b/>
          <w:color w:val="000000"/>
          <w:lang w:val="mn-MN"/>
        </w:rPr>
        <w:t xml:space="preserve">ХУДАЛДАХ </w:t>
      </w:r>
      <w:r w:rsidRPr="00EF0B94">
        <w:rPr>
          <w:rFonts w:ascii="Arial" w:hAnsi="Arial" w:cs="Arial"/>
          <w:b/>
          <w:color w:val="000000"/>
          <w:lang w:val="mn-MN"/>
        </w:rPr>
        <w:t>ТУСГАЙ ЗӨВШӨӨРЛИЙН ГЭРЭЭ</w:t>
      </w:r>
    </w:p>
    <w:p w:rsidR="00817181" w:rsidRDefault="00817181" w:rsidP="00817181">
      <w:pPr>
        <w:rPr>
          <w:rFonts w:ascii="Arial" w:hAnsi="Arial" w:cs="Arial"/>
          <w:lang w:val="mn-MN"/>
        </w:rPr>
      </w:pPr>
    </w:p>
    <w:p w:rsidR="00817181" w:rsidRPr="00EF0B94" w:rsidRDefault="00372AB1" w:rsidP="00817181">
      <w:pPr>
        <w:rPr>
          <w:rFonts w:ascii="Arial" w:hAnsi="Arial" w:cs="Arial"/>
          <w:lang w:val="mn-MN"/>
        </w:rPr>
      </w:pPr>
      <w:r>
        <w:rPr>
          <w:rFonts w:ascii="Arial" w:hAnsi="Arial" w:cs="Arial"/>
          <w:lang w:val="mn-MN"/>
        </w:rPr>
        <w:t>20...</w:t>
      </w:r>
      <w:r w:rsidR="00817181">
        <w:rPr>
          <w:rFonts w:ascii="Arial" w:hAnsi="Arial" w:cs="Arial"/>
          <w:lang w:val="mn-MN"/>
        </w:rPr>
        <w:t xml:space="preserve"> </w:t>
      </w:r>
      <w:r w:rsidR="00817181" w:rsidRPr="001F6C28">
        <w:rPr>
          <w:rFonts w:ascii="Arial" w:hAnsi="Arial" w:cs="Arial"/>
          <w:lang w:val="mn-MN"/>
        </w:rPr>
        <w:t>оны</w:t>
      </w:r>
      <w:r w:rsidR="00817181" w:rsidRPr="00EF0B94">
        <w:rPr>
          <w:rFonts w:ascii="Arial" w:hAnsi="Arial" w:cs="Arial"/>
          <w:lang w:val="mn-MN"/>
        </w:rPr>
        <w:t>...</w:t>
      </w:r>
      <w:r w:rsidR="00817181" w:rsidRPr="001F6C28">
        <w:rPr>
          <w:rFonts w:ascii="Arial" w:hAnsi="Arial" w:cs="Arial"/>
          <w:lang w:val="mn-MN"/>
        </w:rPr>
        <w:t xml:space="preserve">сарын ….. </w:t>
      </w:r>
      <w:r w:rsidR="00817181">
        <w:rPr>
          <w:rFonts w:ascii="Arial" w:hAnsi="Arial" w:cs="Arial"/>
          <w:lang w:val="mn-MN"/>
        </w:rPr>
        <w:t>–</w:t>
      </w:r>
      <w:r w:rsidR="00817181" w:rsidRPr="001F6C28">
        <w:rPr>
          <w:rFonts w:ascii="Arial" w:hAnsi="Arial" w:cs="Arial"/>
          <w:lang w:val="mn-MN"/>
        </w:rPr>
        <w:t>ны</w:t>
      </w:r>
      <w:r w:rsidR="00817181">
        <w:rPr>
          <w:rFonts w:ascii="Arial" w:hAnsi="Arial" w:cs="Arial"/>
          <w:lang w:val="mn-MN"/>
        </w:rPr>
        <w:t xml:space="preserve"> </w:t>
      </w:r>
      <w:r w:rsidR="00817181" w:rsidRPr="001F6C28">
        <w:rPr>
          <w:rFonts w:ascii="Arial" w:hAnsi="Arial" w:cs="Arial"/>
          <w:lang w:val="mn-MN"/>
        </w:rPr>
        <w:t>өдөр</w:t>
      </w:r>
      <w:r w:rsidR="00817181">
        <w:rPr>
          <w:rFonts w:ascii="Arial" w:hAnsi="Arial" w:cs="Arial"/>
          <w:lang w:val="mn-MN"/>
        </w:rPr>
        <w:t xml:space="preserve">                      </w:t>
      </w:r>
      <w:r w:rsidR="00817181" w:rsidRPr="001F6C28">
        <w:rPr>
          <w:rFonts w:ascii="Arial" w:hAnsi="Arial" w:cs="Arial"/>
          <w:lang w:val="mn-MN"/>
        </w:rPr>
        <w:t>Дугаар ……</w:t>
      </w:r>
      <w:r w:rsidR="00817181" w:rsidRPr="00EF0B94">
        <w:rPr>
          <w:rFonts w:ascii="Arial" w:hAnsi="Arial" w:cs="Arial"/>
          <w:lang w:val="mn-MN"/>
        </w:rPr>
        <w:t xml:space="preserve"> </w:t>
      </w:r>
      <w:r w:rsidR="00817181">
        <w:rPr>
          <w:rFonts w:ascii="Arial" w:hAnsi="Arial" w:cs="Arial"/>
          <w:lang w:val="mn-MN"/>
        </w:rPr>
        <w:t xml:space="preserve">                             </w:t>
      </w:r>
      <w:r w:rsidR="00817181" w:rsidRPr="00EF0B94">
        <w:rPr>
          <w:rFonts w:ascii="Arial" w:hAnsi="Arial" w:cs="Arial"/>
          <w:lang w:val="mn-MN"/>
        </w:rPr>
        <w:t>Улаанбаатар хот</w:t>
      </w:r>
    </w:p>
    <w:p w:rsidR="00817181" w:rsidRDefault="00817181" w:rsidP="00256A80">
      <w:pPr>
        <w:spacing w:after="0"/>
        <w:jc w:val="both"/>
        <w:rPr>
          <w:rFonts w:ascii="Arial" w:hAnsi="Arial" w:cs="Arial"/>
          <w:color w:val="000000"/>
          <w:lang w:val="mn-MN"/>
        </w:rPr>
      </w:pPr>
      <w:r w:rsidRPr="00EF0B94">
        <w:rPr>
          <w:rFonts w:ascii="Arial" w:hAnsi="Arial" w:cs="Arial"/>
          <w:color w:val="FF0000"/>
          <w:lang w:val="mn-MN"/>
        </w:rPr>
        <w:tab/>
      </w:r>
      <w:r w:rsidRPr="00EF0B94">
        <w:rPr>
          <w:rFonts w:ascii="Arial" w:hAnsi="Arial" w:cs="Arial"/>
          <w:color w:val="000000"/>
          <w:lang w:val="mn-MN"/>
        </w:rPr>
        <w:t xml:space="preserve">“Хэмжлийн нэгдмэл байдлыг хангах тухай” Монгол Улсын хуулийн </w:t>
      </w:r>
      <w:r w:rsidRPr="00EF39C9">
        <w:rPr>
          <w:rFonts w:ascii="Arial" w:hAnsi="Arial" w:cs="Arial"/>
          <w:color w:val="000000"/>
          <w:lang w:val="mn-MN"/>
        </w:rPr>
        <w:t>10</w:t>
      </w:r>
      <w:r w:rsidRPr="00EF0B94">
        <w:rPr>
          <w:rFonts w:ascii="Arial" w:hAnsi="Arial" w:cs="Arial"/>
          <w:color w:val="000000"/>
          <w:lang w:val="mn-MN"/>
        </w:rPr>
        <w:t>, 10</w:t>
      </w:r>
      <w:r w:rsidRPr="00EF0B94">
        <w:rPr>
          <w:rFonts w:ascii="Arial" w:hAnsi="Arial" w:cs="Arial"/>
          <w:color w:val="000000"/>
          <w:vertAlign w:val="superscript"/>
          <w:lang w:val="mn-MN"/>
        </w:rPr>
        <w:t>1</w:t>
      </w:r>
      <w:r w:rsidRPr="00EF39C9">
        <w:rPr>
          <w:rFonts w:ascii="Arial" w:hAnsi="Arial" w:cs="Arial"/>
          <w:color w:val="000000"/>
          <w:lang w:val="mn-MN"/>
        </w:rPr>
        <w:t xml:space="preserve"> д</w:t>
      </w:r>
      <w:r w:rsidRPr="00EF0B94">
        <w:rPr>
          <w:rFonts w:ascii="Arial" w:hAnsi="Arial" w:cs="Arial"/>
          <w:color w:val="000000"/>
          <w:lang w:val="mn-MN"/>
        </w:rPr>
        <w:t xml:space="preserve">үгээр зүйлүүд, Аж ахуйн үйл ажиллагааны тусгай зөвшөөрлийн тухай хуулийн 15.17.1 дүгээр заалт, </w:t>
      </w:r>
      <w:r w:rsidRPr="00CD12DA">
        <w:rPr>
          <w:rFonts w:ascii="Arial" w:hAnsi="Arial" w:cs="Arial"/>
          <w:color w:val="0D0D0D" w:themeColor="text1" w:themeTint="F2"/>
          <w:lang w:val="mn-MN"/>
        </w:rPr>
        <w:t>“</w:t>
      </w:r>
      <w:r w:rsidR="00372AB1">
        <w:rPr>
          <w:rFonts w:ascii="Arial" w:hAnsi="Arial" w:cs="Arial"/>
          <w:color w:val="0D0D0D" w:themeColor="text1" w:themeTint="F2"/>
          <w:lang w:val="mn-MN"/>
        </w:rPr>
        <w:t>..................</w:t>
      </w:r>
      <w:r w:rsidR="00592CB0" w:rsidRPr="00CD12DA">
        <w:rPr>
          <w:rFonts w:ascii="Arial" w:hAnsi="Arial" w:cs="Arial"/>
          <w:color w:val="0D0D0D" w:themeColor="text1" w:themeTint="F2"/>
          <w:lang w:val="mn-MN"/>
        </w:rPr>
        <w:t>”</w:t>
      </w:r>
      <w:r w:rsidRPr="00CD12DA">
        <w:rPr>
          <w:rFonts w:ascii="Arial" w:hAnsi="Arial" w:cs="Arial"/>
          <w:color w:val="0D0D0D" w:themeColor="text1" w:themeTint="F2"/>
          <w:lang w:val="mn-MN"/>
        </w:rPr>
        <w:t xml:space="preserve"> ХХК</w:t>
      </w:r>
      <w:r w:rsidRPr="00EF39C9">
        <w:rPr>
          <w:rFonts w:ascii="Arial" w:hAnsi="Arial" w:cs="Arial"/>
          <w:color w:val="000000"/>
          <w:lang w:val="mn-MN"/>
        </w:rPr>
        <w:t>-ийн</w:t>
      </w:r>
      <w:r>
        <w:rPr>
          <w:rFonts w:ascii="Arial" w:hAnsi="Arial" w:cs="Arial"/>
          <w:color w:val="000000"/>
          <w:lang w:val="mn-MN"/>
        </w:rPr>
        <w:t xml:space="preserve"> </w:t>
      </w:r>
      <w:r w:rsidR="00946B60">
        <w:rPr>
          <w:rFonts w:ascii="Arial" w:hAnsi="Arial" w:cs="Arial"/>
          <w:color w:val="000000"/>
          <w:lang w:val="mn-MN"/>
        </w:rPr>
        <w:t xml:space="preserve">албан </w:t>
      </w:r>
      <w:r w:rsidRPr="00EF39C9">
        <w:rPr>
          <w:rFonts w:ascii="Arial" w:hAnsi="Arial" w:cs="Arial"/>
          <w:color w:val="000000"/>
          <w:lang w:val="mn-MN"/>
        </w:rPr>
        <w:t>бичгээр</w:t>
      </w:r>
      <w:r>
        <w:rPr>
          <w:rFonts w:ascii="Arial" w:hAnsi="Arial" w:cs="Arial"/>
          <w:color w:val="000000"/>
          <w:lang w:val="mn-MN"/>
        </w:rPr>
        <w:t xml:space="preserve"> </w:t>
      </w:r>
      <w:r w:rsidRPr="00EF39C9">
        <w:rPr>
          <w:rFonts w:ascii="Arial" w:hAnsi="Arial" w:cs="Arial"/>
          <w:color w:val="000000"/>
          <w:lang w:val="mn-MN"/>
        </w:rPr>
        <w:t>ирүүлсэн</w:t>
      </w:r>
      <w:r>
        <w:rPr>
          <w:rFonts w:ascii="Arial" w:hAnsi="Arial" w:cs="Arial"/>
          <w:color w:val="000000"/>
          <w:lang w:val="mn-MN"/>
        </w:rPr>
        <w:t xml:space="preserve"> </w:t>
      </w:r>
      <w:r w:rsidR="00372AB1">
        <w:rPr>
          <w:rFonts w:ascii="Arial" w:hAnsi="Arial" w:cs="Arial"/>
          <w:color w:val="000000"/>
          <w:lang w:val="mn-MN"/>
        </w:rPr>
        <w:t>................................т</w:t>
      </w:r>
      <w:r w:rsidR="00E87420">
        <w:rPr>
          <w:rFonts w:ascii="Arial" w:hAnsi="Arial" w:cs="Arial"/>
          <w:color w:val="000000"/>
          <w:lang w:val="mn-MN"/>
        </w:rPr>
        <w:t xml:space="preserve">оолуур </w:t>
      </w:r>
      <w:r w:rsidR="00D522C0">
        <w:rPr>
          <w:rFonts w:ascii="Arial" w:hAnsi="Arial" w:cs="Arial"/>
          <w:color w:val="FF0000"/>
          <w:lang w:val="mn-MN"/>
        </w:rPr>
        <w:t xml:space="preserve"> </w:t>
      </w:r>
      <w:r w:rsidR="00F21544">
        <w:rPr>
          <w:rFonts w:ascii="Arial" w:hAnsi="Arial" w:cs="Arial"/>
          <w:color w:val="FF0000"/>
          <w:lang w:val="mn-MN"/>
        </w:rPr>
        <w:t>үйлд</w:t>
      </w:r>
      <w:r w:rsidR="0086486B">
        <w:rPr>
          <w:rFonts w:ascii="Arial" w:hAnsi="Arial" w:cs="Arial"/>
          <w:color w:val="FF0000"/>
          <w:lang w:val="mn-MN"/>
        </w:rPr>
        <w:t>в</w:t>
      </w:r>
      <w:r w:rsidR="00F21544">
        <w:rPr>
          <w:rFonts w:ascii="Arial" w:hAnsi="Arial" w:cs="Arial"/>
          <w:color w:val="FF0000"/>
          <w:lang w:val="mn-MN"/>
        </w:rPr>
        <w:t xml:space="preserve">эрлэх /угсрах/, </w:t>
      </w:r>
      <w:r w:rsidR="00D522C0">
        <w:rPr>
          <w:rFonts w:ascii="Arial" w:hAnsi="Arial" w:cs="Arial"/>
          <w:color w:val="FF0000"/>
          <w:lang w:val="mn-MN"/>
        </w:rPr>
        <w:t>худалдах</w:t>
      </w:r>
      <w:r w:rsidR="00372AB1">
        <w:rPr>
          <w:rFonts w:ascii="Arial" w:hAnsi="Arial" w:cs="Arial"/>
          <w:color w:val="FF0000"/>
          <w:lang w:val="mn-MN"/>
        </w:rPr>
        <w:t xml:space="preserve">, </w:t>
      </w:r>
      <w:r w:rsidR="00372AB1" w:rsidRPr="00372AB1">
        <w:rPr>
          <w:rFonts w:ascii="Arial" w:hAnsi="Arial" w:cs="Arial"/>
          <w:color w:val="FF0000"/>
          <w:lang w:val="mn-MN"/>
        </w:rPr>
        <w:t>суурилуулах, засварлах</w:t>
      </w:r>
      <w:r w:rsidR="00E87420">
        <w:rPr>
          <w:rFonts w:ascii="Arial" w:hAnsi="Arial" w:cs="Arial"/>
          <w:color w:val="FF0000"/>
          <w:lang w:val="mn-MN"/>
        </w:rPr>
        <w:t xml:space="preserve"> </w:t>
      </w:r>
      <w:r w:rsidRPr="00EF0B94">
        <w:rPr>
          <w:rFonts w:ascii="Arial" w:hAnsi="Arial" w:cs="Arial"/>
          <w:color w:val="000000"/>
          <w:lang w:val="mn-MN"/>
        </w:rPr>
        <w:t>хэмжил зүйн тусгай зөвшөөрлий</w:t>
      </w:r>
      <w:r>
        <w:rPr>
          <w:rFonts w:ascii="Arial" w:hAnsi="Arial" w:cs="Arial"/>
          <w:color w:val="000000"/>
          <w:lang w:val="mn-MN"/>
        </w:rPr>
        <w:t xml:space="preserve">г </w:t>
      </w:r>
      <w:r w:rsidR="000A044E">
        <w:rPr>
          <w:rFonts w:ascii="Arial" w:hAnsi="Arial" w:cs="Arial"/>
          <w:color w:val="FF0000"/>
          <w:lang w:val="mn-MN"/>
        </w:rPr>
        <w:t>олгох</w:t>
      </w:r>
      <w:r w:rsidR="00F21544">
        <w:rPr>
          <w:rFonts w:ascii="Arial" w:hAnsi="Arial" w:cs="Arial"/>
          <w:color w:val="FF0000"/>
          <w:lang w:val="mn-MN"/>
        </w:rPr>
        <w:t>/ хугацааг сунгах</w:t>
      </w:r>
      <w:r>
        <w:rPr>
          <w:rFonts w:ascii="Arial" w:hAnsi="Arial" w:cs="Arial"/>
          <w:color w:val="FF0000"/>
          <w:lang w:val="mn-MN"/>
        </w:rPr>
        <w:t xml:space="preserve"> </w:t>
      </w:r>
      <w:r w:rsidRPr="00EF39C9">
        <w:rPr>
          <w:rFonts w:ascii="Arial" w:hAnsi="Arial" w:cs="Arial"/>
          <w:color w:val="000000"/>
          <w:lang w:val="mn-MN"/>
        </w:rPr>
        <w:t>хүсэлтийг</w:t>
      </w:r>
      <w:r>
        <w:rPr>
          <w:rFonts w:ascii="Arial" w:hAnsi="Arial" w:cs="Arial"/>
          <w:color w:val="000000"/>
          <w:lang w:val="mn-MN"/>
        </w:rPr>
        <w:t xml:space="preserve"> </w:t>
      </w:r>
      <w:r w:rsidRPr="00EF39C9">
        <w:rPr>
          <w:rFonts w:ascii="Arial" w:hAnsi="Arial" w:cs="Arial"/>
          <w:color w:val="000000"/>
          <w:lang w:val="mn-MN"/>
        </w:rPr>
        <w:t>үндэслэн</w:t>
      </w:r>
      <w:r w:rsidRPr="00EF0B94">
        <w:rPr>
          <w:rFonts w:ascii="Arial" w:hAnsi="Arial" w:cs="Arial"/>
          <w:color w:val="000000"/>
          <w:lang w:val="mn-MN"/>
        </w:rPr>
        <w:t xml:space="preserve"> нэг талаас </w:t>
      </w:r>
      <w:r w:rsidRPr="00EF39C9">
        <w:rPr>
          <w:rFonts w:ascii="Arial" w:hAnsi="Arial" w:cs="Arial"/>
          <w:color w:val="000000"/>
          <w:lang w:val="mn-MN"/>
        </w:rPr>
        <w:t>Стандарт, хэмжил</w:t>
      </w:r>
      <w:r w:rsidR="0073351C">
        <w:rPr>
          <w:rFonts w:ascii="Arial" w:hAnsi="Arial" w:cs="Arial"/>
          <w:color w:val="000000"/>
          <w:lang w:val="mn-MN"/>
        </w:rPr>
        <w:t xml:space="preserve"> </w:t>
      </w:r>
      <w:r w:rsidRPr="00EF39C9">
        <w:rPr>
          <w:rFonts w:ascii="Arial" w:hAnsi="Arial" w:cs="Arial"/>
          <w:color w:val="000000"/>
          <w:lang w:val="mn-MN"/>
        </w:rPr>
        <w:t>зүйн</w:t>
      </w:r>
      <w:r>
        <w:rPr>
          <w:rFonts w:ascii="Arial" w:hAnsi="Arial" w:cs="Arial"/>
          <w:color w:val="000000"/>
          <w:lang w:val="mn-MN"/>
        </w:rPr>
        <w:t xml:space="preserve"> </w:t>
      </w:r>
      <w:r w:rsidRPr="00EF39C9">
        <w:rPr>
          <w:rFonts w:ascii="Arial" w:hAnsi="Arial" w:cs="Arial"/>
          <w:color w:val="000000"/>
          <w:lang w:val="mn-MN"/>
        </w:rPr>
        <w:t>газар</w:t>
      </w:r>
      <w:r w:rsidRPr="00EF0B94">
        <w:rPr>
          <w:rFonts w:ascii="Arial" w:hAnsi="Arial" w:cs="Arial"/>
          <w:color w:val="000000"/>
          <w:lang w:val="mn-MN"/>
        </w:rPr>
        <w:t xml:space="preserve"> /СХЗГ/-ыг ”</w:t>
      </w:r>
      <w:r w:rsidRPr="00EF39C9">
        <w:rPr>
          <w:rFonts w:ascii="Arial" w:hAnsi="Arial" w:cs="Arial"/>
          <w:color w:val="000000"/>
          <w:lang w:val="mn-MN"/>
        </w:rPr>
        <w:t xml:space="preserve">цаашид: </w:t>
      </w:r>
      <w:r w:rsidRPr="00EF0B94">
        <w:rPr>
          <w:rFonts w:ascii="Arial" w:hAnsi="Arial" w:cs="Arial"/>
          <w:color w:val="000000"/>
          <w:lang w:val="mn-MN"/>
        </w:rPr>
        <w:t>Тусгай зөвшөөрөл олгогч буюу Гүйцэтгэгч”</w:t>
      </w:r>
      <w:r w:rsidRPr="00EF39C9">
        <w:rPr>
          <w:rFonts w:ascii="Arial" w:hAnsi="Arial" w:cs="Arial"/>
          <w:color w:val="000000"/>
          <w:lang w:val="mn-MN"/>
        </w:rPr>
        <w:t>-</w:t>
      </w:r>
      <w:r w:rsidRPr="00EF0B94">
        <w:rPr>
          <w:rFonts w:ascii="Arial" w:hAnsi="Arial" w:cs="Arial"/>
          <w:color w:val="000000"/>
          <w:lang w:val="mn-MN"/>
        </w:rPr>
        <w:t xml:space="preserve">ийг </w:t>
      </w:r>
      <w:r w:rsidRPr="00EF39C9">
        <w:rPr>
          <w:rFonts w:ascii="Arial" w:hAnsi="Arial" w:cs="Arial"/>
          <w:color w:val="000000"/>
          <w:lang w:val="mn-MN"/>
        </w:rPr>
        <w:t>төлөөлж</w:t>
      </w:r>
      <w:r>
        <w:rPr>
          <w:rFonts w:ascii="Arial" w:hAnsi="Arial" w:cs="Arial"/>
          <w:color w:val="000000"/>
          <w:lang w:val="mn-MN"/>
        </w:rPr>
        <w:t xml:space="preserve"> </w:t>
      </w:r>
      <w:r w:rsidRPr="00EF39C9">
        <w:rPr>
          <w:rFonts w:ascii="Arial" w:hAnsi="Arial" w:cs="Arial"/>
          <w:color w:val="000000"/>
          <w:lang w:val="mn-MN"/>
        </w:rPr>
        <w:t>Хэмжил</w:t>
      </w:r>
      <w:r w:rsidR="00F65542">
        <w:rPr>
          <w:rFonts w:ascii="Arial" w:hAnsi="Arial" w:cs="Arial"/>
          <w:color w:val="000000"/>
          <w:lang w:val="mn-MN"/>
        </w:rPr>
        <w:t xml:space="preserve"> </w:t>
      </w:r>
      <w:r w:rsidRPr="00EF39C9">
        <w:rPr>
          <w:rFonts w:ascii="Arial" w:hAnsi="Arial" w:cs="Arial"/>
          <w:color w:val="000000"/>
          <w:lang w:val="mn-MN"/>
        </w:rPr>
        <w:t>зүйн</w:t>
      </w:r>
      <w:r w:rsidRPr="00EF0B94">
        <w:rPr>
          <w:rFonts w:ascii="Arial" w:hAnsi="Arial" w:cs="Arial"/>
          <w:color w:val="000000"/>
          <w:lang w:val="mn-MN"/>
        </w:rPr>
        <w:t xml:space="preserve"> </w:t>
      </w:r>
      <w:r w:rsidR="00F65542">
        <w:rPr>
          <w:rFonts w:ascii="Arial" w:hAnsi="Arial" w:cs="Arial"/>
          <w:color w:val="000000"/>
          <w:lang w:val="mn-MN"/>
        </w:rPr>
        <w:t>хүрээлэнгий</w:t>
      </w:r>
      <w:r>
        <w:rPr>
          <w:rFonts w:ascii="Arial" w:hAnsi="Arial" w:cs="Arial"/>
          <w:color w:val="000000"/>
          <w:lang w:val="mn-MN"/>
        </w:rPr>
        <w:t xml:space="preserve">н </w:t>
      </w:r>
      <w:r w:rsidRPr="00EF39C9">
        <w:rPr>
          <w:rFonts w:ascii="Arial" w:hAnsi="Arial" w:cs="Arial"/>
          <w:color w:val="000000"/>
          <w:lang w:val="mn-MN"/>
        </w:rPr>
        <w:t>дарг</w:t>
      </w:r>
      <w:r w:rsidR="00F65542">
        <w:rPr>
          <w:rFonts w:ascii="Arial" w:hAnsi="Arial" w:cs="Arial"/>
          <w:color w:val="000000"/>
          <w:lang w:val="mn-MN"/>
        </w:rPr>
        <w:t>а .....</w:t>
      </w:r>
      <w:r w:rsidR="00F21544">
        <w:rPr>
          <w:rFonts w:ascii="Arial" w:hAnsi="Arial" w:cs="Arial"/>
          <w:color w:val="000000"/>
          <w:lang w:val="mn-MN"/>
        </w:rPr>
        <w:t>...................</w:t>
      </w:r>
      <w:r w:rsidRPr="00EF39C9">
        <w:rPr>
          <w:rFonts w:ascii="Arial" w:hAnsi="Arial" w:cs="Arial"/>
          <w:color w:val="000000"/>
          <w:lang w:val="mn-MN"/>
        </w:rPr>
        <w:t>,</w:t>
      </w:r>
      <w:r w:rsidRPr="00EF0B94">
        <w:rPr>
          <w:rFonts w:ascii="Arial" w:hAnsi="Arial" w:cs="Arial"/>
          <w:color w:val="000000"/>
          <w:lang w:val="mn-MN"/>
        </w:rPr>
        <w:t xml:space="preserve"> нөгөө талаас </w:t>
      </w:r>
      <w:r w:rsidRPr="00EF0B94">
        <w:rPr>
          <w:rStyle w:val="Bodytext4Arial"/>
          <w:sz w:val="22"/>
          <w:szCs w:val="22"/>
        </w:rPr>
        <w:t xml:space="preserve">тусгай зөвшөөрөл хүсэгч </w:t>
      </w:r>
      <w:r w:rsidRPr="00EF0B94">
        <w:rPr>
          <w:rFonts w:ascii="Arial" w:hAnsi="Arial" w:cs="Arial"/>
          <w:color w:val="000000"/>
          <w:lang w:val="mn-MN"/>
        </w:rPr>
        <w:t>“</w:t>
      </w:r>
      <w:r w:rsidRPr="00EF39C9">
        <w:rPr>
          <w:rFonts w:ascii="Arial" w:hAnsi="Arial" w:cs="Arial"/>
          <w:color w:val="000000"/>
          <w:lang w:val="mn-MN"/>
        </w:rPr>
        <w:t>Захиалагч</w:t>
      </w:r>
      <w:r w:rsidRPr="00EF0B94">
        <w:rPr>
          <w:rFonts w:ascii="Arial" w:hAnsi="Arial" w:cs="Arial"/>
          <w:color w:val="000000"/>
          <w:lang w:val="mn-MN"/>
        </w:rPr>
        <w:t xml:space="preserve">” болох </w:t>
      </w:r>
      <w:r w:rsidR="001D7492" w:rsidRPr="00CD12DA">
        <w:rPr>
          <w:rFonts w:ascii="Arial" w:hAnsi="Arial" w:cs="Arial"/>
          <w:color w:val="0D0D0D" w:themeColor="text1" w:themeTint="F2"/>
          <w:lang w:val="mn-MN"/>
        </w:rPr>
        <w:t>“</w:t>
      </w:r>
      <w:r w:rsidR="00F21544">
        <w:rPr>
          <w:rFonts w:ascii="Arial" w:hAnsi="Arial" w:cs="Arial"/>
          <w:color w:val="0D0D0D" w:themeColor="text1" w:themeTint="F2"/>
          <w:lang w:val="mn-MN"/>
        </w:rPr>
        <w:t>..........</w:t>
      </w:r>
      <w:r w:rsidR="00F65542">
        <w:rPr>
          <w:rFonts w:ascii="Arial" w:hAnsi="Arial" w:cs="Arial"/>
          <w:color w:val="0D0D0D" w:themeColor="text1" w:themeTint="F2"/>
          <w:lang w:val="mn-MN"/>
        </w:rPr>
        <w:t>.....</w:t>
      </w:r>
      <w:r w:rsidR="00F21544">
        <w:rPr>
          <w:rFonts w:ascii="Arial" w:hAnsi="Arial" w:cs="Arial"/>
          <w:color w:val="0D0D0D" w:themeColor="text1" w:themeTint="F2"/>
          <w:lang w:val="mn-MN"/>
        </w:rPr>
        <w:t>...........</w:t>
      </w:r>
      <w:r w:rsidR="001D7492" w:rsidRPr="00CD12DA">
        <w:rPr>
          <w:rFonts w:ascii="Arial" w:hAnsi="Arial" w:cs="Arial"/>
          <w:color w:val="0D0D0D" w:themeColor="text1" w:themeTint="F2"/>
          <w:lang w:val="mn-MN"/>
        </w:rPr>
        <w:t xml:space="preserve">” </w:t>
      </w:r>
      <w:r w:rsidRPr="00EF39C9">
        <w:rPr>
          <w:rFonts w:ascii="Arial" w:hAnsi="Arial" w:cs="Arial"/>
          <w:color w:val="000000"/>
          <w:lang w:val="mn-MN"/>
        </w:rPr>
        <w:t>ХХК-ийг</w:t>
      </w:r>
      <w:r>
        <w:rPr>
          <w:rFonts w:ascii="Arial" w:hAnsi="Arial" w:cs="Arial"/>
          <w:color w:val="000000"/>
          <w:lang w:val="mn-MN"/>
        </w:rPr>
        <w:t xml:space="preserve"> </w:t>
      </w:r>
      <w:r w:rsidRPr="00EF39C9">
        <w:rPr>
          <w:rFonts w:ascii="Arial" w:hAnsi="Arial" w:cs="Arial"/>
          <w:color w:val="000000"/>
          <w:lang w:val="mn-MN"/>
        </w:rPr>
        <w:t>төлөөлж</w:t>
      </w:r>
      <w:r>
        <w:rPr>
          <w:rFonts w:ascii="Arial" w:hAnsi="Arial" w:cs="Arial"/>
          <w:color w:val="000000"/>
          <w:lang w:val="mn-MN"/>
        </w:rPr>
        <w:t xml:space="preserve"> </w:t>
      </w:r>
      <w:r w:rsidR="00597FCA">
        <w:rPr>
          <w:rFonts w:ascii="Arial" w:hAnsi="Arial" w:cs="Arial"/>
          <w:color w:val="000000"/>
          <w:lang w:val="mn-MN"/>
        </w:rPr>
        <w:t>.</w:t>
      </w:r>
      <w:r>
        <w:rPr>
          <w:rFonts w:ascii="Arial" w:hAnsi="Arial" w:cs="Arial"/>
          <w:color w:val="FF0000"/>
          <w:lang w:val="mn-MN"/>
        </w:rPr>
        <w:t>..................................</w:t>
      </w:r>
      <w:r w:rsidR="00597FCA">
        <w:rPr>
          <w:rFonts w:ascii="Arial" w:hAnsi="Arial" w:cs="Arial"/>
          <w:color w:val="FF0000"/>
          <w:lang w:val="mn-MN"/>
        </w:rPr>
        <w:t>..............................</w:t>
      </w:r>
      <w:r>
        <w:rPr>
          <w:rFonts w:ascii="Arial" w:hAnsi="Arial" w:cs="Arial"/>
          <w:color w:val="FF0000"/>
          <w:lang w:val="mn-MN"/>
        </w:rPr>
        <w:t xml:space="preserve"> </w:t>
      </w:r>
      <w:r w:rsidRPr="00EF0B94">
        <w:rPr>
          <w:rFonts w:ascii="Arial" w:hAnsi="Arial" w:cs="Arial"/>
          <w:color w:val="000000"/>
          <w:lang w:val="mn-MN"/>
        </w:rPr>
        <w:t>нар дараах гэрээг</w:t>
      </w:r>
      <w:r>
        <w:rPr>
          <w:rFonts w:ascii="Arial" w:hAnsi="Arial" w:cs="Arial"/>
          <w:color w:val="000000"/>
          <w:lang w:val="mn-MN"/>
        </w:rPr>
        <w:t xml:space="preserve"> харилцан</w:t>
      </w:r>
      <w:r w:rsidRPr="00EF0B94">
        <w:rPr>
          <w:rFonts w:ascii="Arial" w:hAnsi="Arial" w:cs="Arial"/>
          <w:color w:val="000000"/>
          <w:lang w:val="mn-MN"/>
        </w:rPr>
        <w:t xml:space="preserve"> тохиролцо</w:t>
      </w:r>
      <w:r>
        <w:rPr>
          <w:rFonts w:ascii="Arial" w:hAnsi="Arial" w:cs="Arial"/>
          <w:color w:val="000000"/>
          <w:lang w:val="mn-MN"/>
        </w:rPr>
        <w:t>ж</w:t>
      </w:r>
      <w:r w:rsidRPr="00EF0B94">
        <w:rPr>
          <w:rFonts w:ascii="Arial" w:hAnsi="Arial" w:cs="Arial"/>
          <w:color w:val="000000"/>
          <w:lang w:val="mn-MN"/>
        </w:rPr>
        <w:t xml:space="preserve"> байгуулав. </w:t>
      </w:r>
    </w:p>
    <w:p w:rsidR="00817181" w:rsidRPr="00EF0B94" w:rsidRDefault="00817181" w:rsidP="00817181">
      <w:pPr>
        <w:spacing w:after="0"/>
        <w:ind w:firstLine="720"/>
        <w:jc w:val="both"/>
        <w:rPr>
          <w:rFonts w:ascii="Arial" w:hAnsi="Arial" w:cs="Arial"/>
          <w:color w:val="000000"/>
          <w:lang w:val="mn-MN"/>
        </w:rPr>
      </w:pPr>
    </w:p>
    <w:p w:rsidR="00817181" w:rsidRPr="00EF0B94" w:rsidRDefault="00817181" w:rsidP="00817181">
      <w:pPr>
        <w:spacing w:after="0"/>
        <w:ind w:left="170"/>
        <w:jc w:val="center"/>
        <w:rPr>
          <w:rFonts w:ascii="Arial" w:hAnsi="Arial" w:cs="Arial"/>
          <w:b/>
          <w:color w:val="000000"/>
          <w:lang w:val="mn-MN"/>
        </w:rPr>
      </w:pPr>
      <w:r w:rsidRPr="00EF0B94">
        <w:rPr>
          <w:rFonts w:ascii="Arial" w:hAnsi="Arial" w:cs="Arial"/>
          <w:b/>
          <w:color w:val="000000"/>
          <w:lang w:val="mn-MN"/>
        </w:rPr>
        <w:t>Нэг. Ерөнхий зүйл</w:t>
      </w:r>
    </w:p>
    <w:p w:rsidR="00817181" w:rsidRPr="00EF0B94" w:rsidRDefault="00817181" w:rsidP="00817181">
      <w:pPr>
        <w:pStyle w:val="ListParagraph"/>
        <w:numPr>
          <w:ilvl w:val="1"/>
          <w:numId w:val="1"/>
        </w:numPr>
        <w:spacing w:after="0"/>
        <w:ind w:left="0" w:firstLine="0"/>
        <w:jc w:val="both"/>
        <w:rPr>
          <w:rFonts w:ascii="Arial" w:hAnsi="Arial" w:cs="Arial"/>
          <w:color w:val="FF0000"/>
          <w:lang w:val="mn-MN"/>
        </w:rPr>
      </w:pPr>
      <w:r w:rsidRPr="00EF0B94">
        <w:rPr>
          <w:rFonts w:ascii="Arial" w:hAnsi="Arial" w:cs="Arial"/>
          <w:color w:val="000000"/>
          <w:lang w:val="mn-MN"/>
        </w:rPr>
        <w:t xml:space="preserve">“Хэмжлийн нэгдмэл байдлыг хангах тухай” Монгол </w:t>
      </w:r>
      <w:r>
        <w:rPr>
          <w:rFonts w:ascii="Arial" w:hAnsi="Arial" w:cs="Arial"/>
          <w:color w:val="000000"/>
          <w:lang w:val="mn-MN"/>
        </w:rPr>
        <w:t>У</w:t>
      </w:r>
      <w:r w:rsidRPr="00EF0B94">
        <w:rPr>
          <w:rFonts w:ascii="Arial" w:hAnsi="Arial" w:cs="Arial"/>
          <w:color w:val="000000"/>
          <w:lang w:val="mn-MN"/>
        </w:rPr>
        <w:t>лсын хуулийн “</w:t>
      </w:r>
      <w:r w:rsidRPr="00EF39C9">
        <w:rPr>
          <w:rFonts w:ascii="Arial" w:hAnsi="Arial" w:cs="Arial"/>
          <w:color w:val="000000"/>
          <w:lang w:val="mn-MN"/>
        </w:rPr>
        <w:t>10</w:t>
      </w:r>
      <w:r w:rsidRPr="00EF0B94">
        <w:rPr>
          <w:rFonts w:ascii="Arial" w:hAnsi="Arial" w:cs="Arial"/>
          <w:color w:val="000000"/>
          <w:lang w:val="mn-MN"/>
        </w:rPr>
        <w:t>, 10</w:t>
      </w:r>
      <w:r w:rsidRPr="00EF0B94">
        <w:rPr>
          <w:rFonts w:ascii="Arial" w:hAnsi="Arial" w:cs="Arial"/>
          <w:color w:val="000000"/>
          <w:vertAlign w:val="superscript"/>
          <w:lang w:val="mn-MN"/>
        </w:rPr>
        <w:t>1</w:t>
      </w:r>
      <w:r w:rsidRPr="00EF39C9">
        <w:rPr>
          <w:rFonts w:ascii="Arial" w:hAnsi="Arial" w:cs="Arial"/>
          <w:color w:val="000000"/>
          <w:lang w:val="mn-MN"/>
        </w:rPr>
        <w:t xml:space="preserve"> д</w:t>
      </w:r>
      <w:r w:rsidRPr="00EF0B94">
        <w:rPr>
          <w:rFonts w:ascii="Arial" w:hAnsi="Arial" w:cs="Arial"/>
          <w:color w:val="000000"/>
          <w:lang w:val="mn-MN"/>
        </w:rPr>
        <w:t xml:space="preserve">үгээр зүйлүүд, “Аж ахуйн үйл ажиллагааны тусгай зөвшөөрлийн тухай” хуулийн 15.17.1 </w:t>
      </w:r>
      <w:r>
        <w:rPr>
          <w:rFonts w:ascii="Arial" w:hAnsi="Arial" w:cs="Arial"/>
          <w:color w:val="000000"/>
          <w:lang w:val="mn-MN"/>
        </w:rPr>
        <w:t>дэх</w:t>
      </w:r>
      <w:r w:rsidRPr="00EF0B94">
        <w:rPr>
          <w:rFonts w:ascii="Arial" w:hAnsi="Arial" w:cs="Arial"/>
          <w:color w:val="000000"/>
          <w:lang w:val="mn-MN"/>
        </w:rPr>
        <w:t xml:space="preserve"> заалтыг хэрэгжүүлэхэд Захиалагчийн </w:t>
      </w:r>
      <w:r w:rsidR="0086486B">
        <w:rPr>
          <w:rFonts w:ascii="Arial" w:hAnsi="Arial" w:cs="Arial"/>
          <w:color w:val="000000"/>
          <w:lang w:val="mn-MN"/>
        </w:rPr>
        <w:t>..............................</w:t>
      </w:r>
      <w:r w:rsidR="001B5688">
        <w:rPr>
          <w:rFonts w:ascii="Arial" w:hAnsi="Arial" w:cs="Arial"/>
          <w:color w:val="000000"/>
          <w:lang w:val="mn-MN"/>
        </w:rPr>
        <w:t xml:space="preserve"> тоолуур </w:t>
      </w:r>
      <w:r w:rsidR="001B5688">
        <w:rPr>
          <w:rFonts w:ascii="Arial" w:hAnsi="Arial" w:cs="Arial"/>
          <w:color w:val="FF0000"/>
          <w:lang w:val="mn-MN"/>
        </w:rPr>
        <w:t xml:space="preserve"> </w:t>
      </w:r>
      <w:r w:rsidR="0086486B">
        <w:rPr>
          <w:rFonts w:ascii="Arial" w:hAnsi="Arial" w:cs="Arial"/>
          <w:color w:val="FF0000"/>
          <w:lang w:val="mn-MN"/>
        </w:rPr>
        <w:t xml:space="preserve">үйлдвэрлэх /угсрах/, худалдах, </w:t>
      </w:r>
      <w:r w:rsidR="0086486B" w:rsidRPr="00372AB1">
        <w:rPr>
          <w:rFonts w:ascii="Arial" w:hAnsi="Arial" w:cs="Arial"/>
          <w:color w:val="FF0000"/>
          <w:lang w:val="mn-MN"/>
        </w:rPr>
        <w:t>суурилуулах, засварлах</w:t>
      </w:r>
      <w:r w:rsidR="001B5688">
        <w:rPr>
          <w:rFonts w:ascii="Arial" w:hAnsi="Arial" w:cs="Arial"/>
          <w:color w:val="000000"/>
          <w:lang w:val="mn-MN"/>
        </w:rPr>
        <w:t xml:space="preserve"> хэ</w:t>
      </w:r>
      <w:r w:rsidRPr="00EF0B94">
        <w:rPr>
          <w:rFonts w:ascii="Arial" w:hAnsi="Arial" w:cs="Arial"/>
          <w:color w:val="000000"/>
          <w:lang w:val="mn-MN"/>
        </w:rPr>
        <w:t xml:space="preserve">мжил зүйн тусгай зөвшөөрлийн </w:t>
      </w:r>
      <w:r w:rsidRPr="00206E59">
        <w:rPr>
          <w:rFonts w:ascii="Arial" w:hAnsi="Arial" w:cs="Arial"/>
          <w:color w:val="262626" w:themeColor="text1" w:themeTint="D9"/>
          <w:lang w:val="mn-MN"/>
        </w:rPr>
        <w:t xml:space="preserve">эрхийг </w:t>
      </w:r>
      <w:r w:rsidR="004E7353" w:rsidRPr="00206E59">
        <w:rPr>
          <w:rFonts w:ascii="Arial" w:hAnsi="Arial" w:cs="Arial"/>
          <w:color w:val="262626" w:themeColor="text1" w:themeTint="D9"/>
          <w:lang w:val="mn-MN"/>
        </w:rPr>
        <w:t>олгох</w:t>
      </w:r>
      <w:r w:rsidR="00206E59" w:rsidRPr="00206E59">
        <w:rPr>
          <w:rFonts w:ascii="Arial" w:hAnsi="Arial" w:cs="Arial"/>
          <w:color w:val="262626" w:themeColor="text1" w:themeTint="D9"/>
          <w:lang w:val="mn-MN"/>
        </w:rPr>
        <w:t xml:space="preserve"> үйл</w:t>
      </w:r>
      <w:r w:rsidRPr="00206E59">
        <w:rPr>
          <w:rFonts w:ascii="Arial" w:hAnsi="Arial" w:cs="Arial"/>
          <w:color w:val="262626" w:themeColor="text1" w:themeTint="D9"/>
          <w:lang w:val="mn-MN"/>
        </w:rPr>
        <w:t xml:space="preserve"> ажиллагааг зохион байгуулах, түүнд хяналт тавих, Захиалагч нь Гүйцэтгэгчээс</w:t>
      </w:r>
      <w:r w:rsidRPr="00EF0B94">
        <w:rPr>
          <w:rFonts w:ascii="Arial" w:hAnsi="Arial" w:cs="Arial"/>
          <w:color w:val="000000"/>
          <w:lang w:val="mn-MN"/>
        </w:rPr>
        <w:t xml:space="preserve"> тодорхойлсон хамрах хүрээнд хэмжил зүйн ажил үйлчилгээ эрхлэн явуулах нөхцлийг бүрдүүлэхэд энэхүү гэрээний зорилго оршино.</w:t>
      </w:r>
    </w:p>
    <w:p w:rsidR="00817181" w:rsidRPr="00EF0B94" w:rsidRDefault="00817181" w:rsidP="00817181">
      <w:pPr>
        <w:pStyle w:val="ListParagraph"/>
        <w:numPr>
          <w:ilvl w:val="1"/>
          <w:numId w:val="1"/>
        </w:numPr>
        <w:spacing w:after="0"/>
        <w:ind w:left="0" w:firstLine="0"/>
        <w:jc w:val="both"/>
        <w:rPr>
          <w:rFonts w:ascii="Arial" w:hAnsi="Arial" w:cs="Arial"/>
          <w:lang w:val="mn-MN"/>
        </w:rPr>
      </w:pPr>
      <w:r w:rsidRPr="00EF0B94">
        <w:rPr>
          <w:rFonts w:ascii="Arial" w:hAnsi="Arial" w:cs="Arial"/>
          <w:color w:val="000000"/>
          <w:lang w:val="mn-MN"/>
        </w:rPr>
        <w:t>Захиалагчийн хэмжих хэрэгслий</w:t>
      </w:r>
      <w:r>
        <w:rPr>
          <w:rFonts w:ascii="Arial" w:hAnsi="Arial" w:cs="Arial"/>
          <w:color w:val="000000"/>
          <w:lang w:val="mn-MN"/>
        </w:rPr>
        <w:t xml:space="preserve">г </w:t>
      </w:r>
      <w:r w:rsidR="00317A6D">
        <w:rPr>
          <w:rFonts w:ascii="Arial" w:hAnsi="Arial" w:cs="Arial"/>
          <w:color w:val="000000"/>
          <w:lang w:val="mn-MN"/>
        </w:rPr>
        <w:t>худалдах</w:t>
      </w:r>
      <w:r w:rsidR="008954F2">
        <w:rPr>
          <w:rFonts w:ascii="Arial" w:hAnsi="Arial" w:cs="Arial"/>
          <w:color w:val="000000"/>
          <w:lang w:val="mn-MN"/>
        </w:rPr>
        <w:t>, суурилуулах, засварлах</w:t>
      </w:r>
      <w:r w:rsidR="00317A6D">
        <w:rPr>
          <w:rFonts w:ascii="Arial" w:hAnsi="Arial" w:cs="Arial"/>
          <w:color w:val="000000"/>
          <w:lang w:val="mn-MN"/>
        </w:rPr>
        <w:t xml:space="preserve"> </w:t>
      </w:r>
      <w:r w:rsidRPr="00EF0B94">
        <w:rPr>
          <w:rFonts w:ascii="Arial" w:hAnsi="Arial" w:cs="Arial"/>
          <w:color w:val="000000"/>
          <w:lang w:val="mn-MN"/>
        </w:rPr>
        <w:t>тусгай зөвшөөрлийн эрх</w:t>
      </w:r>
      <w:r>
        <w:rPr>
          <w:rFonts w:ascii="Arial" w:hAnsi="Arial" w:cs="Arial"/>
          <w:color w:val="000000"/>
          <w:lang w:val="mn-MN"/>
        </w:rPr>
        <w:t xml:space="preserve">ийг </w:t>
      </w:r>
      <w:r w:rsidR="006369ED" w:rsidRPr="00834D1F">
        <w:rPr>
          <w:rFonts w:ascii="Arial" w:hAnsi="Arial" w:cs="Arial"/>
          <w:color w:val="0D0D0D" w:themeColor="text1" w:themeTint="F2"/>
          <w:lang w:val="mn-MN"/>
        </w:rPr>
        <w:t>олгох</w:t>
      </w:r>
      <w:r>
        <w:rPr>
          <w:rFonts w:ascii="Arial" w:hAnsi="Arial" w:cs="Arial"/>
          <w:color w:val="FF0000"/>
          <w:lang w:val="mn-MN"/>
        </w:rPr>
        <w:t xml:space="preserve"> </w:t>
      </w:r>
      <w:r w:rsidRPr="00EF0B94">
        <w:rPr>
          <w:rFonts w:ascii="Arial" w:hAnsi="Arial" w:cs="Arial"/>
          <w:color w:val="000000"/>
          <w:lang w:val="mn-MN"/>
        </w:rPr>
        <w:t xml:space="preserve">түүнд хяналт тавих, Захиалагчийн хэмжил зүйн ажил, үйлчилгээ эрхлэх </w:t>
      </w:r>
      <w:r w:rsidRPr="00EF0B94">
        <w:rPr>
          <w:rFonts w:ascii="Arial" w:hAnsi="Arial" w:cs="Arial"/>
          <w:lang w:val="mn-MN"/>
        </w:rPr>
        <w:t xml:space="preserve">ажлын зохион байгуулалт, Захиалагч, Гүйцэтгэгчийн үүрэг хариуцлага нь </w:t>
      </w:r>
      <w:r w:rsidRPr="00EF39C9">
        <w:rPr>
          <w:rFonts w:ascii="Arial" w:hAnsi="Arial" w:cs="Arial"/>
          <w:color w:val="000000"/>
          <w:lang w:val="mn-MN"/>
        </w:rPr>
        <w:t>MNS</w:t>
      </w:r>
      <w:r w:rsidRPr="00EF0B94">
        <w:rPr>
          <w:rFonts w:ascii="Arial" w:hAnsi="Arial" w:cs="Arial"/>
          <w:color w:val="000000"/>
          <w:lang w:val="mn-MN"/>
        </w:rPr>
        <w:t xml:space="preserve"> 6358:2012 “Хэмжих хэрэгслийг үйлдвэрлэх, суурилуулах, засварлах, худалдах тусгай зөвшөөрлийг хүсэгч, эзэмшигч аж ахуйн нэгж байгууллагад тавих ерөнхий шаардлага” үндэсний стандартын шаардлагад </w:t>
      </w:r>
      <w:r w:rsidRPr="00EF0B94">
        <w:rPr>
          <w:rFonts w:ascii="Arial" w:hAnsi="Arial" w:cs="Arial"/>
          <w:lang w:val="mn-MN"/>
        </w:rPr>
        <w:t xml:space="preserve">нийцсэн байна. </w:t>
      </w:r>
    </w:p>
    <w:p w:rsidR="00817181" w:rsidRPr="00EF39C9" w:rsidRDefault="00817181" w:rsidP="00817181">
      <w:pPr>
        <w:pStyle w:val="ListParagraph"/>
        <w:numPr>
          <w:ilvl w:val="1"/>
          <w:numId w:val="1"/>
        </w:numPr>
        <w:spacing w:after="0"/>
        <w:ind w:left="0" w:firstLine="0"/>
        <w:jc w:val="both"/>
        <w:rPr>
          <w:rFonts w:ascii="Arial" w:hAnsi="Arial" w:cs="Arial"/>
          <w:color w:val="000000"/>
          <w:lang w:val="mn-MN"/>
        </w:rPr>
      </w:pPr>
      <w:r w:rsidRPr="00EF0B94">
        <w:rPr>
          <w:rFonts w:ascii="Arial" w:hAnsi="Arial" w:cs="Arial"/>
          <w:color w:val="000000"/>
          <w:lang w:val="mn-MN"/>
        </w:rPr>
        <w:t>Хэмжих хэрэгслий</w:t>
      </w:r>
      <w:r>
        <w:rPr>
          <w:rFonts w:ascii="Arial" w:hAnsi="Arial" w:cs="Arial"/>
          <w:color w:val="000000"/>
          <w:lang w:val="mn-MN"/>
        </w:rPr>
        <w:t>г</w:t>
      </w:r>
      <w:r w:rsidRPr="00EF0B94">
        <w:rPr>
          <w:rFonts w:ascii="Arial" w:hAnsi="Arial" w:cs="Arial"/>
          <w:color w:val="000000"/>
          <w:lang w:val="mn-MN"/>
        </w:rPr>
        <w:t xml:space="preserve"> </w:t>
      </w:r>
      <w:r>
        <w:rPr>
          <w:rFonts w:ascii="Arial" w:hAnsi="Arial" w:cs="Arial"/>
          <w:color w:val="000000"/>
          <w:lang w:val="mn-MN"/>
        </w:rPr>
        <w:t>үйлдвэрлэл, суурилуулалт, засвар, худалдаа</w:t>
      </w:r>
      <w:r w:rsidRPr="00EF0B94">
        <w:rPr>
          <w:rFonts w:ascii="Arial" w:hAnsi="Arial" w:cs="Arial"/>
          <w:color w:val="000000"/>
          <w:lang w:val="mn-MN"/>
        </w:rPr>
        <w:t xml:space="preserve"> эрхлэх тусгай зөвшөөрөл олгох, сунгах</w:t>
      </w:r>
      <w:r>
        <w:rPr>
          <w:rFonts w:ascii="Arial" w:hAnsi="Arial" w:cs="Arial"/>
          <w:color w:val="000000"/>
          <w:lang w:val="mn-MN"/>
        </w:rPr>
        <w:t>, хяналт тавих</w:t>
      </w:r>
      <w:r w:rsidRPr="00EF0B94">
        <w:rPr>
          <w:rFonts w:ascii="Arial" w:hAnsi="Arial" w:cs="Arial"/>
          <w:color w:val="000000"/>
          <w:lang w:val="mn-MN"/>
        </w:rPr>
        <w:t>тай холбогдон гарах үйл ажиллагааны зардлыг “Хэмжил зүйн ажил, үйлчилгээний төлбөрийн хэмжээг шинэчлэн батлах тухай” Монгол Улсын Шадар сайдын 201</w:t>
      </w:r>
      <w:r w:rsidR="002C767B">
        <w:rPr>
          <w:rFonts w:ascii="Arial" w:hAnsi="Arial" w:cs="Arial"/>
          <w:color w:val="000000"/>
          <w:lang w:val="mn-MN"/>
        </w:rPr>
        <w:t>5</w:t>
      </w:r>
      <w:r w:rsidRPr="00EF0B94">
        <w:rPr>
          <w:rFonts w:ascii="Arial" w:hAnsi="Arial" w:cs="Arial"/>
          <w:color w:val="000000"/>
          <w:lang w:val="mn-MN"/>
        </w:rPr>
        <w:t xml:space="preserve"> оны </w:t>
      </w:r>
      <w:r w:rsidR="002C767B">
        <w:rPr>
          <w:rFonts w:ascii="Arial" w:hAnsi="Arial" w:cs="Arial"/>
          <w:color w:val="000000"/>
          <w:lang w:val="mn-MN"/>
        </w:rPr>
        <w:t>117</w:t>
      </w:r>
      <w:r w:rsidRPr="00EF0B94">
        <w:rPr>
          <w:rFonts w:ascii="Arial" w:hAnsi="Arial" w:cs="Arial"/>
          <w:color w:val="000000"/>
          <w:lang w:val="mn-MN"/>
        </w:rPr>
        <w:t xml:space="preserve"> дугаар тушаалын дагуу Захиалагч тал бүрэн хариуцна.</w:t>
      </w:r>
    </w:p>
    <w:p w:rsidR="00817181" w:rsidRPr="00EF39C9" w:rsidRDefault="00817181" w:rsidP="00817181">
      <w:pPr>
        <w:pStyle w:val="ListParagraph"/>
        <w:numPr>
          <w:ilvl w:val="1"/>
          <w:numId w:val="1"/>
        </w:numPr>
        <w:spacing w:after="0"/>
        <w:ind w:left="0" w:firstLine="0"/>
        <w:jc w:val="both"/>
        <w:rPr>
          <w:rFonts w:ascii="Arial" w:hAnsi="Arial" w:cs="Arial"/>
          <w:color w:val="000000"/>
          <w:lang w:val="mn-MN"/>
        </w:rPr>
      </w:pPr>
      <w:r w:rsidRPr="005B436F">
        <w:rPr>
          <w:rFonts w:ascii="Arial" w:hAnsi="Arial" w:cs="Arial"/>
          <w:lang w:val="mn-MN"/>
        </w:rPr>
        <w:t>Нийтийн албанд нийтийн болон хувийн ашиг сонирхлыг зохицуулах, ашиг сонирхлын зөрчлөөс урьдчилан сэрги</w:t>
      </w:r>
      <w:r>
        <w:rPr>
          <w:rFonts w:ascii="Arial" w:hAnsi="Arial" w:cs="Arial"/>
          <w:lang w:val="mn-MN"/>
        </w:rPr>
        <w:t>йлэх тухай хуулийн 8 дугаар зүйлийн 8.2 дахь хэсэгт заасны дагуу ашиг сонирхлын зөрчил үүссэн, үүсч болзошгүй тохиолдолд ашиг сонирхолгүй гэдгээ мэдэгднэ.</w:t>
      </w:r>
    </w:p>
    <w:p w:rsidR="00817181" w:rsidRDefault="00817181" w:rsidP="00817181">
      <w:pPr>
        <w:spacing w:after="0"/>
        <w:jc w:val="center"/>
        <w:rPr>
          <w:rFonts w:ascii="Arial" w:hAnsi="Arial" w:cs="Arial"/>
          <w:b/>
          <w:lang w:val="mn-MN"/>
        </w:rPr>
      </w:pPr>
    </w:p>
    <w:p w:rsidR="00817181" w:rsidRPr="00EF0B94" w:rsidRDefault="00817181" w:rsidP="00817181">
      <w:pPr>
        <w:spacing w:after="0"/>
        <w:jc w:val="center"/>
        <w:rPr>
          <w:rFonts w:ascii="Arial" w:hAnsi="Arial" w:cs="Arial"/>
          <w:b/>
        </w:rPr>
      </w:pPr>
      <w:r w:rsidRPr="00EF0B94">
        <w:rPr>
          <w:rFonts w:ascii="Arial" w:hAnsi="Arial" w:cs="Arial"/>
          <w:b/>
          <w:lang w:val="mn-MN"/>
        </w:rPr>
        <w:t xml:space="preserve">Хоёр. Гүйцэтгэгчийн </w:t>
      </w:r>
      <w:proofErr w:type="spellStart"/>
      <w:r w:rsidRPr="00EF0B94">
        <w:rPr>
          <w:rFonts w:ascii="Arial" w:hAnsi="Arial" w:cs="Arial"/>
          <w:b/>
        </w:rPr>
        <w:t>эрх</w:t>
      </w:r>
      <w:proofErr w:type="spellEnd"/>
      <w:r w:rsidRPr="00EF0B94">
        <w:rPr>
          <w:rFonts w:ascii="Arial" w:hAnsi="Arial" w:cs="Arial"/>
          <w:b/>
        </w:rPr>
        <w:t xml:space="preserve">, </w:t>
      </w:r>
      <w:proofErr w:type="spellStart"/>
      <w:r w:rsidRPr="00EF0B94">
        <w:rPr>
          <w:rFonts w:ascii="Arial" w:hAnsi="Arial" w:cs="Arial"/>
          <w:b/>
        </w:rPr>
        <w:t>үүрэг</w:t>
      </w:r>
      <w:proofErr w:type="spellEnd"/>
    </w:p>
    <w:p w:rsidR="00817181" w:rsidRDefault="00817181" w:rsidP="00817181">
      <w:pPr>
        <w:pStyle w:val="Bodytext40"/>
        <w:numPr>
          <w:ilvl w:val="1"/>
          <w:numId w:val="2"/>
        </w:numPr>
        <w:tabs>
          <w:tab w:val="left" w:pos="567"/>
        </w:tabs>
        <w:spacing w:after="0" w:line="276" w:lineRule="auto"/>
        <w:ind w:left="0" w:right="42" w:firstLine="0"/>
        <w:jc w:val="both"/>
        <w:rPr>
          <w:rStyle w:val="Bodytext4Arial"/>
          <w:sz w:val="22"/>
          <w:szCs w:val="22"/>
        </w:rPr>
      </w:pPr>
      <w:r w:rsidRPr="00EF0B94">
        <w:rPr>
          <w:rStyle w:val="Bodytext4Arial"/>
          <w:sz w:val="22"/>
          <w:szCs w:val="22"/>
        </w:rPr>
        <w:t>Захиалагчийн хэмжих хэрэгслийн</w:t>
      </w:r>
      <w:r>
        <w:rPr>
          <w:rStyle w:val="Bodytext4Arial"/>
          <w:sz w:val="22"/>
          <w:szCs w:val="22"/>
        </w:rPr>
        <w:t xml:space="preserve"> </w:t>
      </w:r>
      <w:r w:rsidRPr="00953364">
        <w:rPr>
          <w:rFonts w:ascii="Arial" w:hAnsi="Arial" w:cs="Arial"/>
          <w:color w:val="000000"/>
          <w:sz w:val="22"/>
          <w:szCs w:val="22"/>
          <w:lang w:val="mn-MN"/>
        </w:rPr>
        <w:t>үйлдвэрлэл, суурилуулалт, засвар, худалдаа</w:t>
      </w:r>
      <w:r w:rsidRPr="00EF0B94">
        <w:rPr>
          <w:rFonts w:ascii="Arial" w:hAnsi="Arial" w:cs="Arial"/>
          <w:color w:val="000000"/>
          <w:lang w:val="mn-MN"/>
        </w:rPr>
        <w:t xml:space="preserve"> </w:t>
      </w:r>
      <w:r w:rsidRPr="00EF0B94">
        <w:rPr>
          <w:rStyle w:val="Bodytext4Arial"/>
          <w:sz w:val="22"/>
          <w:szCs w:val="22"/>
        </w:rPr>
        <w:t xml:space="preserve">эрхлэх тусгай зөвшөөрлийн эрх авах, эрхээ сунгуулах хүсэлт бүхий өргөдөл, холбогдох баримт бичиг материал, энэхүү гэрээний баталсан хувийг Гүйцэтгэгч хүлээн авч, Хэмжлийн нэгдмэл </w:t>
      </w:r>
      <w:r w:rsidRPr="00EF0B94">
        <w:rPr>
          <w:rStyle w:val="Bodytext4Arial"/>
          <w:sz w:val="22"/>
          <w:szCs w:val="22"/>
        </w:rPr>
        <w:lastRenderedPageBreak/>
        <w:t>байдлыг хангах тухай</w:t>
      </w:r>
      <w:r>
        <w:rPr>
          <w:rStyle w:val="Bodytext4Arial"/>
          <w:sz w:val="22"/>
          <w:szCs w:val="22"/>
        </w:rPr>
        <w:t xml:space="preserve"> хууль</w:t>
      </w:r>
      <w:r w:rsidRPr="00EF0B94">
        <w:rPr>
          <w:rStyle w:val="Bodytext4Arial"/>
          <w:sz w:val="22"/>
          <w:szCs w:val="22"/>
        </w:rPr>
        <w:t xml:space="preserve"> болон Аж ахуйн үйл ажиллагааны тусгай зөвшөөрлийн тухай хуулиудын дагуу тусгай зөвшөөрөл эрхлэх аж ахуйн нэгж</w:t>
      </w:r>
      <w:r>
        <w:rPr>
          <w:rStyle w:val="Bodytext4Arial"/>
          <w:sz w:val="22"/>
          <w:szCs w:val="22"/>
        </w:rPr>
        <w:t>,</w:t>
      </w:r>
      <w:r w:rsidRPr="00EF0B94">
        <w:rPr>
          <w:rStyle w:val="Bodytext4Arial"/>
          <w:sz w:val="22"/>
          <w:szCs w:val="22"/>
        </w:rPr>
        <w:t xml:space="preserve"> байгууллагын удирдлага, бүтэц зохион байгуулалт, боловсон хүчин, норматив техникийн баримт бичиг, үзүүлэх үйлчилгээ, эталон хэмжих хэрэгсэл болон тоног төхөөрөмж, ажлын байр зэрэг техникийн нөхцөл, шаардлагуудыг тусгасан бүрэн баримт бичгүүдийг Гүйцэтгэгчид хүргүүлсний дараа шаардлага хангаж байгаа эсэхийг ажлын хэсэг томилж тухайн аж ахуйн нэгж</w:t>
      </w:r>
      <w:r>
        <w:rPr>
          <w:rStyle w:val="Bodytext4Arial"/>
          <w:sz w:val="22"/>
          <w:szCs w:val="22"/>
        </w:rPr>
        <w:t>,</w:t>
      </w:r>
      <w:r w:rsidRPr="00EF0B94">
        <w:rPr>
          <w:rStyle w:val="Bodytext4Arial"/>
          <w:sz w:val="22"/>
          <w:szCs w:val="22"/>
        </w:rPr>
        <w:t xml:space="preserve"> байгууллага дээр нь очин шалгаж, үнэлгээ хийнэ.</w:t>
      </w:r>
    </w:p>
    <w:p w:rsidR="00817181" w:rsidRPr="00292590" w:rsidRDefault="00817181" w:rsidP="00817181">
      <w:pPr>
        <w:pStyle w:val="Bodytext40"/>
        <w:numPr>
          <w:ilvl w:val="1"/>
          <w:numId w:val="2"/>
        </w:numPr>
        <w:tabs>
          <w:tab w:val="left" w:pos="567"/>
        </w:tabs>
        <w:spacing w:after="0" w:line="276" w:lineRule="auto"/>
        <w:ind w:left="0" w:right="42" w:firstLine="0"/>
        <w:jc w:val="both"/>
        <w:rPr>
          <w:rFonts w:ascii="Arial" w:eastAsia="Arial" w:hAnsi="Arial" w:cs="Arial"/>
          <w:color w:val="000000"/>
          <w:spacing w:val="3"/>
          <w:sz w:val="22"/>
          <w:szCs w:val="22"/>
          <w:lang w:val="mn-MN"/>
        </w:rPr>
      </w:pPr>
      <w:r w:rsidRPr="00292590">
        <w:rPr>
          <w:rStyle w:val="Bodytext4Arial"/>
          <w:sz w:val="22"/>
          <w:szCs w:val="22"/>
        </w:rPr>
        <w:t>Ажлын хэсэг үнэлгээний урьдчилсан дүгнэлтийг Захиалагч байгууллагын удирдлагад танилцуулан, шаардлагатай бол засаж, залруулах хугацаатай үүрэг даалгавар өгнө.</w:t>
      </w:r>
    </w:p>
    <w:p w:rsidR="00817181" w:rsidRPr="00EF0B94" w:rsidRDefault="00817181" w:rsidP="00817181">
      <w:pPr>
        <w:pStyle w:val="Bodytext40"/>
        <w:numPr>
          <w:ilvl w:val="1"/>
          <w:numId w:val="2"/>
        </w:numPr>
        <w:tabs>
          <w:tab w:val="left" w:pos="567"/>
        </w:tabs>
        <w:spacing w:after="0" w:line="276" w:lineRule="auto"/>
        <w:ind w:left="0" w:right="42" w:firstLine="0"/>
        <w:jc w:val="both"/>
        <w:rPr>
          <w:rStyle w:val="Bodytext4Arial"/>
          <w:sz w:val="22"/>
          <w:szCs w:val="22"/>
        </w:rPr>
      </w:pPr>
      <w:r w:rsidRPr="00EF0B94">
        <w:rPr>
          <w:rStyle w:val="Bodytext4Arial"/>
          <w:sz w:val="22"/>
          <w:szCs w:val="22"/>
        </w:rPr>
        <w:t xml:space="preserve">Ажлын </w:t>
      </w:r>
      <w:r w:rsidR="00702148">
        <w:rPr>
          <w:rStyle w:val="Bodytext4Arial"/>
          <w:sz w:val="22"/>
          <w:szCs w:val="22"/>
        </w:rPr>
        <w:t>хэсгийн дүгнэлтийг Стандарт</w:t>
      </w:r>
      <w:r w:rsidRPr="00EF0B94">
        <w:rPr>
          <w:rStyle w:val="Bodytext4Arial"/>
          <w:sz w:val="22"/>
          <w:szCs w:val="22"/>
        </w:rPr>
        <w:t>, хэмжил зүйн газрын дар</w:t>
      </w:r>
      <w:r>
        <w:rPr>
          <w:rStyle w:val="Bodytext4Arial"/>
          <w:sz w:val="22"/>
          <w:szCs w:val="22"/>
        </w:rPr>
        <w:t>га, Хэмжил зүйн бодлого, эталоны газрын дарга</w:t>
      </w:r>
      <w:r w:rsidRPr="00EF0B94">
        <w:rPr>
          <w:rStyle w:val="Bodytext4Arial"/>
          <w:sz w:val="22"/>
          <w:szCs w:val="22"/>
        </w:rPr>
        <w:t>д танилцуул</w:t>
      </w:r>
      <w:r w:rsidR="0065331A">
        <w:rPr>
          <w:rStyle w:val="Bodytext4Arial"/>
          <w:sz w:val="22"/>
          <w:szCs w:val="22"/>
        </w:rPr>
        <w:t>ж</w:t>
      </w:r>
      <w:r w:rsidRPr="00EF0B94">
        <w:rPr>
          <w:rStyle w:val="Bodytext4Arial"/>
          <w:sz w:val="22"/>
          <w:szCs w:val="22"/>
        </w:rPr>
        <w:t xml:space="preserve"> шаардлага хангасан тохиолдолд тусгай зөвшөөрлийн эрх </w:t>
      </w:r>
      <w:r w:rsidR="009450C9">
        <w:rPr>
          <w:rStyle w:val="Bodytext4Arial"/>
          <w:sz w:val="22"/>
          <w:szCs w:val="22"/>
        </w:rPr>
        <w:t>бүхий</w:t>
      </w:r>
      <w:r w:rsidRPr="00EF0B94">
        <w:rPr>
          <w:rStyle w:val="Bodytext4Arial"/>
          <w:sz w:val="22"/>
          <w:szCs w:val="22"/>
        </w:rPr>
        <w:t xml:space="preserve"> гэрчилгээ </w:t>
      </w:r>
      <w:r w:rsidR="009450C9">
        <w:rPr>
          <w:rStyle w:val="Bodytext4Arial"/>
          <w:sz w:val="22"/>
          <w:szCs w:val="22"/>
        </w:rPr>
        <w:t>олгох</w:t>
      </w:r>
      <w:r w:rsidRPr="00EF0B94">
        <w:rPr>
          <w:rStyle w:val="Bodytext4Arial"/>
          <w:sz w:val="22"/>
          <w:szCs w:val="22"/>
        </w:rPr>
        <w:t xml:space="preserve"> ба харин шаардлага хангаагүй тохиолдолд тусгай зөвшөөрөл олгохоос татгалзсан мэдэгдл</w:t>
      </w:r>
      <w:r>
        <w:rPr>
          <w:rStyle w:val="Bodytext4Arial"/>
          <w:sz w:val="22"/>
          <w:szCs w:val="22"/>
        </w:rPr>
        <w:t>ийг албан бичгээр өгнө</w:t>
      </w:r>
      <w:r w:rsidRPr="00EF0B94">
        <w:rPr>
          <w:rStyle w:val="Bodytext4Arial"/>
          <w:sz w:val="22"/>
          <w:szCs w:val="22"/>
        </w:rPr>
        <w:t>.</w:t>
      </w:r>
    </w:p>
    <w:p w:rsidR="00817181" w:rsidRPr="00702148" w:rsidRDefault="00817181" w:rsidP="00817181">
      <w:pPr>
        <w:pStyle w:val="Bodytext40"/>
        <w:numPr>
          <w:ilvl w:val="1"/>
          <w:numId w:val="2"/>
        </w:numPr>
        <w:tabs>
          <w:tab w:val="left" w:pos="567"/>
        </w:tabs>
        <w:spacing w:after="0" w:line="276" w:lineRule="auto"/>
        <w:ind w:left="0" w:right="42" w:firstLine="0"/>
        <w:jc w:val="both"/>
        <w:rPr>
          <w:rStyle w:val="Bodytext4Arial"/>
          <w:sz w:val="22"/>
          <w:szCs w:val="22"/>
        </w:rPr>
      </w:pPr>
      <w:r w:rsidRPr="00702148">
        <w:rPr>
          <w:rStyle w:val="Bodytext4Arial"/>
          <w:sz w:val="22"/>
          <w:szCs w:val="22"/>
        </w:rPr>
        <w:t xml:space="preserve">Гүйцэтгэгч нь </w:t>
      </w:r>
      <w:r w:rsidRPr="00702148">
        <w:rPr>
          <w:rFonts w:ascii="Arial" w:hAnsi="Arial" w:cs="Arial"/>
          <w:color w:val="000000"/>
          <w:sz w:val="22"/>
          <w:szCs w:val="22"/>
          <w:lang w:val="mn-MN"/>
        </w:rPr>
        <w:t xml:space="preserve">үйлдвэрлэх, суурилуулах, засварлах, худалдах </w:t>
      </w:r>
      <w:r w:rsidRPr="00702148">
        <w:rPr>
          <w:rStyle w:val="Bodytext4Arial"/>
          <w:sz w:val="22"/>
          <w:szCs w:val="22"/>
        </w:rPr>
        <w:t xml:space="preserve">хэмжих хэрэгслийн анхдагч болон ээлжит баталгаажуулалтыг жил жилийн байгуулсан гэрээ, график төлөвлөгөөний дагуу гүйцэтгэнэ. </w:t>
      </w:r>
    </w:p>
    <w:p w:rsidR="00817181" w:rsidRDefault="00817181" w:rsidP="00817181">
      <w:pPr>
        <w:pStyle w:val="Bodytext40"/>
        <w:numPr>
          <w:ilvl w:val="1"/>
          <w:numId w:val="2"/>
        </w:numPr>
        <w:tabs>
          <w:tab w:val="left" w:pos="567"/>
        </w:tabs>
        <w:spacing w:after="0" w:line="276" w:lineRule="auto"/>
        <w:ind w:left="0" w:right="42" w:firstLine="0"/>
        <w:jc w:val="both"/>
        <w:rPr>
          <w:rStyle w:val="Bodytext4Arial"/>
          <w:sz w:val="22"/>
          <w:szCs w:val="22"/>
        </w:rPr>
      </w:pPr>
      <w:r w:rsidRPr="00EF0B94">
        <w:rPr>
          <w:rStyle w:val="Bodytext4Arial"/>
          <w:sz w:val="22"/>
          <w:szCs w:val="22"/>
        </w:rPr>
        <w:t>Захиалагчийн хэмжил зүйн ажил, үйлчилгээний тусгай зөвшөөр</w:t>
      </w:r>
      <w:r>
        <w:rPr>
          <w:rStyle w:val="Bodytext4Arial"/>
          <w:sz w:val="22"/>
          <w:szCs w:val="22"/>
        </w:rPr>
        <w:t>ө</w:t>
      </w:r>
      <w:r w:rsidRPr="00EF0B94">
        <w:rPr>
          <w:rStyle w:val="Bodytext4Arial"/>
          <w:sz w:val="22"/>
          <w:szCs w:val="22"/>
        </w:rPr>
        <w:t>л эрхлэлтийн байдалд</w:t>
      </w:r>
      <w:r>
        <w:rPr>
          <w:rStyle w:val="Bodytext4Arial"/>
          <w:sz w:val="22"/>
          <w:szCs w:val="22"/>
        </w:rPr>
        <w:t xml:space="preserve"> Гүйцэтгэгч</w:t>
      </w:r>
      <w:r w:rsidRPr="00EF0B94">
        <w:rPr>
          <w:rStyle w:val="Bodytext4Arial"/>
          <w:sz w:val="22"/>
          <w:szCs w:val="22"/>
        </w:rPr>
        <w:t xml:space="preserve"> жил тутам хэмжил зүйн хяналт</w:t>
      </w:r>
      <w:r>
        <w:rPr>
          <w:rStyle w:val="Bodytext4Arial"/>
          <w:sz w:val="22"/>
          <w:szCs w:val="22"/>
        </w:rPr>
        <w:t>,</w:t>
      </w:r>
      <w:r w:rsidRPr="00EF0B94">
        <w:rPr>
          <w:rStyle w:val="Bodytext4Arial"/>
          <w:sz w:val="22"/>
          <w:szCs w:val="22"/>
        </w:rPr>
        <w:t xml:space="preserve"> шалгалт хий</w:t>
      </w:r>
      <w:r>
        <w:rPr>
          <w:rStyle w:val="Bodytext4Arial"/>
          <w:sz w:val="22"/>
          <w:szCs w:val="22"/>
        </w:rPr>
        <w:t>х ба гарсан</w:t>
      </w:r>
      <w:r w:rsidRPr="00EF0B94">
        <w:rPr>
          <w:rStyle w:val="Bodytext4Arial"/>
          <w:sz w:val="22"/>
          <w:szCs w:val="22"/>
        </w:rPr>
        <w:t xml:space="preserve"> зөрчлийг арилгуул</w:t>
      </w:r>
      <w:r>
        <w:rPr>
          <w:rStyle w:val="Bodytext4Arial"/>
          <w:sz w:val="22"/>
          <w:szCs w:val="22"/>
        </w:rPr>
        <w:t>ж хамтран ажиллана</w:t>
      </w:r>
      <w:r w:rsidRPr="00EF0B94">
        <w:rPr>
          <w:rStyle w:val="Bodytext4Arial"/>
          <w:sz w:val="22"/>
          <w:szCs w:val="22"/>
        </w:rPr>
        <w:t>.</w:t>
      </w:r>
    </w:p>
    <w:p w:rsidR="00817181" w:rsidRPr="00EF0B94" w:rsidRDefault="00817181" w:rsidP="00817181">
      <w:pPr>
        <w:pStyle w:val="Bodytext40"/>
        <w:tabs>
          <w:tab w:val="left" w:pos="567"/>
        </w:tabs>
        <w:spacing w:after="0" w:line="276" w:lineRule="auto"/>
        <w:ind w:right="42"/>
        <w:jc w:val="both"/>
        <w:rPr>
          <w:rStyle w:val="Bodytext4Arial"/>
          <w:sz w:val="22"/>
          <w:szCs w:val="22"/>
        </w:rPr>
      </w:pPr>
    </w:p>
    <w:p w:rsidR="00817181" w:rsidRPr="00EF0B94" w:rsidRDefault="00817181" w:rsidP="00817181">
      <w:pPr>
        <w:pStyle w:val="Bodytext40"/>
        <w:tabs>
          <w:tab w:val="left" w:pos="1355"/>
        </w:tabs>
        <w:spacing w:after="0" w:line="276" w:lineRule="auto"/>
        <w:ind w:right="42"/>
        <w:jc w:val="center"/>
        <w:rPr>
          <w:rFonts w:ascii="Arial" w:hAnsi="Arial" w:cs="Arial"/>
          <w:b/>
          <w:sz w:val="22"/>
          <w:szCs w:val="22"/>
          <w:lang w:val="mn-MN"/>
        </w:rPr>
      </w:pPr>
      <w:r w:rsidRPr="00EF0B94">
        <w:rPr>
          <w:rStyle w:val="Bodytext4Arial"/>
          <w:b/>
          <w:sz w:val="22"/>
          <w:szCs w:val="22"/>
        </w:rPr>
        <w:t>Гурав. Захиалагчийн эрх, үүрэг</w:t>
      </w:r>
    </w:p>
    <w:p w:rsidR="00817181" w:rsidRPr="00EF0B94" w:rsidRDefault="00817181" w:rsidP="00817181">
      <w:pPr>
        <w:pStyle w:val="ListParagraph"/>
        <w:numPr>
          <w:ilvl w:val="1"/>
          <w:numId w:val="3"/>
        </w:numPr>
        <w:tabs>
          <w:tab w:val="left" w:pos="426"/>
        </w:tabs>
        <w:ind w:left="0" w:right="42" w:firstLine="0"/>
        <w:jc w:val="both"/>
        <w:rPr>
          <w:rStyle w:val="Bodytext4Arial"/>
          <w:sz w:val="22"/>
          <w:szCs w:val="22"/>
        </w:rPr>
      </w:pPr>
      <w:r w:rsidRPr="00EF0B94">
        <w:rPr>
          <w:rStyle w:val="Bodytext4Arial"/>
          <w:sz w:val="22"/>
          <w:szCs w:val="22"/>
        </w:rPr>
        <w:t xml:space="preserve">Захиалагч нь зөвхөн СХЗГ-ын даргын шийдвэр, гэрчилгээ /тушаалын хавсралт/-нд зааж тодорхойлсон тусгай зөвшөөрлийн хамрах хүрээнд хэмжил зүйн ажил, үйлчилгээ явуулна. </w:t>
      </w:r>
    </w:p>
    <w:p w:rsidR="00817181" w:rsidRPr="00D6512D" w:rsidRDefault="009F14F1" w:rsidP="00817181">
      <w:pPr>
        <w:pStyle w:val="ListParagraph"/>
        <w:numPr>
          <w:ilvl w:val="1"/>
          <w:numId w:val="3"/>
        </w:numPr>
        <w:tabs>
          <w:tab w:val="left" w:pos="426"/>
        </w:tabs>
        <w:ind w:left="0" w:right="42" w:firstLine="0"/>
        <w:jc w:val="both"/>
        <w:rPr>
          <w:rStyle w:val="Bodytext4Arial"/>
          <w:color w:val="FF0000"/>
          <w:sz w:val="22"/>
          <w:szCs w:val="22"/>
        </w:rPr>
      </w:pPr>
      <w:r>
        <w:rPr>
          <w:rStyle w:val="Bodytext4Arial"/>
          <w:sz w:val="22"/>
          <w:szCs w:val="22"/>
        </w:rPr>
        <w:t xml:space="preserve">Загварын туршилтад тэнцсэн, Монгол Улсад ашиглахыг зөвшөөрсөн загварын, улсын баталгаажуулалтад хамрагдсан </w:t>
      </w:r>
      <w:r w:rsidR="00C4710B">
        <w:rPr>
          <w:rStyle w:val="Bodytext4Arial"/>
          <w:sz w:val="22"/>
          <w:szCs w:val="22"/>
        </w:rPr>
        <w:t xml:space="preserve">......................... </w:t>
      </w:r>
      <w:r w:rsidR="00DF7635">
        <w:rPr>
          <w:rFonts w:ascii="Arial" w:hAnsi="Arial" w:cs="Arial"/>
          <w:color w:val="000000"/>
          <w:lang w:val="mn-MN"/>
        </w:rPr>
        <w:t xml:space="preserve">тоолуур </w:t>
      </w:r>
      <w:r w:rsidR="00DF7635">
        <w:rPr>
          <w:rFonts w:ascii="Arial" w:hAnsi="Arial" w:cs="Arial"/>
          <w:color w:val="FF0000"/>
          <w:lang w:val="mn-MN"/>
        </w:rPr>
        <w:t xml:space="preserve"> худалда</w:t>
      </w:r>
      <w:r w:rsidR="003068A7">
        <w:rPr>
          <w:rFonts w:ascii="Arial" w:hAnsi="Arial" w:cs="Arial"/>
          <w:color w:val="FF0000"/>
          <w:lang w:val="mn-MN"/>
        </w:rPr>
        <w:t>на</w:t>
      </w:r>
      <w:r w:rsidR="00C4710B">
        <w:rPr>
          <w:rFonts w:ascii="Arial" w:hAnsi="Arial" w:cs="Arial"/>
          <w:color w:val="FF0000"/>
          <w:lang w:val="mn-MN"/>
        </w:rPr>
        <w:t xml:space="preserve">, </w:t>
      </w:r>
      <w:r w:rsidR="00724D0D">
        <w:rPr>
          <w:rFonts w:ascii="Arial" w:hAnsi="Arial" w:cs="Arial"/>
          <w:color w:val="FF0000"/>
          <w:lang w:val="mn-MN"/>
        </w:rPr>
        <w:t xml:space="preserve">засварлана, </w:t>
      </w:r>
      <w:r w:rsidR="00C4710B">
        <w:rPr>
          <w:rFonts w:ascii="Arial" w:hAnsi="Arial" w:cs="Arial"/>
          <w:color w:val="FF0000"/>
          <w:lang w:val="mn-MN"/>
        </w:rPr>
        <w:t>суурилуулна. Засварласны д</w:t>
      </w:r>
      <w:r w:rsidR="00724D0D">
        <w:rPr>
          <w:rFonts w:ascii="Arial" w:hAnsi="Arial" w:cs="Arial"/>
          <w:color w:val="FF0000"/>
          <w:lang w:val="mn-MN"/>
        </w:rPr>
        <w:t>араа улсын баталгаажуулалтад хам</w:t>
      </w:r>
      <w:r w:rsidR="00C4710B">
        <w:rPr>
          <w:rFonts w:ascii="Arial" w:hAnsi="Arial" w:cs="Arial"/>
          <w:color w:val="FF0000"/>
          <w:lang w:val="mn-MN"/>
        </w:rPr>
        <w:t>руулна.</w:t>
      </w:r>
      <w:r w:rsidR="00724D0D">
        <w:rPr>
          <w:rFonts w:ascii="Arial" w:hAnsi="Arial" w:cs="Arial"/>
          <w:color w:val="FF0000"/>
          <w:lang w:val="mn-MN"/>
        </w:rPr>
        <w:t xml:space="preserve"> </w:t>
      </w:r>
      <w:r w:rsidR="00702148">
        <w:rPr>
          <w:rFonts w:ascii="Arial" w:hAnsi="Arial" w:cs="Arial"/>
          <w:color w:val="FF0000"/>
          <w:lang w:val="mn-MN"/>
        </w:rPr>
        <w:t>Сэлбэг хэрэгслээр хангаж ажиллана.</w:t>
      </w:r>
      <w:bookmarkStart w:id="0" w:name="_GoBack"/>
      <w:bookmarkEnd w:id="0"/>
    </w:p>
    <w:p w:rsidR="00817181" w:rsidRPr="00EF0B94" w:rsidRDefault="00817181" w:rsidP="00817181">
      <w:pPr>
        <w:pStyle w:val="ListParagraph"/>
        <w:numPr>
          <w:ilvl w:val="1"/>
          <w:numId w:val="3"/>
        </w:numPr>
        <w:tabs>
          <w:tab w:val="left" w:pos="426"/>
        </w:tabs>
        <w:ind w:left="0" w:firstLine="0"/>
        <w:jc w:val="both"/>
        <w:rPr>
          <w:rStyle w:val="Bodytext4Arial"/>
          <w:sz w:val="22"/>
          <w:szCs w:val="22"/>
        </w:rPr>
      </w:pPr>
      <w:r w:rsidRPr="001C236C">
        <w:rPr>
          <w:rStyle w:val="Bodytext4Arial"/>
          <w:sz w:val="22"/>
          <w:szCs w:val="22"/>
        </w:rPr>
        <w:t>Хэмжлийн нэгдмэл байдлыг хангах тухай хуулийн 8 дугаар зүйлд заасны дагуу загварын туршилт хийгдээгүй, улсын бүртгэлд бүртгүүлээгүй хэмжих хэрэгслийг загварын туршилтад урьдчилан хамруулж улсын бүртгэлд бүртгүүлсэн байна.</w:t>
      </w:r>
    </w:p>
    <w:p w:rsidR="00817181" w:rsidRPr="002B2955" w:rsidRDefault="00817181" w:rsidP="00817181">
      <w:pPr>
        <w:pStyle w:val="ListParagraph"/>
        <w:numPr>
          <w:ilvl w:val="1"/>
          <w:numId w:val="3"/>
        </w:numPr>
        <w:tabs>
          <w:tab w:val="left" w:pos="426"/>
        </w:tabs>
        <w:ind w:left="0" w:firstLine="0"/>
        <w:jc w:val="both"/>
        <w:rPr>
          <w:rStyle w:val="Bodytext4Arial"/>
          <w:color w:val="262626" w:themeColor="text1" w:themeTint="D9"/>
          <w:sz w:val="22"/>
          <w:szCs w:val="22"/>
        </w:rPr>
      </w:pPr>
      <w:r w:rsidRPr="00EF0B94">
        <w:rPr>
          <w:rStyle w:val="Bodytext4Arial"/>
          <w:sz w:val="22"/>
          <w:szCs w:val="22"/>
        </w:rPr>
        <w:t xml:space="preserve">Хэмжил зүйн ажил, үйлчилгээний тусгай зөвшөөрлийн хүрээнд </w:t>
      </w:r>
      <w:r w:rsidR="009B3987">
        <w:rPr>
          <w:rStyle w:val="Bodytext4Arial"/>
          <w:sz w:val="22"/>
          <w:szCs w:val="22"/>
        </w:rPr>
        <w:t xml:space="preserve">худалдсан </w:t>
      </w:r>
      <w:r w:rsidRPr="002B2955">
        <w:rPr>
          <w:rFonts w:ascii="Arial" w:hAnsi="Arial" w:cs="Arial"/>
          <w:color w:val="262626" w:themeColor="text1" w:themeTint="D9"/>
          <w:lang w:val="mn-MN"/>
        </w:rPr>
        <w:t>хэм</w:t>
      </w:r>
      <w:r w:rsidRPr="002B2955">
        <w:rPr>
          <w:rStyle w:val="Bodytext4Arial"/>
          <w:color w:val="262626" w:themeColor="text1" w:themeTint="D9"/>
          <w:sz w:val="22"/>
          <w:szCs w:val="22"/>
        </w:rPr>
        <w:t xml:space="preserve">жих хэрэгслийн дэлгэрэнгүй бүртгэл, ажлын тайланг хагас жил тутам Гүйцэтгэгчид албан бичгээр ирүүлнэ. </w:t>
      </w:r>
    </w:p>
    <w:p w:rsidR="00817181" w:rsidRPr="002B2955" w:rsidRDefault="00817181" w:rsidP="00817181">
      <w:pPr>
        <w:pStyle w:val="ListParagraph"/>
        <w:numPr>
          <w:ilvl w:val="1"/>
          <w:numId w:val="3"/>
        </w:numPr>
        <w:tabs>
          <w:tab w:val="left" w:pos="426"/>
        </w:tabs>
        <w:ind w:left="0" w:firstLine="0"/>
        <w:jc w:val="both"/>
        <w:rPr>
          <w:rStyle w:val="Bodytext4Arial"/>
          <w:color w:val="262626" w:themeColor="text1" w:themeTint="D9"/>
          <w:sz w:val="22"/>
          <w:szCs w:val="22"/>
        </w:rPr>
      </w:pPr>
      <w:r w:rsidRPr="002B2955">
        <w:rPr>
          <w:rStyle w:val="Bodytext4Arial"/>
          <w:color w:val="262626" w:themeColor="text1" w:themeTint="D9"/>
          <w:sz w:val="22"/>
          <w:szCs w:val="22"/>
        </w:rPr>
        <w:t xml:space="preserve">Өргөдөл, материалд заасан аль нэг нөхцөл /бүтэц, зохион байгуулалт, компанийн нэр, хаяг, өрөө байр, боловсон хүчин, тусгай зөвшөөрлийн хамрах хүрээ, гэх мэт/ өөрчлөгдөх тохиолдолд Гүйцэтгэгчид албан бичгээр заавал мэдэгдэнэ. </w:t>
      </w:r>
    </w:p>
    <w:p w:rsidR="00C54615" w:rsidRPr="002B2955" w:rsidRDefault="00C54615" w:rsidP="00817181">
      <w:pPr>
        <w:pStyle w:val="ListParagraph"/>
        <w:numPr>
          <w:ilvl w:val="1"/>
          <w:numId w:val="3"/>
        </w:numPr>
        <w:tabs>
          <w:tab w:val="left" w:pos="426"/>
        </w:tabs>
        <w:ind w:left="0" w:firstLine="0"/>
        <w:jc w:val="both"/>
        <w:rPr>
          <w:rStyle w:val="Bodytext4Arial"/>
          <w:color w:val="262626" w:themeColor="text1" w:themeTint="D9"/>
          <w:sz w:val="22"/>
          <w:szCs w:val="22"/>
        </w:rPr>
      </w:pPr>
      <w:r w:rsidRPr="002B2955">
        <w:rPr>
          <w:rStyle w:val="Bodytext4Arial"/>
          <w:color w:val="262626" w:themeColor="text1" w:themeTint="D9"/>
          <w:sz w:val="22"/>
          <w:szCs w:val="22"/>
        </w:rPr>
        <w:t>Мэргэжлийн боловсон хүчнээ 2 жил тутам хэмжил зүйн сургалтад хамруулна.</w:t>
      </w:r>
    </w:p>
    <w:p w:rsidR="00817181" w:rsidRPr="00EF0B94" w:rsidRDefault="00817181" w:rsidP="00817181">
      <w:pPr>
        <w:pStyle w:val="ListParagraph"/>
        <w:numPr>
          <w:ilvl w:val="1"/>
          <w:numId w:val="3"/>
        </w:numPr>
        <w:tabs>
          <w:tab w:val="left" w:pos="426"/>
        </w:tabs>
        <w:ind w:left="0" w:firstLine="0"/>
        <w:jc w:val="both"/>
        <w:rPr>
          <w:rStyle w:val="Bodytext4Arial"/>
          <w:sz w:val="22"/>
          <w:szCs w:val="22"/>
        </w:rPr>
      </w:pPr>
      <w:r w:rsidRPr="00EF0B94">
        <w:rPr>
          <w:rStyle w:val="Bodytext4Arial"/>
          <w:sz w:val="22"/>
          <w:szCs w:val="22"/>
        </w:rPr>
        <w:t>Аж ахуйн үйл ажиллагааны тусгай зөвшөөрлийн тухай хуулийн 10 дугаар зүйлд заасны дагуу Гүйцэтгэгчийн холбогдох ажилтан хяналт шалгалтаар ажиллах үед шаардлагатай ажлын нөхцлийг бүрдүүлэн ажиллана.</w:t>
      </w:r>
    </w:p>
    <w:p w:rsidR="00817181" w:rsidRPr="00497C96" w:rsidRDefault="00817181" w:rsidP="00817181">
      <w:pPr>
        <w:pStyle w:val="ListParagraph"/>
        <w:numPr>
          <w:ilvl w:val="1"/>
          <w:numId w:val="3"/>
        </w:numPr>
        <w:tabs>
          <w:tab w:val="left" w:pos="426"/>
        </w:tabs>
        <w:ind w:left="0" w:firstLine="0"/>
        <w:jc w:val="both"/>
        <w:rPr>
          <w:rStyle w:val="Bodytext4Arial"/>
          <w:color w:val="262626" w:themeColor="text1" w:themeTint="D9"/>
          <w:sz w:val="22"/>
          <w:szCs w:val="22"/>
        </w:rPr>
      </w:pPr>
      <w:r w:rsidRPr="00EF0B94">
        <w:rPr>
          <w:rStyle w:val="Bodytext4Arial"/>
          <w:sz w:val="22"/>
          <w:szCs w:val="22"/>
        </w:rPr>
        <w:t xml:space="preserve">Захиалагч нь тусгай зөвшөөрлийн гэрчилгээний хугацаа дуусахаас </w:t>
      </w:r>
      <w:r w:rsidRPr="00497C96">
        <w:rPr>
          <w:rStyle w:val="Bodytext4Arial"/>
          <w:color w:val="262626" w:themeColor="text1" w:themeTint="D9"/>
          <w:sz w:val="22"/>
          <w:szCs w:val="22"/>
        </w:rPr>
        <w:t>нэг сарын өмнө Стандартчилал, хэмжил зүйн газарт сунгуулах хүсэлтээ албан бичгээр ирүүлнэ.</w:t>
      </w:r>
    </w:p>
    <w:p w:rsidR="00817181" w:rsidRPr="00497C96" w:rsidRDefault="00817181" w:rsidP="00817181">
      <w:pPr>
        <w:pStyle w:val="ListParagraph"/>
        <w:numPr>
          <w:ilvl w:val="1"/>
          <w:numId w:val="3"/>
        </w:numPr>
        <w:tabs>
          <w:tab w:val="left" w:pos="426"/>
        </w:tabs>
        <w:ind w:left="0" w:firstLine="0"/>
        <w:jc w:val="both"/>
        <w:rPr>
          <w:rStyle w:val="Bodytext4Arial"/>
          <w:color w:val="262626" w:themeColor="text1" w:themeTint="D9"/>
          <w:sz w:val="22"/>
          <w:szCs w:val="22"/>
        </w:rPr>
      </w:pPr>
      <w:r w:rsidRPr="00497C96">
        <w:rPr>
          <w:rStyle w:val="Bodytext4Arial"/>
          <w:color w:val="262626" w:themeColor="text1" w:themeTint="D9"/>
          <w:sz w:val="22"/>
          <w:szCs w:val="22"/>
        </w:rPr>
        <w:t xml:space="preserve">Тусгай зөвшөөрлийн гэрчилгээний хүчинтэй хугацаа дууссан өдрөөс эхлэн хэмжил зүйн ажил, үйлчилгээг явуулах эрхийг хүчингүйд тооцно. </w:t>
      </w:r>
    </w:p>
    <w:p w:rsidR="00817181" w:rsidRPr="00497C96" w:rsidRDefault="00817181" w:rsidP="00817181">
      <w:pPr>
        <w:pStyle w:val="ListParagraph"/>
        <w:numPr>
          <w:ilvl w:val="1"/>
          <w:numId w:val="3"/>
        </w:numPr>
        <w:tabs>
          <w:tab w:val="left" w:pos="426"/>
        </w:tabs>
        <w:ind w:left="0" w:firstLine="0"/>
        <w:jc w:val="both"/>
        <w:rPr>
          <w:rStyle w:val="Bodytext4Arial"/>
          <w:color w:val="262626" w:themeColor="text1" w:themeTint="D9"/>
          <w:sz w:val="22"/>
          <w:szCs w:val="22"/>
        </w:rPr>
      </w:pPr>
      <w:r w:rsidRPr="00497C96">
        <w:rPr>
          <w:rStyle w:val="Bodytext4Arial"/>
          <w:color w:val="262626" w:themeColor="text1" w:themeTint="D9"/>
          <w:sz w:val="22"/>
          <w:szCs w:val="22"/>
        </w:rPr>
        <w:t>Тусгай зөвшөөрлийг эрхлэхээс татгалзвал, хүсэлтээ</w:t>
      </w:r>
      <w:r w:rsidR="00702148">
        <w:rPr>
          <w:rStyle w:val="Bodytext4Arial"/>
          <w:color w:val="262626" w:themeColor="text1" w:themeTint="D9"/>
          <w:sz w:val="22"/>
          <w:szCs w:val="22"/>
        </w:rPr>
        <w:t xml:space="preserve"> гэрчилгээний хамт Стандарт</w:t>
      </w:r>
      <w:r w:rsidRPr="00497C96">
        <w:rPr>
          <w:rStyle w:val="Bodytext4Arial"/>
          <w:color w:val="262626" w:themeColor="text1" w:themeTint="D9"/>
          <w:sz w:val="22"/>
          <w:szCs w:val="22"/>
        </w:rPr>
        <w:t>, хэмжил зүйн газарт ирүүлнэ.</w:t>
      </w:r>
    </w:p>
    <w:p w:rsidR="00817181" w:rsidRPr="00EF0B94" w:rsidRDefault="00817181" w:rsidP="00817181">
      <w:pPr>
        <w:pStyle w:val="ListParagraph"/>
        <w:numPr>
          <w:ilvl w:val="1"/>
          <w:numId w:val="3"/>
        </w:numPr>
        <w:tabs>
          <w:tab w:val="left" w:pos="426"/>
        </w:tabs>
        <w:ind w:left="0" w:firstLine="0"/>
        <w:jc w:val="both"/>
        <w:rPr>
          <w:rStyle w:val="Bodytext4Arial"/>
          <w:sz w:val="22"/>
          <w:szCs w:val="22"/>
        </w:rPr>
      </w:pPr>
      <w:r w:rsidRPr="00497C96">
        <w:rPr>
          <w:rStyle w:val="Bodytext4Arial"/>
          <w:color w:val="262626" w:themeColor="text1" w:themeTint="D9"/>
          <w:sz w:val="22"/>
          <w:szCs w:val="22"/>
        </w:rPr>
        <w:t>Захиалагч нь хэмжих хэрэгслий</w:t>
      </w:r>
      <w:r w:rsidR="00F84D9E" w:rsidRPr="00497C96">
        <w:rPr>
          <w:rStyle w:val="Bodytext4Arial"/>
          <w:color w:val="262626" w:themeColor="text1" w:themeTint="D9"/>
          <w:sz w:val="22"/>
          <w:szCs w:val="22"/>
        </w:rPr>
        <w:t>г</w:t>
      </w:r>
      <w:r w:rsidRPr="00497C96">
        <w:rPr>
          <w:rStyle w:val="Bodytext4Arial"/>
          <w:color w:val="262626" w:themeColor="text1" w:themeTint="D9"/>
          <w:sz w:val="22"/>
          <w:szCs w:val="22"/>
        </w:rPr>
        <w:t xml:space="preserve"> </w:t>
      </w:r>
      <w:r w:rsidR="009B42BD" w:rsidRPr="00497C96">
        <w:rPr>
          <w:rStyle w:val="Bodytext4Arial"/>
          <w:color w:val="262626" w:themeColor="text1" w:themeTint="D9"/>
          <w:sz w:val="22"/>
          <w:szCs w:val="22"/>
        </w:rPr>
        <w:t>худалда</w:t>
      </w:r>
      <w:r w:rsidR="009B42BD" w:rsidRPr="00497C96">
        <w:rPr>
          <w:rFonts w:ascii="Arial" w:hAnsi="Arial" w:cs="Arial"/>
          <w:color w:val="262626" w:themeColor="text1" w:themeTint="D9"/>
          <w:lang w:val="mn-MN"/>
        </w:rPr>
        <w:t>х ажил</w:t>
      </w:r>
      <w:r w:rsidRPr="00497C96">
        <w:rPr>
          <w:rFonts w:ascii="Arial" w:hAnsi="Arial" w:cs="Arial"/>
          <w:color w:val="262626" w:themeColor="text1" w:themeTint="D9"/>
          <w:lang w:val="mn-MN"/>
        </w:rPr>
        <w:t xml:space="preserve"> эрхлэх </w:t>
      </w:r>
      <w:r w:rsidRPr="00497C96">
        <w:rPr>
          <w:rStyle w:val="Bodytext4Arial"/>
          <w:color w:val="262626" w:themeColor="text1" w:themeTint="D9"/>
          <w:sz w:val="22"/>
          <w:szCs w:val="22"/>
        </w:rPr>
        <w:t xml:space="preserve">хэмжил тусгай зөвшөөрлийн </w:t>
      </w:r>
      <w:r w:rsidR="00C53A0D" w:rsidRPr="00497C96">
        <w:rPr>
          <w:rStyle w:val="Bodytext4Arial"/>
          <w:color w:val="262626" w:themeColor="text1" w:themeTint="D9"/>
          <w:sz w:val="22"/>
          <w:szCs w:val="22"/>
        </w:rPr>
        <w:t xml:space="preserve">тэмдэгтийн хураамжын </w:t>
      </w:r>
      <w:r w:rsidRPr="00497C96">
        <w:rPr>
          <w:rStyle w:val="Bodytext4Arial"/>
          <w:color w:val="262626" w:themeColor="text1" w:themeTint="D9"/>
          <w:sz w:val="22"/>
          <w:szCs w:val="22"/>
        </w:rPr>
        <w:t xml:space="preserve">төлбөр </w:t>
      </w:r>
      <w:r w:rsidR="00497C96">
        <w:rPr>
          <w:rStyle w:val="Bodytext4Arial"/>
          <w:color w:val="262626" w:themeColor="text1" w:themeTint="D9"/>
          <w:sz w:val="22"/>
          <w:szCs w:val="22"/>
        </w:rPr>
        <w:t>.......................</w:t>
      </w:r>
      <w:r w:rsidR="006D188A" w:rsidRPr="00497C96">
        <w:rPr>
          <w:rStyle w:val="Bodytext4Arial"/>
          <w:color w:val="262626" w:themeColor="text1" w:themeTint="D9"/>
          <w:sz w:val="22"/>
          <w:szCs w:val="22"/>
        </w:rPr>
        <w:t xml:space="preserve"> /</w:t>
      </w:r>
      <w:r w:rsidR="00497C96">
        <w:rPr>
          <w:rStyle w:val="Bodytext4Arial"/>
          <w:color w:val="262626" w:themeColor="text1" w:themeTint="D9"/>
          <w:sz w:val="22"/>
          <w:szCs w:val="22"/>
        </w:rPr>
        <w:t>.....үсгээр/</w:t>
      </w:r>
      <w:r w:rsidRPr="00497C96">
        <w:rPr>
          <w:rStyle w:val="Bodytext4Arial"/>
          <w:color w:val="262626" w:themeColor="text1" w:themeTint="D9"/>
          <w:sz w:val="22"/>
          <w:szCs w:val="22"/>
        </w:rPr>
        <w:t xml:space="preserve"> төгрөгийг</w:t>
      </w:r>
      <w:r w:rsidRPr="00EF0B94">
        <w:rPr>
          <w:rStyle w:val="Bodytext4Arial"/>
          <w:sz w:val="22"/>
          <w:szCs w:val="22"/>
        </w:rPr>
        <w:t xml:space="preserve"> </w:t>
      </w:r>
      <w:r w:rsidR="00126BC8">
        <w:rPr>
          <w:rStyle w:val="Bodytext4Arial"/>
          <w:sz w:val="22"/>
          <w:szCs w:val="22"/>
        </w:rPr>
        <w:lastRenderedPageBreak/>
        <w:t xml:space="preserve">/нэхэмжлэлийн дагуу/ </w:t>
      </w:r>
      <w:r w:rsidRPr="00EF0B94">
        <w:rPr>
          <w:rStyle w:val="Bodytext4Arial"/>
          <w:sz w:val="22"/>
          <w:szCs w:val="22"/>
        </w:rPr>
        <w:t>гэрээний дагуу БЗД Татварын хэлтэс: РД 9105549 Улаанбаатар хотын банк 26090</w:t>
      </w:r>
      <w:r>
        <w:rPr>
          <w:rStyle w:val="Bodytext4Arial"/>
          <w:sz w:val="22"/>
          <w:szCs w:val="22"/>
        </w:rPr>
        <w:t>3</w:t>
      </w:r>
      <w:r w:rsidRPr="00EF0B94">
        <w:rPr>
          <w:rStyle w:val="Bodytext4Arial"/>
          <w:sz w:val="22"/>
          <w:szCs w:val="22"/>
        </w:rPr>
        <w:t>0</w:t>
      </w:r>
      <w:r>
        <w:rPr>
          <w:rStyle w:val="Bodytext4Arial"/>
          <w:sz w:val="22"/>
          <w:szCs w:val="22"/>
        </w:rPr>
        <w:t>2</w:t>
      </w:r>
      <w:r w:rsidRPr="00EF0B94">
        <w:rPr>
          <w:rStyle w:val="Bodytext4Arial"/>
          <w:sz w:val="22"/>
          <w:szCs w:val="22"/>
        </w:rPr>
        <w:t>6</w:t>
      </w:r>
      <w:r>
        <w:rPr>
          <w:rStyle w:val="Bodytext4Arial"/>
          <w:sz w:val="22"/>
          <w:szCs w:val="22"/>
        </w:rPr>
        <w:t>9</w:t>
      </w:r>
      <w:r w:rsidRPr="00EF0B94">
        <w:rPr>
          <w:rStyle w:val="Bodytext4Arial"/>
          <w:sz w:val="22"/>
          <w:szCs w:val="22"/>
        </w:rPr>
        <w:t xml:space="preserve"> дансанд урьдчилан шилжүүлсэн байна. </w:t>
      </w:r>
    </w:p>
    <w:p w:rsidR="00817181" w:rsidRPr="00EF0B94" w:rsidRDefault="00817181" w:rsidP="00817181">
      <w:pPr>
        <w:pStyle w:val="Bodytext40"/>
        <w:spacing w:after="0" w:line="276" w:lineRule="auto"/>
        <w:ind w:left="20" w:right="20"/>
        <w:jc w:val="center"/>
        <w:rPr>
          <w:rFonts w:ascii="Arial" w:hAnsi="Arial" w:cs="Arial"/>
          <w:b/>
          <w:sz w:val="22"/>
          <w:szCs w:val="22"/>
          <w:lang w:val="mn-MN"/>
        </w:rPr>
      </w:pPr>
      <w:r w:rsidRPr="00EF0B94">
        <w:rPr>
          <w:rFonts w:ascii="Arial" w:hAnsi="Arial" w:cs="Arial"/>
          <w:b/>
          <w:sz w:val="22"/>
          <w:szCs w:val="22"/>
          <w:lang w:val="mn-MN"/>
        </w:rPr>
        <w:t>Дөрөв. Бусад  зүйл</w:t>
      </w:r>
    </w:p>
    <w:p w:rsidR="00817181" w:rsidRPr="002F1E9B" w:rsidRDefault="00817181" w:rsidP="00817181">
      <w:pPr>
        <w:pStyle w:val="ListParagraph"/>
        <w:numPr>
          <w:ilvl w:val="1"/>
          <w:numId w:val="4"/>
        </w:numPr>
        <w:tabs>
          <w:tab w:val="left" w:pos="567"/>
        </w:tabs>
        <w:ind w:left="0" w:firstLine="0"/>
        <w:jc w:val="both"/>
        <w:rPr>
          <w:rStyle w:val="Bodytext4Arial"/>
          <w:rFonts w:eastAsia="Franklin Gothic Demi"/>
          <w:color w:val="262626" w:themeColor="text1" w:themeTint="D9"/>
          <w:spacing w:val="-21"/>
          <w:sz w:val="22"/>
          <w:szCs w:val="22"/>
        </w:rPr>
      </w:pPr>
      <w:r w:rsidRPr="00EF0B94">
        <w:rPr>
          <w:rStyle w:val="Bodytext4Arial"/>
          <w:sz w:val="22"/>
          <w:szCs w:val="22"/>
        </w:rPr>
        <w:t xml:space="preserve">Энэхүү гэрээ нь талууд гарын үсэг зурж, СХЗГ-ын даргын тушаалаар тусгай зөвшөөрөл олгосон өдрөөс </w:t>
      </w:r>
      <w:r w:rsidRPr="002F1E9B">
        <w:rPr>
          <w:rStyle w:val="Bodytext4Arial"/>
          <w:color w:val="262626" w:themeColor="text1" w:themeTint="D9"/>
          <w:sz w:val="22"/>
          <w:szCs w:val="22"/>
        </w:rPr>
        <w:t xml:space="preserve">эхлэн хэмжих хэрэгслийг </w:t>
      </w:r>
      <w:r w:rsidR="00F871B4" w:rsidRPr="00F871B4">
        <w:rPr>
          <w:rStyle w:val="Bodytext4Arial"/>
          <w:color w:val="FF0000"/>
          <w:sz w:val="22"/>
          <w:szCs w:val="22"/>
        </w:rPr>
        <w:t>үйлдвэрлэх /угсрах/,</w:t>
      </w:r>
      <w:r w:rsidR="00F871B4">
        <w:rPr>
          <w:rStyle w:val="Bodytext4Arial"/>
          <w:color w:val="262626" w:themeColor="text1" w:themeTint="D9"/>
          <w:sz w:val="22"/>
          <w:szCs w:val="22"/>
        </w:rPr>
        <w:t xml:space="preserve"> </w:t>
      </w:r>
      <w:r w:rsidR="008F6732" w:rsidRPr="002F1E9B">
        <w:rPr>
          <w:rStyle w:val="Bodytext4Arial"/>
          <w:color w:val="FF0000"/>
          <w:sz w:val="22"/>
          <w:szCs w:val="22"/>
        </w:rPr>
        <w:t>худалдах</w:t>
      </w:r>
      <w:r w:rsidR="002F1E9B" w:rsidRPr="002F1E9B">
        <w:rPr>
          <w:rStyle w:val="Bodytext4Arial"/>
          <w:color w:val="FF0000"/>
          <w:sz w:val="22"/>
          <w:szCs w:val="22"/>
        </w:rPr>
        <w:t>, суурилуулах, засварлах</w:t>
      </w:r>
      <w:r w:rsidR="00462603" w:rsidRPr="002F1E9B">
        <w:rPr>
          <w:rStyle w:val="Bodytext4Arial"/>
          <w:color w:val="262626" w:themeColor="text1" w:themeTint="D9"/>
          <w:sz w:val="22"/>
          <w:szCs w:val="22"/>
        </w:rPr>
        <w:t xml:space="preserve"> </w:t>
      </w:r>
      <w:r w:rsidR="00722318" w:rsidRPr="002F1E9B">
        <w:rPr>
          <w:rStyle w:val="Bodytext4Arial"/>
          <w:color w:val="262626" w:themeColor="text1" w:themeTint="D9"/>
          <w:sz w:val="22"/>
          <w:szCs w:val="22"/>
        </w:rPr>
        <w:t xml:space="preserve">ажил </w:t>
      </w:r>
      <w:r w:rsidRPr="002F1E9B">
        <w:rPr>
          <w:rFonts w:ascii="Arial" w:hAnsi="Arial" w:cs="Arial"/>
          <w:color w:val="262626" w:themeColor="text1" w:themeTint="D9"/>
          <w:lang w:val="mn-MN"/>
        </w:rPr>
        <w:t>хэ</w:t>
      </w:r>
      <w:r w:rsidRPr="002F1E9B">
        <w:rPr>
          <w:rStyle w:val="Bodytext4Arial"/>
          <w:color w:val="262626" w:themeColor="text1" w:themeTint="D9"/>
          <w:sz w:val="22"/>
          <w:szCs w:val="22"/>
        </w:rPr>
        <w:t xml:space="preserve">мжил зүйн </w:t>
      </w:r>
      <w:r w:rsidR="00202BA7" w:rsidRPr="002F1E9B">
        <w:rPr>
          <w:rStyle w:val="Bodytext4Arial"/>
          <w:color w:val="262626" w:themeColor="text1" w:themeTint="D9"/>
          <w:sz w:val="22"/>
          <w:szCs w:val="22"/>
        </w:rPr>
        <w:t>т</w:t>
      </w:r>
      <w:r w:rsidRPr="002F1E9B">
        <w:rPr>
          <w:rStyle w:val="Bodytext4Arial"/>
          <w:color w:val="262626" w:themeColor="text1" w:themeTint="D9"/>
          <w:sz w:val="22"/>
          <w:szCs w:val="22"/>
        </w:rPr>
        <w:t>усгай зөвшөөрлийн үйлчлэх хугацаанд мөрдөгдөнө.</w:t>
      </w:r>
    </w:p>
    <w:p w:rsidR="00817181" w:rsidRPr="00C0444F" w:rsidRDefault="00817181" w:rsidP="00817181">
      <w:pPr>
        <w:pStyle w:val="ListParagraph"/>
        <w:numPr>
          <w:ilvl w:val="1"/>
          <w:numId w:val="4"/>
        </w:numPr>
        <w:tabs>
          <w:tab w:val="left" w:pos="567"/>
        </w:tabs>
        <w:ind w:left="0" w:firstLine="0"/>
        <w:jc w:val="both"/>
        <w:rPr>
          <w:rFonts w:ascii="Arial" w:eastAsia="Franklin Gothic Demi" w:hAnsi="Arial" w:cs="Arial"/>
          <w:lang w:val="mn-MN"/>
        </w:rPr>
      </w:pPr>
      <w:r w:rsidRPr="00C0444F">
        <w:rPr>
          <w:rFonts w:ascii="Arial" w:hAnsi="Arial" w:cs="Arial"/>
          <w:lang w:val="mn-MN"/>
        </w:rPr>
        <w:t>Гэрээг</w:t>
      </w:r>
      <w:r>
        <w:rPr>
          <w:rFonts w:ascii="Arial" w:hAnsi="Arial" w:cs="Arial"/>
          <w:lang w:val="mn-MN"/>
        </w:rPr>
        <w:t xml:space="preserve"> </w:t>
      </w:r>
      <w:r w:rsidRPr="00C0444F">
        <w:rPr>
          <w:rFonts w:ascii="Arial" w:hAnsi="Arial" w:cs="Arial"/>
          <w:lang w:val="mn-MN"/>
        </w:rPr>
        <w:t>хоёр</w:t>
      </w:r>
      <w:r>
        <w:rPr>
          <w:rFonts w:ascii="Arial" w:hAnsi="Arial" w:cs="Arial"/>
          <w:lang w:val="mn-MN"/>
        </w:rPr>
        <w:t xml:space="preserve"> </w:t>
      </w:r>
      <w:r w:rsidRPr="00C0444F">
        <w:rPr>
          <w:rFonts w:ascii="Arial" w:hAnsi="Arial" w:cs="Arial"/>
          <w:lang w:val="mn-MN"/>
        </w:rPr>
        <w:t>хувь</w:t>
      </w:r>
      <w:r w:rsidRPr="00EF0B94">
        <w:rPr>
          <w:rFonts w:ascii="Arial" w:hAnsi="Arial" w:cs="Arial"/>
          <w:lang w:val="mn-MN"/>
        </w:rPr>
        <w:t xml:space="preserve"> үйлдэж, нэг хувийг Гүйц</w:t>
      </w:r>
      <w:r>
        <w:rPr>
          <w:rFonts w:ascii="Arial" w:hAnsi="Arial" w:cs="Arial"/>
          <w:lang w:val="mn-MN"/>
        </w:rPr>
        <w:t>э</w:t>
      </w:r>
      <w:r w:rsidRPr="00EF0B94">
        <w:rPr>
          <w:rFonts w:ascii="Arial" w:hAnsi="Arial" w:cs="Arial"/>
          <w:lang w:val="mn-MN"/>
        </w:rPr>
        <w:t>тгэгч, нөгөө хувийг З</w:t>
      </w:r>
      <w:r w:rsidRPr="00C0444F">
        <w:rPr>
          <w:rFonts w:ascii="Arial" w:hAnsi="Arial" w:cs="Arial"/>
          <w:lang w:val="mn-MN"/>
        </w:rPr>
        <w:t>ахиалагч</w:t>
      </w:r>
      <w:r>
        <w:rPr>
          <w:rFonts w:ascii="Arial" w:hAnsi="Arial" w:cs="Arial"/>
          <w:lang w:val="mn-MN"/>
        </w:rPr>
        <w:t xml:space="preserve"> </w:t>
      </w:r>
      <w:r w:rsidRPr="00C0444F">
        <w:rPr>
          <w:rFonts w:ascii="Arial" w:hAnsi="Arial" w:cs="Arial"/>
          <w:lang w:val="mn-MN"/>
        </w:rPr>
        <w:t>тал</w:t>
      </w:r>
      <w:r>
        <w:rPr>
          <w:rFonts w:ascii="Arial" w:hAnsi="Arial" w:cs="Arial"/>
          <w:lang w:val="mn-MN"/>
        </w:rPr>
        <w:t xml:space="preserve"> </w:t>
      </w:r>
      <w:r w:rsidRPr="00C0444F">
        <w:rPr>
          <w:rFonts w:ascii="Arial" w:hAnsi="Arial" w:cs="Arial"/>
          <w:lang w:val="mn-MN"/>
        </w:rPr>
        <w:t>хадгал</w:t>
      </w:r>
      <w:r>
        <w:rPr>
          <w:rFonts w:ascii="Arial" w:hAnsi="Arial" w:cs="Arial"/>
          <w:lang w:val="mn-MN"/>
        </w:rPr>
        <w:t>а</w:t>
      </w:r>
      <w:r w:rsidRPr="00C0444F">
        <w:rPr>
          <w:rFonts w:ascii="Arial" w:hAnsi="Arial" w:cs="Arial"/>
          <w:lang w:val="mn-MN"/>
        </w:rPr>
        <w:t>н</w:t>
      </w:r>
      <w:r>
        <w:rPr>
          <w:rFonts w:ascii="Arial" w:hAnsi="Arial" w:cs="Arial"/>
          <w:lang w:val="mn-MN"/>
        </w:rPr>
        <w:t xml:space="preserve"> үйл ажиллагаандаа мөрдөнө</w:t>
      </w:r>
      <w:r w:rsidRPr="00C0444F">
        <w:rPr>
          <w:rFonts w:ascii="Arial" w:hAnsi="Arial" w:cs="Arial"/>
          <w:lang w:val="mn-MN"/>
        </w:rPr>
        <w:t>.</w:t>
      </w:r>
    </w:p>
    <w:p w:rsidR="00817181" w:rsidRPr="00EF39C9" w:rsidRDefault="00817181" w:rsidP="00817181">
      <w:pPr>
        <w:pStyle w:val="ListParagraph"/>
        <w:numPr>
          <w:ilvl w:val="1"/>
          <w:numId w:val="4"/>
        </w:numPr>
        <w:tabs>
          <w:tab w:val="left" w:pos="567"/>
        </w:tabs>
        <w:ind w:left="0" w:firstLine="0"/>
        <w:jc w:val="both"/>
        <w:rPr>
          <w:rFonts w:ascii="Arial" w:eastAsia="Franklin Gothic Demi" w:hAnsi="Arial" w:cs="Arial"/>
          <w:spacing w:val="-21"/>
          <w:lang w:val="mn-MN"/>
        </w:rPr>
      </w:pPr>
      <w:r w:rsidRPr="00EF0B94">
        <w:rPr>
          <w:rStyle w:val="Bodytext4Arial"/>
          <w:sz w:val="22"/>
          <w:szCs w:val="22"/>
        </w:rPr>
        <w:t xml:space="preserve">Тусгай зөвшөөрөлтэй холбогдон </w:t>
      </w:r>
      <w:r w:rsidRPr="00EF39C9">
        <w:rPr>
          <w:rFonts w:ascii="Arial" w:hAnsi="Arial" w:cs="Arial"/>
          <w:lang w:val="mn-MN"/>
        </w:rPr>
        <w:t>үүссэн</w:t>
      </w:r>
      <w:r>
        <w:rPr>
          <w:rFonts w:ascii="Arial" w:hAnsi="Arial" w:cs="Arial"/>
          <w:lang w:val="mn-MN"/>
        </w:rPr>
        <w:t xml:space="preserve"> </w:t>
      </w:r>
      <w:r w:rsidRPr="00EF39C9">
        <w:rPr>
          <w:rFonts w:ascii="Arial" w:hAnsi="Arial" w:cs="Arial"/>
          <w:lang w:val="mn-MN"/>
        </w:rPr>
        <w:t>маргаантай</w:t>
      </w:r>
      <w:r>
        <w:rPr>
          <w:rFonts w:ascii="Arial" w:hAnsi="Arial" w:cs="Arial"/>
          <w:lang w:val="mn-MN"/>
        </w:rPr>
        <w:t xml:space="preserve"> </w:t>
      </w:r>
      <w:r w:rsidRPr="00EF39C9">
        <w:rPr>
          <w:rFonts w:ascii="Arial" w:hAnsi="Arial" w:cs="Arial"/>
          <w:lang w:val="mn-MN"/>
        </w:rPr>
        <w:t>асуудлыг</w:t>
      </w:r>
      <w:r>
        <w:rPr>
          <w:rFonts w:ascii="Arial" w:hAnsi="Arial" w:cs="Arial"/>
          <w:lang w:val="mn-MN"/>
        </w:rPr>
        <w:t xml:space="preserve"> </w:t>
      </w:r>
      <w:r w:rsidRPr="00EF39C9">
        <w:rPr>
          <w:rFonts w:ascii="Arial" w:hAnsi="Arial" w:cs="Arial"/>
          <w:lang w:val="mn-MN"/>
        </w:rPr>
        <w:t>зөвшөөрөл</w:t>
      </w:r>
      <w:r>
        <w:rPr>
          <w:rFonts w:ascii="Arial" w:hAnsi="Arial" w:cs="Arial"/>
          <w:lang w:val="mn-MN"/>
        </w:rPr>
        <w:t xml:space="preserve"> </w:t>
      </w:r>
      <w:r w:rsidRPr="00EF39C9">
        <w:rPr>
          <w:rFonts w:ascii="Arial" w:hAnsi="Arial" w:cs="Arial"/>
          <w:lang w:val="mn-MN"/>
        </w:rPr>
        <w:t>олгосон</w:t>
      </w:r>
      <w:r>
        <w:rPr>
          <w:rFonts w:ascii="Arial" w:hAnsi="Arial" w:cs="Arial"/>
          <w:lang w:val="mn-MN"/>
        </w:rPr>
        <w:t xml:space="preserve"> </w:t>
      </w:r>
      <w:r w:rsidRPr="00EF39C9">
        <w:rPr>
          <w:rFonts w:ascii="Arial" w:hAnsi="Arial" w:cs="Arial"/>
          <w:lang w:val="mn-MN"/>
        </w:rPr>
        <w:t>дээд</w:t>
      </w:r>
      <w:r>
        <w:rPr>
          <w:rFonts w:ascii="Arial" w:hAnsi="Arial" w:cs="Arial"/>
          <w:lang w:val="mn-MN"/>
        </w:rPr>
        <w:t xml:space="preserve"> </w:t>
      </w:r>
      <w:r w:rsidRPr="00EF39C9">
        <w:rPr>
          <w:rFonts w:ascii="Arial" w:hAnsi="Arial" w:cs="Arial"/>
          <w:lang w:val="mn-MN"/>
        </w:rPr>
        <w:t>шатны</w:t>
      </w:r>
      <w:r>
        <w:rPr>
          <w:rFonts w:ascii="Arial" w:hAnsi="Arial" w:cs="Arial"/>
          <w:lang w:val="mn-MN"/>
        </w:rPr>
        <w:t xml:space="preserve"> </w:t>
      </w:r>
      <w:r w:rsidRPr="00EF39C9">
        <w:rPr>
          <w:rFonts w:ascii="Arial" w:hAnsi="Arial" w:cs="Arial"/>
          <w:lang w:val="mn-MN"/>
        </w:rPr>
        <w:t>байгууллагад</w:t>
      </w:r>
      <w:r>
        <w:rPr>
          <w:rFonts w:ascii="Arial" w:hAnsi="Arial" w:cs="Arial"/>
          <w:lang w:val="mn-MN"/>
        </w:rPr>
        <w:t xml:space="preserve"> </w:t>
      </w:r>
      <w:r w:rsidRPr="00EF39C9">
        <w:rPr>
          <w:rFonts w:ascii="Arial" w:hAnsi="Arial" w:cs="Arial"/>
          <w:lang w:val="mn-MN"/>
        </w:rPr>
        <w:t>тавьж</w:t>
      </w:r>
      <w:r>
        <w:rPr>
          <w:rFonts w:ascii="Arial" w:hAnsi="Arial" w:cs="Arial"/>
          <w:lang w:val="mn-MN"/>
        </w:rPr>
        <w:t xml:space="preserve"> </w:t>
      </w:r>
      <w:r w:rsidRPr="00EF39C9">
        <w:rPr>
          <w:rFonts w:ascii="Arial" w:hAnsi="Arial" w:cs="Arial"/>
          <w:lang w:val="mn-MN"/>
        </w:rPr>
        <w:t>шийдвэрлэнэ. Хэрэв</w:t>
      </w:r>
      <w:r>
        <w:rPr>
          <w:rFonts w:ascii="Arial" w:hAnsi="Arial" w:cs="Arial"/>
          <w:lang w:val="mn-MN"/>
        </w:rPr>
        <w:t xml:space="preserve"> </w:t>
      </w:r>
      <w:r w:rsidRPr="00EF39C9">
        <w:rPr>
          <w:rFonts w:ascii="Arial" w:hAnsi="Arial" w:cs="Arial"/>
          <w:lang w:val="mn-MN"/>
        </w:rPr>
        <w:t>талууд</w:t>
      </w:r>
      <w:r>
        <w:rPr>
          <w:rFonts w:ascii="Arial" w:hAnsi="Arial" w:cs="Arial"/>
          <w:lang w:val="mn-MN"/>
        </w:rPr>
        <w:t xml:space="preserve"> </w:t>
      </w:r>
      <w:r w:rsidRPr="00EF39C9">
        <w:rPr>
          <w:rFonts w:ascii="Arial" w:hAnsi="Arial" w:cs="Arial"/>
          <w:lang w:val="mn-MN"/>
        </w:rPr>
        <w:t>зөвшилцөлд</w:t>
      </w:r>
      <w:r>
        <w:rPr>
          <w:rFonts w:ascii="Arial" w:hAnsi="Arial" w:cs="Arial"/>
          <w:lang w:val="mn-MN"/>
        </w:rPr>
        <w:t xml:space="preserve"> </w:t>
      </w:r>
      <w:r w:rsidRPr="00EF39C9">
        <w:rPr>
          <w:rFonts w:ascii="Arial" w:hAnsi="Arial" w:cs="Arial"/>
          <w:lang w:val="mn-MN"/>
        </w:rPr>
        <w:t>хүрч</w:t>
      </w:r>
      <w:r>
        <w:rPr>
          <w:rFonts w:ascii="Arial" w:hAnsi="Arial" w:cs="Arial"/>
          <w:lang w:val="mn-MN"/>
        </w:rPr>
        <w:t xml:space="preserve"> </w:t>
      </w:r>
      <w:r w:rsidRPr="00EF39C9">
        <w:rPr>
          <w:rFonts w:ascii="Arial" w:hAnsi="Arial" w:cs="Arial"/>
          <w:lang w:val="mn-MN"/>
        </w:rPr>
        <w:t>чадахгүй</w:t>
      </w:r>
      <w:r>
        <w:rPr>
          <w:rFonts w:ascii="Arial" w:hAnsi="Arial" w:cs="Arial"/>
          <w:lang w:val="mn-MN"/>
        </w:rPr>
        <w:t xml:space="preserve"> </w:t>
      </w:r>
      <w:r w:rsidRPr="00EF39C9">
        <w:rPr>
          <w:rFonts w:ascii="Arial" w:hAnsi="Arial" w:cs="Arial"/>
          <w:lang w:val="mn-MN"/>
        </w:rPr>
        <w:t>бол</w:t>
      </w:r>
      <w:r>
        <w:rPr>
          <w:rFonts w:ascii="Arial" w:hAnsi="Arial" w:cs="Arial"/>
          <w:lang w:val="mn-MN"/>
        </w:rPr>
        <w:t xml:space="preserve"> </w:t>
      </w:r>
      <w:r w:rsidRPr="00EF39C9">
        <w:rPr>
          <w:rFonts w:ascii="Arial" w:hAnsi="Arial" w:cs="Arial"/>
          <w:lang w:val="mn-MN"/>
        </w:rPr>
        <w:t>асуудлыг</w:t>
      </w:r>
      <w:r>
        <w:rPr>
          <w:rFonts w:ascii="Arial" w:hAnsi="Arial" w:cs="Arial"/>
          <w:lang w:val="mn-MN"/>
        </w:rPr>
        <w:t xml:space="preserve"> </w:t>
      </w:r>
      <w:r w:rsidRPr="00EF39C9">
        <w:rPr>
          <w:rFonts w:ascii="Arial" w:hAnsi="Arial" w:cs="Arial"/>
          <w:lang w:val="mn-MN"/>
        </w:rPr>
        <w:t>холбогдох</w:t>
      </w:r>
      <w:r>
        <w:rPr>
          <w:rFonts w:ascii="Arial" w:hAnsi="Arial" w:cs="Arial"/>
          <w:lang w:val="mn-MN"/>
        </w:rPr>
        <w:t xml:space="preserve"> </w:t>
      </w:r>
      <w:r w:rsidRPr="00EF39C9">
        <w:rPr>
          <w:rFonts w:ascii="Arial" w:hAnsi="Arial" w:cs="Arial"/>
          <w:lang w:val="mn-MN"/>
        </w:rPr>
        <w:t>хууль</w:t>
      </w:r>
      <w:r w:rsidRPr="00EF0B94">
        <w:rPr>
          <w:rFonts w:ascii="Arial" w:hAnsi="Arial" w:cs="Arial"/>
          <w:lang w:val="mn-MN"/>
        </w:rPr>
        <w:t>,</w:t>
      </w:r>
      <w:r w:rsidRPr="00EF39C9">
        <w:rPr>
          <w:rFonts w:ascii="Arial" w:hAnsi="Arial" w:cs="Arial"/>
          <w:lang w:val="mn-MN"/>
        </w:rPr>
        <w:t>тогтоомжийн</w:t>
      </w:r>
      <w:r>
        <w:rPr>
          <w:rFonts w:ascii="Arial" w:hAnsi="Arial" w:cs="Arial"/>
          <w:lang w:val="mn-MN"/>
        </w:rPr>
        <w:t xml:space="preserve"> </w:t>
      </w:r>
      <w:r w:rsidRPr="00EF39C9">
        <w:rPr>
          <w:rFonts w:ascii="Arial" w:hAnsi="Arial" w:cs="Arial"/>
          <w:lang w:val="mn-MN"/>
        </w:rPr>
        <w:t>дагуу</w:t>
      </w:r>
      <w:r>
        <w:rPr>
          <w:rFonts w:ascii="Arial" w:hAnsi="Arial" w:cs="Arial"/>
          <w:lang w:val="mn-MN"/>
        </w:rPr>
        <w:t xml:space="preserve"> </w:t>
      </w:r>
      <w:r w:rsidRPr="00EF39C9">
        <w:rPr>
          <w:rFonts w:ascii="Arial" w:hAnsi="Arial" w:cs="Arial"/>
          <w:lang w:val="mn-MN"/>
        </w:rPr>
        <w:t>шийдвэрлүүлнэ.</w:t>
      </w:r>
    </w:p>
    <w:p w:rsidR="00817181" w:rsidRPr="00EF0B94" w:rsidRDefault="00817181" w:rsidP="00817181">
      <w:pPr>
        <w:pStyle w:val="ListParagraph"/>
        <w:numPr>
          <w:ilvl w:val="1"/>
          <w:numId w:val="4"/>
        </w:numPr>
        <w:tabs>
          <w:tab w:val="left" w:pos="567"/>
        </w:tabs>
        <w:ind w:left="0" w:firstLine="0"/>
        <w:jc w:val="both"/>
        <w:rPr>
          <w:rStyle w:val="Bodytext4Arial"/>
          <w:rFonts w:eastAsia="Franklin Gothic Demi"/>
          <w:spacing w:val="-21"/>
          <w:sz w:val="22"/>
          <w:szCs w:val="22"/>
        </w:rPr>
      </w:pPr>
      <w:r w:rsidRPr="00EF0B94">
        <w:rPr>
          <w:rStyle w:val="Bodytext4Arial"/>
          <w:sz w:val="22"/>
          <w:szCs w:val="22"/>
        </w:rPr>
        <w:t>Захиалагч нь ажлын хэсгийн өгсөн үүрэг даалгавар, энэхүү тусгай зөвшөөрлийн гэрээнд заасан үүргээ биелүүлээгүй буюу ноцтой зөрчсөн бол Аж ахуйн үйл ажиллагааны тусгай зөвшөөрлийн тухай хуулийн 14 дүгээр зүйлийг үндэслэн тусгай зөвшөөрлийг нь түдгэлзүүлэх буюу хүчингүй болгоно.</w:t>
      </w:r>
    </w:p>
    <w:p w:rsidR="00817181" w:rsidRPr="00EF0B94" w:rsidRDefault="00817181" w:rsidP="00817181">
      <w:pPr>
        <w:pStyle w:val="ListParagraph"/>
        <w:numPr>
          <w:ilvl w:val="1"/>
          <w:numId w:val="4"/>
        </w:numPr>
        <w:tabs>
          <w:tab w:val="left" w:pos="567"/>
        </w:tabs>
        <w:ind w:left="0" w:firstLine="0"/>
        <w:jc w:val="both"/>
        <w:rPr>
          <w:rStyle w:val="Bodytext4Arial"/>
          <w:rFonts w:eastAsia="Franklin Gothic Demi"/>
          <w:spacing w:val="-21"/>
          <w:sz w:val="22"/>
          <w:szCs w:val="22"/>
        </w:rPr>
      </w:pPr>
      <w:r w:rsidRPr="00EF0B94">
        <w:rPr>
          <w:rStyle w:val="Bodytext4Arial"/>
          <w:sz w:val="22"/>
          <w:szCs w:val="22"/>
        </w:rPr>
        <w:t xml:space="preserve">Тусгай зөвшөөрлийг түдгэлзүүлэх, хүчингүй болгох асуудлыг “Хэмжлийн нэгдмэл байдлыг хангах тухай хууль”, “Аж ахуйн үйл ажиллагааны тусгай зөвшөөрлийн тухай” Монгол </w:t>
      </w:r>
      <w:r>
        <w:rPr>
          <w:rStyle w:val="Bodytext4Arial"/>
          <w:sz w:val="22"/>
          <w:szCs w:val="22"/>
        </w:rPr>
        <w:t>У</w:t>
      </w:r>
      <w:r w:rsidRPr="00EF0B94">
        <w:rPr>
          <w:rStyle w:val="Bodytext4Arial"/>
          <w:sz w:val="22"/>
          <w:szCs w:val="22"/>
        </w:rPr>
        <w:t>лсын хууль болон холбогдох дүрэм, журмын дагуу шийдвэрлэнэ.</w:t>
      </w:r>
    </w:p>
    <w:p w:rsidR="00817181" w:rsidRPr="00EF0B94" w:rsidRDefault="00817181" w:rsidP="00817181">
      <w:pPr>
        <w:pStyle w:val="ListParagraph"/>
        <w:spacing w:after="0"/>
        <w:ind w:left="0"/>
        <w:jc w:val="both"/>
        <w:rPr>
          <w:rFonts w:ascii="Arial" w:hAnsi="Arial" w:cs="Arial"/>
          <w:color w:val="FF0000"/>
          <w:lang w:val="mn-MN"/>
        </w:rPr>
      </w:pPr>
    </w:p>
    <w:p w:rsidR="00817181" w:rsidRPr="00EF0B94" w:rsidRDefault="00817181" w:rsidP="00817181">
      <w:pPr>
        <w:pStyle w:val="ListParagraph"/>
        <w:spacing w:after="0"/>
        <w:ind w:left="0"/>
        <w:jc w:val="both"/>
        <w:rPr>
          <w:rFonts w:ascii="Arial" w:hAnsi="Arial" w:cs="Arial"/>
          <w:color w:val="FF0000"/>
          <w:lang w:val="mn-MN"/>
        </w:rPr>
      </w:pPr>
    </w:p>
    <w:p w:rsidR="00817181" w:rsidRPr="00EF39C9" w:rsidRDefault="00817181" w:rsidP="00817181">
      <w:pPr>
        <w:spacing w:after="0"/>
        <w:ind w:left="170"/>
        <w:jc w:val="both"/>
        <w:rPr>
          <w:rFonts w:ascii="Arial" w:hAnsi="Arial" w:cs="Arial"/>
          <w:lang w:val="mn-MN"/>
        </w:rPr>
      </w:pPr>
    </w:p>
    <w:tbl>
      <w:tblPr>
        <w:tblW w:w="9464" w:type="dxa"/>
        <w:tblLayout w:type="fixed"/>
        <w:tblLook w:val="04A0" w:firstRow="1" w:lastRow="0" w:firstColumn="1" w:lastColumn="0" w:noHBand="0" w:noVBand="1"/>
      </w:tblPr>
      <w:tblGrid>
        <w:gridCol w:w="4439"/>
        <w:gridCol w:w="723"/>
        <w:gridCol w:w="4302"/>
      </w:tblGrid>
      <w:tr w:rsidR="00817181" w:rsidRPr="00EF0B94" w:rsidTr="0090631E">
        <w:trPr>
          <w:cantSplit/>
          <w:trHeight w:val="538"/>
        </w:trPr>
        <w:tc>
          <w:tcPr>
            <w:tcW w:w="4439" w:type="dxa"/>
            <w:hideMark/>
          </w:tcPr>
          <w:p w:rsidR="00817181" w:rsidRPr="00EF0B94" w:rsidRDefault="00817181" w:rsidP="0090631E">
            <w:pPr>
              <w:pStyle w:val="BodyText2"/>
              <w:spacing w:line="276" w:lineRule="auto"/>
              <w:rPr>
                <w:rFonts w:ascii="Arial" w:hAnsi="Arial" w:cs="Arial"/>
                <w:sz w:val="22"/>
                <w:szCs w:val="22"/>
              </w:rPr>
            </w:pPr>
            <w:proofErr w:type="spellStart"/>
            <w:r w:rsidRPr="00EF0B94">
              <w:rPr>
                <w:rFonts w:ascii="Arial" w:hAnsi="Arial" w:cs="Arial"/>
                <w:sz w:val="22"/>
                <w:szCs w:val="22"/>
              </w:rPr>
              <w:t>Гүйцэтгэгч</w:t>
            </w:r>
            <w:proofErr w:type="spellEnd"/>
            <w:r>
              <w:rPr>
                <w:rFonts w:ascii="Arial" w:hAnsi="Arial" w:cs="Arial"/>
                <w:sz w:val="22"/>
                <w:szCs w:val="22"/>
                <w:lang w:val="mn-MN"/>
              </w:rPr>
              <w:t xml:space="preserve"> </w:t>
            </w:r>
            <w:proofErr w:type="spellStart"/>
            <w:r w:rsidRPr="00EF0B94">
              <w:rPr>
                <w:rFonts w:ascii="Arial" w:hAnsi="Arial" w:cs="Arial"/>
                <w:sz w:val="22"/>
                <w:szCs w:val="22"/>
              </w:rPr>
              <w:t>байгууллагыг</w:t>
            </w:r>
            <w:proofErr w:type="spellEnd"/>
            <w:r>
              <w:rPr>
                <w:rFonts w:ascii="Arial" w:hAnsi="Arial" w:cs="Arial"/>
                <w:sz w:val="22"/>
                <w:szCs w:val="22"/>
                <w:lang w:val="mn-MN"/>
              </w:rPr>
              <w:t xml:space="preserve"> </w:t>
            </w:r>
            <w:proofErr w:type="spellStart"/>
            <w:r w:rsidRPr="00EF0B94">
              <w:rPr>
                <w:rFonts w:ascii="Arial" w:hAnsi="Arial" w:cs="Arial"/>
                <w:sz w:val="22"/>
                <w:szCs w:val="22"/>
              </w:rPr>
              <w:t>төлөөлж</w:t>
            </w:r>
            <w:proofErr w:type="spellEnd"/>
            <w:r w:rsidRPr="00EF0B94">
              <w:rPr>
                <w:rFonts w:ascii="Arial" w:hAnsi="Arial" w:cs="Arial"/>
                <w:sz w:val="22"/>
                <w:szCs w:val="22"/>
              </w:rPr>
              <w:t>:</w:t>
            </w:r>
          </w:p>
        </w:tc>
        <w:tc>
          <w:tcPr>
            <w:tcW w:w="723" w:type="dxa"/>
          </w:tcPr>
          <w:p w:rsidR="00817181" w:rsidRPr="00EF0B94" w:rsidRDefault="00817181" w:rsidP="0090631E">
            <w:pPr>
              <w:pStyle w:val="BodyText2"/>
              <w:spacing w:line="276" w:lineRule="auto"/>
              <w:rPr>
                <w:rFonts w:ascii="Arial" w:hAnsi="Arial" w:cs="Arial"/>
                <w:sz w:val="22"/>
                <w:szCs w:val="22"/>
              </w:rPr>
            </w:pPr>
          </w:p>
          <w:p w:rsidR="00817181" w:rsidRPr="00EF0B94" w:rsidRDefault="00817181" w:rsidP="0090631E">
            <w:pPr>
              <w:pStyle w:val="BodyText2"/>
              <w:spacing w:line="276" w:lineRule="auto"/>
              <w:rPr>
                <w:rFonts w:ascii="Arial" w:hAnsi="Arial" w:cs="Arial"/>
                <w:sz w:val="22"/>
                <w:szCs w:val="22"/>
              </w:rPr>
            </w:pPr>
          </w:p>
        </w:tc>
        <w:tc>
          <w:tcPr>
            <w:tcW w:w="4302" w:type="dxa"/>
            <w:hideMark/>
          </w:tcPr>
          <w:p w:rsidR="00817181" w:rsidRPr="00EF0B94" w:rsidRDefault="00817181" w:rsidP="0090631E">
            <w:pPr>
              <w:pStyle w:val="BodyText2"/>
              <w:spacing w:line="276" w:lineRule="auto"/>
              <w:ind w:left="3720" w:hanging="3720"/>
              <w:rPr>
                <w:rFonts w:ascii="Arial" w:hAnsi="Arial" w:cs="Arial"/>
                <w:sz w:val="22"/>
                <w:szCs w:val="22"/>
              </w:rPr>
            </w:pPr>
            <w:proofErr w:type="spellStart"/>
            <w:r w:rsidRPr="00EF0B94">
              <w:rPr>
                <w:rFonts w:ascii="Arial" w:hAnsi="Arial" w:cs="Arial"/>
                <w:sz w:val="22"/>
                <w:szCs w:val="22"/>
              </w:rPr>
              <w:t>Захиалагч</w:t>
            </w:r>
            <w:proofErr w:type="spellEnd"/>
            <w:r>
              <w:rPr>
                <w:rFonts w:ascii="Arial" w:hAnsi="Arial" w:cs="Arial"/>
                <w:sz w:val="22"/>
                <w:szCs w:val="22"/>
                <w:lang w:val="mn-MN"/>
              </w:rPr>
              <w:t xml:space="preserve"> </w:t>
            </w:r>
            <w:proofErr w:type="spellStart"/>
            <w:r w:rsidRPr="00EF0B94">
              <w:rPr>
                <w:rFonts w:ascii="Arial" w:hAnsi="Arial" w:cs="Arial"/>
                <w:sz w:val="22"/>
                <w:szCs w:val="22"/>
              </w:rPr>
              <w:t>байгууллагыг</w:t>
            </w:r>
            <w:proofErr w:type="spellEnd"/>
            <w:r>
              <w:rPr>
                <w:rFonts w:ascii="Arial" w:hAnsi="Arial" w:cs="Arial"/>
                <w:sz w:val="22"/>
                <w:szCs w:val="22"/>
                <w:lang w:val="mn-MN"/>
              </w:rPr>
              <w:t xml:space="preserve"> </w:t>
            </w:r>
            <w:proofErr w:type="spellStart"/>
            <w:r w:rsidRPr="00EF0B94">
              <w:rPr>
                <w:rFonts w:ascii="Arial" w:hAnsi="Arial" w:cs="Arial"/>
                <w:sz w:val="22"/>
                <w:szCs w:val="22"/>
              </w:rPr>
              <w:t>төлөөлж</w:t>
            </w:r>
            <w:proofErr w:type="spellEnd"/>
            <w:r w:rsidRPr="00EF0B94">
              <w:rPr>
                <w:rFonts w:ascii="Arial" w:hAnsi="Arial" w:cs="Arial"/>
                <w:sz w:val="22"/>
                <w:szCs w:val="22"/>
              </w:rPr>
              <w:t>:</w:t>
            </w:r>
          </w:p>
        </w:tc>
      </w:tr>
      <w:tr w:rsidR="00817181" w:rsidRPr="00EF0B94" w:rsidTr="0090631E">
        <w:trPr>
          <w:cantSplit/>
          <w:trHeight w:val="270"/>
        </w:trPr>
        <w:tc>
          <w:tcPr>
            <w:tcW w:w="4439" w:type="dxa"/>
            <w:hideMark/>
          </w:tcPr>
          <w:p w:rsidR="00817181" w:rsidRPr="00051DC3" w:rsidRDefault="00817181" w:rsidP="00F15C2A">
            <w:pPr>
              <w:pStyle w:val="BodyText2"/>
              <w:spacing w:line="276" w:lineRule="auto"/>
              <w:rPr>
                <w:rFonts w:ascii="Arial" w:hAnsi="Arial" w:cs="Arial"/>
                <w:sz w:val="22"/>
                <w:szCs w:val="22"/>
                <w:lang w:val="mn-MN"/>
              </w:rPr>
            </w:pPr>
            <w:r w:rsidRPr="00EF0B94">
              <w:rPr>
                <w:rFonts w:ascii="Arial" w:hAnsi="Arial" w:cs="Arial"/>
                <w:sz w:val="22"/>
                <w:szCs w:val="22"/>
                <w:lang w:val="mn-MN"/>
              </w:rPr>
              <w:t xml:space="preserve">Хэмжил зүйн </w:t>
            </w:r>
            <w:r w:rsidR="00F15C2A">
              <w:rPr>
                <w:rFonts w:ascii="Arial" w:hAnsi="Arial" w:cs="Arial"/>
                <w:sz w:val="22"/>
                <w:szCs w:val="22"/>
                <w:lang w:val="mn-MN"/>
              </w:rPr>
              <w:t>хүрээлэнгийн</w:t>
            </w:r>
            <w:r>
              <w:rPr>
                <w:rFonts w:ascii="Arial" w:hAnsi="Arial" w:cs="Arial"/>
                <w:sz w:val="22"/>
                <w:szCs w:val="22"/>
                <w:lang w:val="mn-MN"/>
              </w:rPr>
              <w:t xml:space="preserve"> </w:t>
            </w:r>
            <w:r w:rsidRPr="00EF39C9">
              <w:rPr>
                <w:rFonts w:ascii="Arial" w:hAnsi="Arial" w:cs="Arial"/>
                <w:sz w:val="22"/>
                <w:szCs w:val="22"/>
                <w:lang w:val="ru-RU"/>
              </w:rPr>
              <w:t>дарг</w:t>
            </w:r>
            <w:r w:rsidR="00BB5593">
              <w:rPr>
                <w:rFonts w:ascii="Arial" w:hAnsi="Arial" w:cs="Arial"/>
                <w:sz w:val="22"/>
                <w:szCs w:val="22"/>
                <w:lang w:val="mn-MN"/>
              </w:rPr>
              <w:t>а</w:t>
            </w:r>
          </w:p>
        </w:tc>
        <w:tc>
          <w:tcPr>
            <w:tcW w:w="723" w:type="dxa"/>
          </w:tcPr>
          <w:p w:rsidR="00817181" w:rsidRPr="00BB5593" w:rsidRDefault="00817181" w:rsidP="0090631E">
            <w:pPr>
              <w:pStyle w:val="BodyText2"/>
              <w:spacing w:line="276" w:lineRule="auto"/>
              <w:rPr>
                <w:rFonts w:ascii="Arial" w:hAnsi="Arial" w:cs="Arial"/>
                <w:sz w:val="22"/>
                <w:szCs w:val="22"/>
                <w:lang w:val="ru-RU"/>
              </w:rPr>
            </w:pPr>
          </w:p>
        </w:tc>
        <w:tc>
          <w:tcPr>
            <w:tcW w:w="4302" w:type="dxa"/>
            <w:hideMark/>
          </w:tcPr>
          <w:p w:rsidR="00817181" w:rsidRPr="00B81B3B" w:rsidRDefault="00817181" w:rsidP="0090631E">
            <w:pPr>
              <w:rPr>
                <w:rFonts w:ascii="Arial" w:hAnsi="Arial" w:cs="Arial"/>
                <w:color w:val="FF0000"/>
                <w:lang w:val="mn-MN"/>
              </w:rPr>
            </w:pPr>
            <w:r w:rsidRPr="00B81B3B">
              <w:rPr>
                <w:rFonts w:ascii="Arial" w:hAnsi="Arial" w:cs="Arial"/>
                <w:color w:val="FF0000"/>
                <w:lang w:val="mn-MN"/>
              </w:rPr>
              <w:t>Менежер</w:t>
            </w:r>
          </w:p>
        </w:tc>
      </w:tr>
      <w:tr w:rsidR="00817181" w:rsidRPr="00EF0B94" w:rsidTr="0090631E">
        <w:trPr>
          <w:cantSplit/>
          <w:trHeight w:val="524"/>
        </w:trPr>
        <w:tc>
          <w:tcPr>
            <w:tcW w:w="4439" w:type="dxa"/>
            <w:hideMark/>
          </w:tcPr>
          <w:p w:rsidR="00817181" w:rsidRPr="00EF0B94" w:rsidRDefault="00817181" w:rsidP="0090631E">
            <w:pPr>
              <w:pStyle w:val="BodyText2"/>
              <w:spacing w:line="276" w:lineRule="auto"/>
              <w:jc w:val="right"/>
              <w:rPr>
                <w:rFonts w:ascii="Arial" w:hAnsi="Arial" w:cs="Arial"/>
                <w:sz w:val="22"/>
                <w:szCs w:val="22"/>
                <w:lang w:val="mn-MN"/>
              </w:rPr>
            </w:pPr>
          </w:p>
        </w:tc>
        <w:tc>
          <w:tcPr>
            <w:tcW w:w="723" w:type="dxa"/>
          </w:tcPr>
          <w:p w:rsidR="00817181" w:rsidRPr="00EF0B94" w:rsidRDefault="00817181" w:rsidP="0090631E">
            <w:pPr>
              <w:pStyle w:val="BodyText2"/>
              <w:spacing w:line="276" w:lineRule="auto"/>
              <w:rPr>
                <w:rFonts w:ascii="Arial" w:hAnsi="Arial" w:cs="Arial"/>
                <w:sz w:val="22"/>
                <w:szCs w:val="22"/>
              </w:rPr>
            </w:pPr>
          </w:p>
        </w:tc>
        <w:tc>
          <w:tcPr>
            <w:tcW w:w="4302" w:type="dxa"/>
          </w:tcPr>
          <w:p w:rsidR="00817181" w:rsidRPr="00B81B3B" w:rsidRDefault="00817181" w:rsidP="0090631E">
            <w:pPr>
              <w:jc w:val="right"/>
              <w:rPr>
                <w:rFonts w:ascii="Arial" w:hAnsi="Arial" w:cs="Arial"/>
                <w:color w:val="FF0000"/>
                <w:lang w:val="mn-MN"/>
              </w:rPr>
            </w:pPr>
          </w:p>
        </w:tc>
      </w:tr>
      <w:tr w:rsidR="00817181" w:rsidRPr="00EF0B94" w:rsidTr="0090631E">
        <w:trPr>
          <w:cantSplit/>
          <w:trHeight w:val="538"/>
        </w:trPr>
        <w:tc>
          <w:tcPr>
            <w:tcW w:w="4439" w:type="dxa"/>
            <w:hideMark/>
          </w:tcPr>
          <w:p w:rsidR="00817181" w:rsidRPr="00E47B47" w:rsidRDefault="00817181" w:rsidP="0090631E">
            <w:pPr>
              <w:pStyle w:val="BodyText2"/>
              <w:spacing w:line="276" w:lineRule="auto"/>
              <w:rPr>
                <w:rFonts w:ascii="Arial" w:hAnsi="Arial" w:cs="Arial"/>
                <w:sz w:val="22"/>
                <w:szCs w:val="22"/>
                <w:lang w:val="mn-MN"/>
              </w:rPr>
            </w:pPr>
            <w:r w:rsidRPr="00EF39C9">
              <w:rPr>
                <w:rFonts w:ascii="Arial" w:hAnsi="Arial" w:cs="Arial"/>
                <w:sz w:val="22"/>
                <w:szCs w:val="22"/>
                <w:lang w:val="ru-RU"/>
              </w:rPr>
              <w:t xml:space="preserve">Хянасан: </w:t>
            </w:r>
            <w:r>
              <w:rPr>
                <w:rFonts w:ascii="Arial" w:hAnsi="Arial" w:cs="Arial"/>
                <w:sz w:val="22"/>
                <w:szCs w:val="22"/>
                <w:lang w:val="mn-MN"/>
              </w:rPr>
              <w:t>Ерөнхий нягтлан</w:t>
            </w:r>
            <w:r w:rsidR="00E47B47">
              <w:rPr>
                <w:rFonts w:ascii="Arial" w:hAnsi="Arial" w:cs="Arial"/>
                <w:sz w:val="22"/>
                <w:szCs w:val="22"/>
                <w:lang w:val="en-US"/>
              </w:rPr>
              <w:t xml:space="preserve"> </w:t>
            </w:r>
            <w:r w:rsidR="00E47B47">
              <w:rPr>
                <w:rFonts w:ascii="Arial" w:hAnsi="Arial" w:cs="Arial"/>
                <w:sz w:val="22"/>
                <w:szCs w:val="22"/>
                <w:lang w:val="mn-MN"/>
              </w:rPr>
              <w:t>бодогч</w:t>
            </w:r>
          </w:p>
        </w:tc>
        <w:tc>
          <w:tcPr>
            <w:tcW w:w="723" w:type="dxa"/>
          </w:tcPr>
          <w:p w:rsidR="00817181" w:rsidRPr="00EF39C9" w:rsidRDefault="00817181" w:rsidP="0090631E">
            <w:pPr>
              <w:pStyle w:val="BodyText2"/>
              <w:spacing w:line="276" w:lineRule="auto"/>
              <w:rPr>
                <w:rFonts w:ascii="Arial" w:hAnsi="Arial" w:cs="Arial"/>
                <w:sz w:val="22"/>
                <w:szCs w:val="22"/>
                <w:lang w:val="ru-RU"/>
              </w:rPr>
            </w:pPr>
          </w:p>
        </w:tc>
        <w:tc>
          <w:tcPr>
            <w:tcW w:w="4302" w:type="dxa"/>
            <w:hideMark/>
          </w:tcPr>
          <w:p w:rsidR="00817181" w:rsidRPr="00B81B3B" w:rsidRDefault="00817181" w:rsidP="0090631E">
            <w:pPr>
              <w:pStyle w:val="BodyText2"/>
              <w:spacing w:line="276" w:lineRule="auto"/>
              <w:rPr>
                <w:rFonts w:ascii="Arial" w:hAnsi="Arial" w:cs="Arial"/>
                <w:color w:val="FF0000"/>
                <w:sz w:val="22"/>
                <w:szCs w:val="22"/>
                <w:lang w:val="mn-MN"/>
              </w:rPr>
            </w:pPr>
            <w:proofErr w:type="spellStart"/>
            <w:r w:rsidRPr="00B81B3B">
              <w:rPr>
                <w:rFonts w:ascii="Arial" w:hAnsi="Arial" w:cs="Arial"/>
                <w:color w:val="FF0000"/>
                <w:sz w:val="22"/>
                <w:szCs w:val="22"/>
              </w:rPr>
              <w:t>Хянасан</w:t>
            </w:r>
            <w:proofErr w:type="spellEnd"/>
            <w:r w:rsidRPr="00B81B3B">
              <w:rPr>
                <w:rFonts w:ascii="Arial" w:hAnsi="Arial" w:cs="Arial"/>
                <w:color w:val="FF0000"/>
                <w:sz w:val="22"/>
                <w:szCs w:val="22"/>
              </w:rPr>
              <w:t xml:space="preserve">: </w:t>
            </w:r>
            <w:r w:rsidRPr="00B81B3B">
              <w:rPr>
                <w:rFonts w:ascii="Arial" w:hAnsi="Arial" w:cs="Arial"/>
                <w:color w:val="FF0000"/>
                <w:sz w:val="22"/>
                <w:szCs w:val="22"/>
                <w:lang w:val="mn-MN"/>
              </w:rPr>
              <w:t xml:space="preserve"> нябо</w:t>
            </w:r>
          </w:p>
          <w:p w:rsidR="00817181" w:rsidRPr="00B81B3B" w:rsidRDefault="00817181" w:rsidP="0090631E">
            <w:pPr>
              <w:pStyle w:val="BodyText2"/>
              <w:spacing w:line="276" w:lineRule="auto"/>
              <w:jc w:val="right"/>
              <w:rPr>
                <w:rFonts w:ascii="Arial" w:hAnsi="Arial" w:cs="Arial"/>
                <w:color w:val="FF0000"/>
                <w:sz w:val="22"/>
                <w:szCs w:val="22"/>
                <w:lang w:val="mn-MN"/>
              </w:rPr>
            </w:pPr>
          </w:p>
        </w:tc>
      </w:tr>
      <w:tr w:rsidR="00817181" w:rsidRPr="00EF0B94" w:rsidTr="0090631E">
        <w:trPr>
          <w:cantSplit/>
          <w:trHeight w:val="270"/>
        </w:trPr>
        <w:tc>
          <w:tcPr>
            <w:tcW w:w="4439" w:type="dxa"/>
          </w:tcPr>
          <w:p w:rsidR="00817181" w:rsidRPr="00EF0B94" w:rsidRDefault="00817181" w:rsidP="0090631E">
            <w:pPr>
              <w:pStyle w:val="BodyText2"/>
              <w:spacing w:line="276" w:lineRule="auto"/>
              <w:rPr>
                <w:rFonts w:ascii="Arial" w:hAnsi="Arial" w:cs="Arial"/>
                <w:sz w:val="22"/>
                <w:szCs w:val="22"/>
                <w:lang w:val="mn-MN"/>
              </w:rPr>
            </w:pPr>
            <w:r w:rsidRPr="00EF0B94">
              <w:rPr>
                <w:rFonts w:ascii="Arial" w:hAnsi="Arial" w:cs="Arial"/>
                <w:sz w:val="22"/>
                <w:szCs w:val="22"/>
                <w:lang w:val="mn-MN"/>
              </w:rPr>
              <w:t xml:space="preserve">                                        </w:t>
            </w:r>
            <w:r>
              <w:rPr>
                <w:rFonts w:ascii="Arial" w:hAnsi="Arial" w:cs="Arial"/>
                <w:sz w:val="22"/>
                <w:szCs w:val="22"/>
                <w:lang w:val="mn-MN"/>
              </w:rPr>
              <w:t xml:space="preserve">      </w:t>
            </w:r>
            <w:r w:rsidRPr="00EF0B94">
              <w:rPr>
                <w:rFonts w:ascii="Arial" w:hAnsi="Arial" w:cs="Arial"/>
                <w:sz w:val="22"/>
                <w:szCs w:val="22"/>
                <w:lang w:val="mn-MN"/>
              </w:rPr>
              <w:t xml:space="preserve"> </w:t>
            </w:r>
          </w:p>
          <w:p w:rsidR="00817181" w:rsidRPr="00EF0B94" w:rsidRDefault="00817181" w:rsidP="0090631E">
            <w:pPr>
              <w:pStyle w:val="BodyText2"/>
              <w:spacing w:line="276" w:lineRule="auto"/>
              <w:jc w:val="right"/>
              <w:rPr>
                <w:rFonts w:ascii="Arial" w:hAnsi="Arial" w:cs="Arial"/>
                <w:sz w:val="22"/>
                <w:szCs w:val="22"/>
                <w:lang w:val="mn-MN"/>
              </w:rPr>
            </w:pPr>
          </w:p>
        </w:tc>
        <w:tc>
          <w:tcPr>
            <w:tcW w:w="723" w:type="dxa"/>
          </w:tcPr>
          <w:p w:rsidR="00817181" w:rsidRPr="00EF0B94" w:rsidRDefault="00817181" w:rsidP="0090631E">
            <w:pPr>
              <w:pStyle w:val="BodyText2"/>
              <w:spacing w:line="276" w:lineRule="auto"/>
              <w:rPr>
                <w:rFonts w:ascii="Arial" w:hAnsi="Arial" w:cs="Arial"/>
                <w:sz w:val="22"/>
                <w:szCs w:val="22"/>
              </w:rPr>
            </w:pPr>
          </w:p>
        </w:tc>
        <w:tc>
          <w:tcPr>
            <w:tcW w:w="4302" w:type="dxa"/>
          </w:tcPr>
          <w:p w:rsidR="00817181" w:rsidRPr="00B81B3B" w:rsidRDefault="00817181" w:rsidP="0090631E">
            <w:pPr>
              <w:pStyle w:val="BodyText2"/>
              <w:spacing w:line="276" w:lineRule="auto"/>
              <w:jc w:val="right"/>
              <w:rPr>
                <w:rFonts w:ascii="Arial" w:hAnsi="Arial" w:cs="Arial"/>
                <w:color w:val="FF0000"/>
                <w:sz w:val="22"/>
                <w:szCs w:val="22"/>
                <w:lang w:val="mn-MN"/>
              </w:rPr>
            </w:pPr>
          </w:p>
        </w:tc>
      </w:tr>
      <w:tr w:rsidR="00067845" w:rsidRPr="00EF0B94" w:rsidTr="0090631E">
        <w:trPr>
          <w:cantSplit/>
          <w:trHeight w:val="538"/>
        </w:trPr>
        <w:tc>
          <w:tcPr>
            <w:tcW w:w="4439" w:type="dxa"/>
            <w:hideMark/>
          </w:tcPr>
          <w:p w:rsidR="00067845" w:rsidRPr="00EF0B94" w:rsidRDefault="00067845" w:rsidP="005E2689">
            <w:pPr>
              <w:pStyle w:val="BodyText2"/>
              <w:spacing w:line="276" w:lineRule="auto"/>
              <w:rPr>
                <w:rFonts w:ascii="Arial" w:hAnsi="Arial" w:cs="Arial"/>
                <w:sz w:val="22"/>
                <w:szCs w:val="22"/>
                <w:lang w:val="en-US"/>
              </w:rPr>
            </w:pPr>
            <w:r>
              <w:rPr>
                <w:rFonts w:ascii="Arial" w:hAnsi="Arial" w:cs="Arial"/>
                <w:sz w:val="22"/>
                <w:szCs w:val="22"/>
                <w:lang w:val="mn-MN"/>
              </w:rPr>
              <w:t>Тамгын газрын ахлах</w:t>
            </w:r>
            <w:r w:rsidRPr="00EF0B94">
              <w:rPr>
                <w:rFonts w:ascii="Arial" w:hAnsi="Arial" w:cs="Arial"/>
                <w:sz w:val="22"/>
                <w:szCs w:val="22"/>
                <w:lang w:val="mn-MN"/>
              </w:rPr>
              <w:t xml:space="preserve"> мэргэжилтэн</w:t>
            </w:r>
          </w:p>
        </w:tc>
        <w:tc>
          <w:tcPr>
            <w:tcW w:w="723" w:type="dxa"/>
          </w:tcPr>
          <w:p w:rsidR="00067845" w:rsidRPr="00EF0B94" w:rsidRDefault="00067845" w:rsidP="0090631E">
            <w:pPr>
              <w:pStyle w:val="BodyText2"/>
              <w:spacing w:line="276" w:lineRule="auto"/>
              <w:rPr>
                <w:rFonts w:ascii="Arial" w:hAnsi="Arial" w:cs="Arial"/>
                <w:sz w:val="22"/>
                <w:szCs w:val="22"/>
              </w:rPr>
            </w:pPr>
          </w:p>
        </w:tc>
        <w:tc>
          <w:tcPr>
            <w:tcW w:w="4302" w:type="dxa"/>
            <w:hideMark/>
          </w:tcPr>
          <w:p w:rsidR="00067845" w:rsidRPr="00B81B3B" w:rsidRDefault="00067845" w:rsidP="0090631E">
            <w:pPr>
              <w:pStyle w:val="BodyText2"/>
              <w:spacing w:line="276" w:lineRule="auto"/>
              <w:rPr>
                <w:rFonts w:ascii="Arial" w:hAnsi="Arial" w:cs="Arial"/>
                <w:color w:val="FF0000"/>
                <w:sz w:val="22"/>
                <w:szCs w:val="22"/>
                <w:lang w:val="mn-MN"/>
              </w:rPr>
            </w:pPr>
            <w:r w:rsidRPr="00B81B3B">
              <w:rPr>
                <w:rFonts w:ascii="Arial" w:hAnsi="Arial" w:cs="Arial"/>
                <w:color w:val="FF0000"/>
                <w:sz w:val="22"/>
                <w:szCs w:val="22"/>
                <w:lang w:val="mn-MN"/>
              </w:rPr>
              <w:t>Гэрээ, эрх зүйн асуудал хариуцсан мэргэжилтэн</w:t>
            </w:r>
          </w:p>
        </w:tc>
      </w:tr>
      <w:tr w:rsidR="00817181" w:rsidRPr="00EF0B94" w:rsidTr="0090631E">
        <w:trPr>
          <w:cantSplit/>
          <w:trHeight w:val="85"/>
        </w:trPr>
        <w:tc>
          <w:tcPr>
            <w:tcW w:w="4439" w:type="dxa"/>
            <w:hideMark/>
          </w:tcPr>
          <w:p w:rsidR="00817181" w:rsidRPr="00EF0B94" w:rsidRDefault="00817181" w:rsidP="004164B3">
            <w:pPr>
              <w:pStyle w:val="BodyText2"/>
              <w:spacing w:line="276" w:lineRule="auto"/>
              <w:jc w:val="right"/>
              <w:rPr>
                <w:rFonts w:ascii="Arial" w:hAnsi="Arial" w:cs="Arial"/>
                <w:sz w:val="22"/>
                <w:szCs w:val="22"/>
                <w:lang w:val="mn-MN"/>
              </w:rPr>
            </w:pPr>
          </w:p>
        </w:tc>
        <w:tc>
          <w:tcPr>
            <w:tcW w:w="723" w:type="dxa"/>
          </w:tcPr>
          <w:p w:rsidR="00817181" w:rsidRPr="00EF0B94" w:rsidRDefault="00817181" w:rsidP="0090631E">
            <w:pPr>
              <w:pStyle w:val="BodyText2"/>
              <w:spacing w:line="276" w:lineRule="auto"/>
              <w:rPr>
                <w:rFonts w:ascii="Arial" w:hAnsi="Arial" w:cs="Arial"/>
                <w:sz w:val="22"/>
                <w:szCs w:val="22"/>
              </w:rPr>
            </w:pPr>
          </w:p>
        </w:tc>
        <w:tc>
          <w:tcPr>
            <w:tcW w:w="4302" w:type="dxa"/>
            <w:hideMark/>
          </w:tcPr>
          <w:p w:rsidR="00817181" w:rsidRPr="00B81B3B" w:rsidRDefault="00817181" w:rsidP="0090631E">
            <w:pPr>
              <w:pStyle w:val="BodyText2"/>
              <w:spacing w:line="276" w:lineRule="auto"/>
              <w:jc w:val="right"/>
              <w:rPr>
                <w:rFonts w:ascii="Arial" w:hAnsi="Arial" w:cs="Arial"/>
                <w:color w:val="FF0000"/>
                <w:sz w:val="22"/>
                <w:szCs w:val="22"/>
                <w:lang w:val="mn-MN"/>
              </w:rPr>
            </w:pPr>
          </w:p>
        </w:tc>
      </w:tr>
      <w:tr w:rsidR="00817181" w:rsidRPr="0022673F" w:rsidTr="0090631E">
        <w:trPr>
          <w:cantSplit/>
          <w:trHeight w:val="2661"/>
        </w:trPr>
        <w:tc>
          <w:tcPr>
            <w:tcW w:w="4439" w:type="dxa"/>
          </w:tcPr>
          <w:p w:rsidR="00817181" w:rsidRPr="00EF0B94" w:rsidRDefault="00817181" w:rsidP="0090631E">
            <w:pPr>
              <w:pStyle w:val="BodyText2"/>
              <w:spacing w:line="276" w:lineRule="auto"/>
              <w:ind w:left="3720" w:hanging="3720"/>
              <w:rPr>
                <w:rFonts w:ascii="Arial" w:hAnsi="Arial" w:cs="Arial"/>
                <w:sz w:val="22"/>
                <w:szCs w:val="22"/>
              </w:rPr>
            </w:pPr>
            <w:proofErr w:type="spellStart"/>
            <w:r w:rsidRPr="00EF0B94">
              <w:rPr>
                <w:rFonts w:ascii="Arial" w:hAnsi="Arial" w:cs="Arial"/>
                <w:sz w:val="22"/>
                <w:szCs w:val="22"/>
              </w:rPr>
              <w:t>Хаяг</w:t>
            </w:r>
            <w:proofErr w:type="spellEnd"/>
            <w:r w:rsidRPr="00EF0B94">
              <w:rPr>
                <w:rFonts w:ascii="Arial" w:hAnsi="Arial" w:cs="Arial"/>
                <w:sz w:val="22"/>
                <w:szCs w:val="22"/>
              </w:rPr>
              <w:t xml:space="preserve">: </w:t>
            </w:r>
            <w:proofErr w:type="spellStart"/>
            <w:r w:rsidRPr="00EF0B94">
              <w:rPr>
                <w:rFonts w:ascii="Arial" w:hAnsi="Arial" w:cs="Arial"/>
                <w:sz w:val="22"/>
                <w:szCs w:val="22"/>
              </w:rPr>
              <w:t>Энхтайвны</w:t>
            </w:r>
            <w:proofErr w:type="spellEnd"/>
            <w:r>
              <w:rPr>
                <w:rFonts w:ascii="Arial" w:hAnsi="Arial" w:cs="Arial"/>
                <w:sz w:val="22"/>
                <w:szCs w:val="22"/>
                <w:lang w:val="mn-MN"/>
              </w:rPr>
              <w:t xml:space="preserve"> </w:t>
            </w:r>
            <w:proofErr w:type="spellStart"/>
            <w:r w:rsidRPr="00EF0B94">
              <w:rPr>
                <w:rFonts w:ascii="Arial" w:hAnsi="Arial" w:cs="Arial"/>
                <w:sz w:val="22"/>
                <w:szCs w:val="22"/>
              </w:rPr>
              <w:t>өргөн</w:t>
            </w:r>
            <w:proofErr w:type="spellEnd"/>
            <w:r w:rsidRPr="00EF0B94">
              <w:rPr>
                <w:rFonts w:ascii="Arial" w:hAnsi="Arial" w:cs="Arial"/>
                <w:sz w:val="22"/>
                <w:szCs w:val="22"/>
              </w:rPr>
              <w:t xml:space="preserve"> чөлөө-46</w:t>
            </w:r>
            <w:r w:rsidRPr="00EF0B94">
              <w:rPr>
                <w:rFonts w:ascii="Arial" w:hAnsi="Arial" w:cs="Arial"/>
                <w:sz w:val="22"/>
                <w:szCs w:val="22"/>
                <w:lang w:val="mn-MN"/>
              </w:rPr>
              <w:t>А</w:t>
            </w:r>
          </w:p>
          <w:p w:rsidR="00817181" w:rsidRPr="00EF0B94" w:rsidRDefault="00817181" w:rsidP="0090631E">
            <w:pPr>
              <w:pStyle w:val="BodyText2"/>
              <w:spacing w:line="276" w:lineRule="auto"/>
              <w:ind w:left="3720" w:hanging="3720"/>
              <w:rPr>
                <w:rFonts w:ascii="Arial" w:hAnsi="Arial" w:cs="Arial"/>
                <w:sz w:val="22"/>
                <w:szCs w:val="22"/>
                <w:lang w:val="mn-MN"/>
              </w:rPr>
            </w:pPr>
            <w:proofErr w:type="spellStart"/>
            <w:r w:rsidRPr="00EF0B94">
              <w:rPr>
                <w:rFonts w:ascii="Arial" w:hAnsi="Arial" w:cs="Arial"/>
                <w:sz w:val="22"/>
                <w:szCs w:val="22"/>
              </w:rPr>
              <w:t>Улаанбаатар</w:t>
            </w:r>
            <w:proofErr w:type="spellEnd"/>
            <w:r w:rsidRPr="00EF0B94">
              <w:rPr>
                <w:rFonts w:ascii="Arial" w:hAnsi="Arial" w:cs="Arial"/>
                <w:sz w:val="22"/>
                <w:szCs w:val="22"/>
                <w:lang w:val="mn-MN"/>
              </w:rPr>
              <w:t>13343</w:t>
            </w:r>
          </w:p>
          <w:p w:rsidR="00817181" w:rsidRDefault="00817181" w:rsidP="0090631E">
            <w:pPr>
              <w:pStyle w:val="BodyText2"/>
              <w:spacing w:line="276" w:lineRule="auto"/>
              <w:rPr>
                <w:rFonts w:ascii="Arial" w:hAnsi="Arial" w:cs="Arial"/>
                <w:sz w:val="22"/>
                <w:szCs w:val="22"/>
                <w:lang w:val="mn-MN"/>
              </w:rPr>
            </w:pPr>
          </w:p>
          <w:p w:rsidR="00817181" w:rsidRDefault="00817181" w:rsidP="0090631E">
            <w:pPr>
              <w:pStyle w:val="BodyText2"/>
              <w:spacing w:line="276" w:lineRule="auto"/>
              <w:rPr>
                <w:rFonts w:ascii="Arial" w:hAnsi="Arial" w:cs="Arial"/>
                <w:sz w:val="22"/>
                <w:szCs w:val="22"/>
                <w:lang w:val="mn-MN"/>
              </w:rPr>
            </w:pPr>
          </w:p>
          <w:p w:rsidR="00817181" w:rsidRPr="00EF0B94" w:rsidRDefault="00817181" w:rsidP="0090631E">
            <w:pPr>
              <w:pStyle w:val="BodyText2"/>
              <w:spacing w:line="276" w:lineRule="auto"/>
              <w:rPr>
                <w:rFonts w:ascii="Arial" w:hAnsi="Arial" w:cs="Arial"/>
                <w:sz w:val="22"/>
                <w:szCs w:val="22"/>
                <w:lang w:val="mn-MN"/>
              </w:rPr>
            </w:pPr>
            <w:r w:rsidRPr="00EF39C9">
              <w:rPr>
                <w:rFonts w:ascii="Arial" w:hAnsi="Arial" w:cs="Arial"/>
                <w:sz w:val="22"/>
                <w:szCs w:val="22"/>
                <w:lang w:val="ru-RU"/>
              </w:rPr>
              <w:t>Регистрийн</w:t>
            </w:r>
            <w:r>
              <w:rPr>
                <w:rFonts w:ascii="Arial" w:hAnsi="Arial" w:cs="Arial"/>
                <w:sz w:val="22"/>
                <w:szCs w:val="22"/>
                <w:lang w:val="mn-MN"/>
              </w:rPr>
              <w:t xml:space="preserve"> </w:t>
            </w:r>
            <w:r w:rsidRPr="00EF39C9">
              <w:rPr>
                <w:rFonts w:ascii="Arial" w:hAnsi="Arial" w:cs="Arial"/>
                <w:sz w:val="22"/>
                <w:szCs w:val="22"/>
                <w:lang w:val="ru-RU"/>
              </w:rPr>
              <w:t>дугаар:</w:t>
            </w:r>
            <w:r w:rsidRPr="00EF0B94">
              <w:rPr>
                <w:rFonts w:ascii="Arial" w:hAnsi="Arial" w:cs="Arial"/>
                <w:sz w:val="22"/>
                <w:szCs w:val="22"/>
                <w:lang w:val="mn-MN"/>
              </w:rPr>
              <w:t xml:space="preserve"> 9096035</w:t>
            </w:r>
          </w:p>
          <w:p w:rsidR="00817181" w:rsidRPr="00EF0B94" w:rsidRDefault="00817181" w:rsidP="0090631E">
            <w:pPr>
              <w:pStyle w:val="BodyText2"/>
              <w:spacing w:line="276" w:lineRule="auto"/>
              <w:rPr>
                <w:rFonts w:ascii="Arial" w:hAnsi="Arial" w:cs="Arial"/>
                <w:sz w:val="22"/>
                <w:szCs w:val="22"/>
                <w:lang w:val="mn-MN"/>
              </w:rPr>
            </w:pPr>
          </w:p>
          <w:p w:rsidR="00817181" w:rsidRPr="00EF0B94" w:rsidRDefault="00817181" w:rsidP="0090631E">
            <w:pPr>
              <w:pStyle w:val="BodyText2"/>
              <w:spacing w:line="276" w:lineRule="auto"/>
              <w:rPr>
                <w:rFonts w:ascii="Arial" w:hAnsi="Arial" w:cs="Arial"/>
                <w:sz w:val="22"/>
                <w:szCs w:val="22"/>
                <w:lang w:val="mn-MN"/>
              </w:rPr>
            </w:pPr>
            <w:r w:rsidRPr="00EF0B94">
              <w:rPr>
                <w:rFonts w:ascii="Arial" w:hAnsi="Arial" w:cs="Arial"/>
                <w:sz w:val="22"/>
                <w:szCs w:val="22"/>
                <w:lang w:val="mn-MN"/>
              </w:rPr>
              <w:t xml:space="preserve">Телефон утас: 51 263 792  </w:t>
            </w:r>
          </w:p>
          <w:p w:rsidR="00817181" w:rsidRPr="00EF0B94" w:rsidRDefault="00817181" w:rsidP="0090631E">
            <w:pPr>
              <w:pStyle w:val="BodyText2"/>
              <w:spacing w:line="276" w:lineRule="auto"/>
              <w:rPr>
                <w:rFonts w:ascii="Arial" w:hAnsi="Arial" w:cs="Arial"/>
                <w:sz w:val="22"/>
                <w:szCs w:val="22"/>
                <w:lang w:val="mn-MN"/>
              </w:rPr>
            </w:pPr>
            <w:r w:rsidRPr="00EF0B94">
              <w:rPr>
                <w:rFonts w:ascii="Arial" w:hAnsi="Arial" w:cs="Arial"/>
                <w:sz w:val="22"/>
                <w:szCs w:val="22"/>
                <w:lang w:val="mn-MN"/>
              </w:rPr>
              <w:t xml:space="preserve">Имайл хаяг: </w:t>
            </w:r>
            <w:proofErr w:type="spellStart"/>
            <w:r w:rsidRPr="00EF0B94">
              <w:rPr>
                <w:rFonts w:ascii="Arial" w:hAnsi="Arial" w:cs="Arial"/>
                <w:sz w:val="22"/>
                <w:szCs w:val="22"/>
              </w:rPr>
              <w:t>masm</w:t>
            </w:r>
            <w:proofErr w:type="spellEnd"/>
            <w:r w:rsidRPr="00EF39C9">
              <w:rPr>
                <w:rFonts w:ascii="Arial" w:hAnsi="Arial" w:cs="Arial"/>
                <w:sz w:val="22"/>
                <w:szCs w:val="22"/>
                <w:lang w:val="ru-RU"/>
              </w:rPr>
              <w:t>@</w:t>
            </w:r>
            <w:proofErr w:type="spellStart"/>
            <w:r w:rsidRPr="00EF0B94">
              <w:rPr>
                <w:rFonts w:ascii="Arial" w:hAnsi="Arial" w:cs="Arial"/>
                <w:sz w:val="22"/>
                <w:szCs w:val="22"/>
              </w:rPr>
              <w:t>mongol</w:t>
            </w:r>
            <w:proofErr w:type="spellEnd"/>
            <w:r w:rsidRPr="00EF39C9">
              <w:rPr>
                <w:rFonts w:ascii="Arial" w:hAnsi="Arial" w:cs="Arial"/>
                <w:sz w:val="22"/>
                <w:szCs w:val="22"/>
                <w:lang w:val="ru-RU"/>
              </w:rPr>
              <w:t>.</w:t>
            </w:r>
            <w:r w:rsidRPr="00EF0B94">
              <w:rPr>
                <w:rFonts w:ascii="Arial" w:hAnsi="Arial" w:cs="Arial"/>
                <w:sz w:val="22"/>
                <w:szCs w:val="22"/>
              </w:rPr>
              <w:t>net</w:t>
            </w:r>
          </w:p>
        </w:tc>
        <w:tc>
          <w:tcPr>
            <w:tcW w:w="723" w:type="dxa"/>
          </w:tcPr>
          <w:p w:rsidR="00817181" w:rsidRPr="00EF39C9" w:rsidRDefault="00817181" w:rsidP="0090631E">
            <w:pPr>
              <w:pStyle w:val="BodyText2"/>
              <w:spacing w:line="276" w:lineRule="auto"/>
              <w:rPr>
                <w:rFonts w:ascii="Arial" w:hAnsi="Arial" w:cs="Arial"/>
                <w:sz w:val="22"/>
                <w:szCs w:val="22"/>
                <w:lang w:val="ru-RU"/>
              </w:rPr>
            </w:pPr>
          </w:p>
        </w:tc>
        <w:tc>
          <w:tcPr>
            <w:tcW w:w="4302" w:type="dxa"/>
          </w:tcPr>
          <w:p w:rsidR="00817181" w:rsidRDefault="00817181" w:rsidP="0090631E">
            <w:pPr>
              <w:pStyle w:val="BodyText2"/>
              <w:spacing w:line="276" w:lineRule="auto"/>
              <w:rPr>
                <w:rFonts w:ascii="Arial" w:hAnsi="Arial" w:cs="Arial"/>
                <w:color w:val="FF0000"/>
                <w:sz w:val="22"/>
                <w:szCs w:val="22"/>
                <w:lang w:val="mn-MN"/>
              </w:rPr>
            </w:pPr>
            <w:r w:rsidRPr="00B81B3B">
              <w:rPr>
                <w:rFonts w:ascii="Arial" w:hAnsi="Arial" w:cs="Arial"/>
                <w:color w:val="FF0000"/>
                <w:sz w:val="22"/>
                <w:szCs w:val="22"/>
                <w:lang w:val="ru-RU"/>
              </w:rPr>
              <w:t>Хаяг:</w:t>
            </w:r>
          </w:p>
          <w:p w:rsidR="00817181" w:rsidRPr="00B81B3B" w:rsidRDefault="00817181" w:rsidP="0090631E">
            <w:pPr>
              <w:pStyle w:val="BodyText2"/>
              <w:spacing w:line="276" w:lineRule="auto"/>
              <w:rPr>
                <w:rFonts w:ascii="Arial" w:hAnsi="Arial" w:cs="Arial"/>
                <w:color w:val="FF0000"/>
                <w:sz w:val="22"/>
                <w:szCs w:val="22"/>
                <w:lang w:val="mn-MN"/>
              </w:rPr>
            </w:pPr>
            <w:r w:rsidRPr="00B81B3B">
              <w:rPr>
                <w:rFonts w:ascii="Arial" w:hAnsi="Arial" w:cs="Arial"/>
                <w:color w:val="FF0000"/>
                <w:sz w:val="22"/>
                <w:szCs w:val="22"/>
                <w:lang w:val="mn-MN"/>
              </w:rPr>
              <w:t xml:space="preserve"> </w:t>
            </w:r>
          </w:p>
          <w:p w:rsidR="00817181" w:rsidRDefault="00817181" w:rsidP="0090631E">
            <w:pPr>
              <w:pStyle w:val="BodyText2"/>
              <w:spacing w:line="276" w:lineRule="auto"/>
              <w:rPr>
                <w:rFonts w:ascii="Arial" w:hAnsi="Arial" w:cs="Arial"/>
                <w:color w:val="FF0000"/>
                <w:sz w:val="22"/>
                <w:szCs w:val="22"/>
                <w:lang w:val="mn-MN"/>
              </w:rPr>
            </w:pPr>
            <w:r w:rsidRPr="00B81B3B">
              <w:rPr>
                <w:rFonts w:ascii="Arial" w:hAnsi="Arial" w:cs="Arial"/>
                <w:color w:val="FF0000"/>
                <w:sz w:val="22"/>
                <w:szCs w:val="22"/>
                <w:lang w:val="ru-RU"/>
              </w:rPr>
              <w:t>Данс:</w:t>
            </w:r>
          </w:p>
          <w:p w:rsidR="00817181" w:rsidRDefault="00817181" w:rsidP="0090631E">
            <w:pPr>
              <w:pStyle w:val="BodyText2"/>
              <w:spacing w:line="276" w:lineRule="auto"/>
              <w:rPr>
                <w:rFonts w:ascii="Arial" w:hAnsi="Arial" w:cs="Arial"/>
                <w:color w:val="FF0000"/>
                <w:sz w:val="22"/>
                <w:szCs w:val="22"/>
                <w:lang w:val="mn-MN"/>
              </w:rPr>
            </w:pPr>
          </w:p>
          <w:p w:rsidR="00817181" w:rsidRPr="00B81B3B" w:rsidRDefault="00817181" w:rsidP="0090631E">
            <w:pPr>
              <w:pStyle w:val="BodyText2"/>
              <w:spacing w:line="276" w:lineRule="auto"/>
              <w:rPr>
                <w:rFonts w:ascii="Arial" w:hAnsi="Arial" w:cs="Arial"/>
                <w:color w:val="FF0000"/>
                <w:sz w:val="22"/>
                <w:szCs w:val="22"/>
                <w:lang w:val="mn-MN"/>
              </w:rPr>
            </w:pPr>
            <w:r w:rsidRPr="00B81B3B">
              <w:rPr>
                <w:rFonts w:ascii="Arial" w:hAnsi="Arial" w:cs="Arial"/>
                <w:color w:val="FF0000"/>
                <w:sz w:val="22"/>
                <w:szCs w:val="22"/>
                <w:lang w:val="mn-MN"/>
              </w:rPr>
              <w:t xml:space="preserve"> Регистрийн дугаар: </w:t>
            </w:r>
          </w:p>
          <w:p w:rsidR="00817181" w:rsidRPr="00B81B3B" w:rsidRDefault="00067845" w:rsidP="0090631E">
            <w:pPr>
              <w:pStyle w:val="BodyText2"/>
              <w:spacing w:line="276" w:lineRule="auto"/>
              <w:rPr>
                <w:rFonts w:ascii="Arial" w:hAnsi="Arial" w:cs="Arial"/>
                <w:color w:val="FF0000"/>
                <w:sz w:val="22"/>
                <w:szCs w:val="22"/>
                <w:lang w:val="mn-MN"/>
              </w:rPr>
            </w:pPr>
            <w:r>
              <w:rPr>
                <w:rFonts w:ascii="Arial" w:hAnsi="Arial" w:cs="Arial"/>
                <w:color w:val="FF0000"/>
                <w:sz w:val="22"/>
                <w:szCs w:val="22"/>
                <w:lang w:val="mn-MN"/>
              </w:rPr>
              <w:softHyphen/>
            </w:r>
          </w:p>
          <w:p w:rsidR="00817181" w:rsidRDefault="00817181" w:rsidP="0090631E">
            <w:pPr>
              <w:pStyle w:val="BodyText2"/>
              <w:spacing w:line="276" w:lineRule="auto"/>
              <w:rPr>
                <w:rFonts w:ascii="Arial" w:hAnsi="Arial" w:cs="Arial"/>
                <w:color w:val="FF0000"/>
                <w:sz w:val="22"/>
                <w:szCs w:val="22"/>
                <w:lang w:val="mn-MN"/>
              </w:rPr>
            </w:pPr>
            <w:r>
              <w:rPr>
                <w:rFonts w:ascii="Arial" w:hAnsi="Arial" w:cs="Arial"/>
                <w:color w:val="FF0000"/>
                <w:sz w:val="22"/>
                <w:szCs w:val="22"/>
                <w:lang w:val="mn-MN"/>
              </w:rPr>
              <w:t xml:space="preserve">Телефон утас: </w:t>
            </w:r>
          </w:p>
          <w:p w:rsidR="00817181" w:rsidRPr="00B81B3B" w:rsidRDefault="00817181" w:rsidP="0090631E">
            <w:pPr>
              <w:pStyle w:val="BodyText2"/>
              <w:spacing w:line="276" w:lineRule="auto"/>
              <w:rPr>
                <w:rFonts w:ascii="Arial" w:hAnsi="Arial" w:cs="Arial"/>
                <w:color w:val="FF0000"/>
                <w:sz w:val="22"/>
                <w:szCs w:val="22"/>
                <w:lang w:val="ru-RU"/>
              </w:rPr>
            </w:pPr>
          </w:p>
          <w:p w:rsidR="00817181" w:rsidRPr="00B81B3B" w:rsidRDefault="00817181" w:rsidP="0090631E">
            <w:pPr>
              <w:pStyle w:val="BodyText2"/>
              <w:spacing w:line="276" w:lineRule="auto"/>
              <w:rPr>
                <w:rFonts w:ascii="Arial" w:hAnsi="Arial" w:cs="Arial"/>
                <w:color w:val="FF0000"/>
                <w:sz w:val="22"/>
                <w:szCs w:val="22"/>
                <w:lang w:val="ru-RU"/>
              </w:rPr>
            </w:pPr>
            <w:r w:rsidRPr="00B81B3B">
              <w:rPr>
                <w:rFonts w:ascii="Arial" w:hAnsi="Arial" w:cs="Arial"/>
                <w:color w:val="FF0000"/>
                <w:sz w:val="22"/>
                <w:szCs w:val="22"/>
                <w:lang w:val="mn-MN"/>
              </w:rPr>
              <w:t xml:space="preserve">И майл хаяг: </w:t>
            </w:r>
          </w:p>
        </w:tc>
      </w:tr>
    </w:tbl>
    <w:p w:rsidR="00817181" w:rsidRPr="00EF39C9" w:rsidRDefault="00817181" w:rsidP="00817181">
      <w:pPr>
        <w:rPr>
          <w:lang w:val="ru-RU"/>
        </w:rPr>
      </w:pPr>
    </w:p>
    <w:p w:rsidR="00817181" w:rsidRPr="002307BD" w:rsidRDefault="00817181" w:rsidP="00817181"/>
    <w:p w:rsidR="00482819" w:rsidRPr="00817181" w:rsidRDefault="00482819" w:rsidP="00817181"/>
    <w:sectPr w:rsidR="00482819" w:rsidRPr="00817181" w:rsidSect="00C35556">
      <w:pgSz w:w="11907" w:h="16839" w:code="9"/>
      <w:pgMar w:top="1134" w:right="74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00000203" w:usb1="00000000" w:usb2="00000000" w:usb3="00000000" w:csb0="00000005"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302"/>
    <w:multiLevelType w:val="multilevel"/>
    <w:tmpl w:val="F25C4C7C"/>
    <w:lvl w:ilvl="0">
      <w:start w:val="1"/>
      <w:numFmt w:val="decimal"/>
      <w:lvlText w:val="%1"/>
      <w:lvlJc w:val="left"/>
      <w:pPr>
        <w:ind w:left="375" w:hanging="375"/>
      </w:pPr>
    </w:lvl>
    <w:lvl w:ilvl="1">
      <w:start w:val="1"/>
      <w:numFmt w:val="decimal"/>
      <w:lvlText w:val="%1.%2"/>
      <w:lvlJc w:val="left"/>
      <w:pPr>
        <w:ind w:left="4487" w:hanging="375"/>
      </w:pPr>
      <w:rPr>
        <w:color w:val="000000"/>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400A75E2"/>
    <w:multiLevelType w:val="multilevel"/>
    <w:tmpl w:val="90660488"/>
    <w:lvl w:ilvl="0">
      <w:start w:val="4"/>
      <w:numFmt w:val="decimal"/>
      <w:lvlText w:val="%1"/>
      <w:lvlJc w:val="left"/>
      <w:pPr>
        <w:ind w:left="360" w:hanging="360"/>
      </w:pPr>
      <w:rPr>
        <w:rFonts w:eastAsia="Arial"/>
        <w:color w:val="000000"/>
      </w:rPr>
    </w:lvl>
    <w:lvl w:ilvl="1">
      <w:start w:val="1"/>
      <w:numFmt w:val="decimal"/>
      <w:lvlText w:val="%1.%2"/>
      <w:lvlJc w:val="left"/>
      <w:pPr>
        <w:ind w:left="360" w:hanging="360"/>
      </w:pPr>
      <w:rPr>
        <w:rFonts w:eastAsia="Arial"/>
        <w:color w:val="000000"/>
      </w:rPr>
    </w:lvl>
    <w:lvl w:ilvl="2">
      <w:start w:val="1"/>
      <w:numFmt w:val="decimal"/>
      <w:lvlText w:val="%1.%2.%3"/>
      <w:lvlJc w:val="left"/>
      <w:pPr>
        <w:ind w:left="720" w:hanging="720"/>
      </w:pPr>
      <w:rPr>
        <w:rFonts w:eastAsia="Arial"/>
        <w:color w:val="000000"/>
      </w:rPr>
    </w:lvl>
    <w:lvl w:ilvl="3">
      <w:start w:val="1"/>
      <w:numFmt w:val="decimal"/>
      <w:lvlText w:val="%1.%2.%3.%4"/>
      <w:lvlJc w:val="left"/>
      <w:pPr>
        <w:ind w:left="720" w:hanging="720"/>
      </w:pPr>
      <w:rPr>
        <w:rFonts w:eastAsia="Arial"/>
        <w:color w:val="000000"/>
      </w:rPr>
    </w:lvl>
    <w:lvl w:ilvl="4">
      <w:start w:val="1"/>
      <w:numFmt w:val="decimal"/>
      <w:lvlText w:val="%1.%2.%3.%4.%5"/>
      <w:lvlJc w:val="left"/>
      <w:pPr>
        <w:ind w:left="720" w:hanging="720"/>
      </w:pPr>
      <w:rPr>
        <w:rFonts w:eastAsia="Arial"/>
        <w:color w:val="000000"/>
      </w:rPr>
    </w:lvl>
    <w:lvl w:ilvl="5">
      <w:start w:val="1"/>
      <w:numFmt w:val="decimal"/>
      <w:lvlText w:val="%1.%2.%3.%4.%5.%6"/>
      <w:lvlJc w:val="left"/>
      <w:pPr>
        <w:ind w:left="1080" w:hanging="1080"/>
      </w:pPr>
      <w:rPr>
        <w:rFonts w:eastAsia="Arial"/>
        <w:color w:val="000000"/>
      </w:rPr>
    </w:lvl>
    <w:lvl w:ilvl="6">
      <w:start w:val="1"/>
      <w:numFmt w:val="decimal"/>
      <w:lvlText w:val="%1.%2.%3.%4.%5.%6.%7"/>
      <w:lvlJc w:val="left"/>
      <w:pPr>
        <w:ind w:left="1080" w:hanging="1080"/>
      </w:pPr>
      <w:rPr>
        <w:rFonts w:eastAsia="Arial"/>
        <w:color w:val="000000"/>
      </w:rPr>
    </w:lvl>
    <w:lvl w:ilvl="7">
      <w:start w:val="1"/>
      <w:numFmt w:val="decimal"/>
      <w:lvlText w:val="%1.%2.%3.%4.%5.%6.%7.%8"/>
      <w:lvlJc w:val="left"/>
      <w:pPr>
        <w:ind w:left="1440" w:hanging="1440"/>
      </w:pPr>
      <w:rPr>
        <w:rFonts w:eastAsia="Arial"/>
        <w:color w:val="000000"/>
      </w:rPr>
    </w:lvl>
    <w:lvl w:ilvl="8">
      <w:start w:val="1"/>
      <w:numFmt w:val="decimal"/>
      <w:lvlText w:val="%1.%2.%3.%4.%5.%6.%7.%8.%9"/>
      <w:lvlJc w:val="left"/>
      <w:pPr>
        <w:ind w:left="1440" w:hanging="1440"/>
      </w:pPr>
      <w:rPr>
        <w:rFonts w:eastAsia="Arial"/>
        <w:color w:val="000000"/>
      </w:rPr>
    </w:lvl>
  </w:abstractNum>
  <w:abstractNum w:abstractNumId="2">
    <w:nsid w:val="50796A08"/>
    <w:multiLevelType w:val="multilevel"/>
    <w:tmpl w:val="44F24734"/>
    <w:lvl w:ilvl="0">
      <w:start w:val="2"/>
      <w:numFmt w:val="decimal"/>
      <w:lvlText w:val="%1"/>
      <w:lvlJc w:val="left"/>
      <w:pPr>
        <w:ind w:left="360" w:hanging="360"/>
      </w:pPr>
      <w:rPr>
        <w:rFonts w:eastAsia="Arial"/>
        <w:b/>
      </w:rPr>
    </w:lvl>
    <w:lvl w:ilvl="1">
      <w:start w:val="1"/>
      <w:numFmt w:val="decimal"/>
      <w:lvlText w:val="%1.%2"/>
      <w:lvlJc w:val="left"/>
      <w:pPr>
        <w:ind w:left="502" w:hanging="360"/>
      </w:pPr>
      <w:rPr>
        <w:rFonts w:eastAsia="Arial"/>
        <w:b w:val="0"/>
      </w:rPr>
    </w:lvl>
    <w:lvl w:ilvl="2">
      <w:start w:val="1"/>
      <w:numFmt w:val="decimal"/>
      <w:lvlText w:val="%1.%2.%3"/>
      <w:lvlJc w:val="left"/>
      <w:pPr>
        <w:ind w:left="720" w:hanging="720"/>
      </w:pPr>
      <w:rPr>
        <w:rFonts w:eastAsia="Arial"/>
        <w:b/>
      </w:rPr>
    </w:lvl>
    <w:lvl w:ilvl="3">
      <w:start w:val="1"/>
      <w:numFmt w:val="decimal"/>
      <w:lvlText w:val="%1.%2.%3.%4"/>
      <w:lvlJc w:val="left"/>
      <w:pPr>
        <w:ind w:left="720" w:hanging="720"/>
      </w:pPr>
      <w:rPr>
        <w:rFonts w:eastAsia="Arial"/>
        <w:b/>
      </w:rPr>
    </w:lvl>
    <w:lvl w:ilvl="4">
      <w:start w:val="1"/>
      <w:numFmt w:val="decimal"/>
      <w:lvlText w:val="%1.%2.%3.%4.%5"/>
      <w:lvlJc w:val="left"/>
      <w:pPr>
        <w:ind w:left="720" w:hanging="720"/>
      </w:pPr>
      <w:rPr>
        <w:rFonts w:eastAsia="Arial"/>
        <w:b/>
      </w:rPr>
    </w:lvl>
    <w:lvl w:ilvl="5">
      <w:start w:val="1"/>
      <w:numFmt w:val="decimal"/>
      <w:lvlText w:val="%1.%2.%3.%4.%5.%6"/>
      <w:lvlJc w:val="left"/>
      <w:pPr>
        <w:ind w:left="1080" w:hanging="1080"/>
      </w:pPr>
      <w:rPr>
        <w:rFonts w:eastAsia="Arial"/>
        <w:b/>
      </w:rPr>
    </w:lvl>
    <w:lvl w:ilvl="6">
      <w:start w:val="1"/>
      <w:numFmt w:val="decimal"/>
      <w:lvlText w:val="%1.%2.%3.%4.%5.%6.%7"/>
      <w:lvlJc w:val="left"/>
      <w:pPr>
        <w:ind w:left="1080" w:hanging="1080"/>
      </w:pPr>
      <w:rPr>
        <w:rFonts w:eastAsia="Arial"/>
        <w:b/>
      </w:rPr>
    </w:lvl>
    <w:lvl w:ilvl="7">
      <w:start w:val="1"/>
      <w:numFmt w:val="decimal"/>
      <w:lvlText w:val="%1.%2.%3.%4.%5.%6.%7.%8"/>
      <w:lvlJc w:val="left"/>
      <w:pPr>
        <w:ind w:left="1440" w:hanging="1440"/>
      </w:pPr>
      <w:rPr>
        <w:rFonts w:eastAsia="Arial"/>
        <w:b/>
      </w:rPr>
    </w:lvl>
    <w:lvl w:ilvl="8">
      <w:start w:val="1"/>
      <w:numFmt w:val="decimal"/>
      <w:lvlText w:val="%1.%2.%3.%4.%5.%6.%7.%8.%9"/>
      <w:lvlJc w:val="left"/>
      <w:pPr>
        <w:ind w:left="1440" w:hanging="1440"/>
      </w:pPr>
      <w:rPr>
        <w:rFonts w:eastAsia="Arial"/>
        <w:b/>
      </w:rPr>
    </w:lvl>
  </w:abstractNum>
  <w:abstractNum w:abstractNumId="3">
    <w:nsid w:val="592D6F5F"/>
    <w:multiLevelType w:val="multilevel"/>
    <w:tmpl w:val="0714F9CE"/>
    <w:lvl w:ilvl="0">
      <w:start w:val="3"/>
      <w:numFmt w:val="decimal"/>
      <w:lvlText w:val="%1"/>
      <w:lvlJc w:val="left"/>
      <w:pPr>
        <w:ind w:left="360" w:hanging="360"/>
      </w:pPr>
    </w:lvl>
    <w:lvl w:ilvl="1">
      <w:start w:val="1"/>
      <w:numFmt w:val="decimal"/>
      <w:lvlText w:val="%1.%2"/>
      <w:lvlJc w:val="left"/>
      <w:pPr>
        <w:ind w:left="360" w:hanging="360"/>
      </w:pPr>
      <w:rPr>
        <w:color w:val="0D0D0D" w:themeColor="text1" w:themeTint="F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C9"/>
    <w:rsid w:val="00051DC3"/>
    <w:rsid w:val="00067845"/>
    <w:rsid w:val="000705A7"/>
    <w:rsid w:val="000A044E"/>
    <w:rsid w:val="000C595F"/>
    <w:rsid w:val="000D1949"/>
    <w:rsid w:val="000F6C4E"/>
    <w:rsid w:val="00105574"/>
    <w:rsid w:val="00105CF7"/>
    <w:rsid w:val="00116A35"/>
    <w:rsid w:val="00126BC8"/>
    <w:rsid w:val="001424F9"/>
    <w:rsid w:val="00153469"/>
    <w:rsid w:val="00190A8F"/>
    <w:rsid w:val="00193ABB"/>
    <w:rsid w:val="001A7845"/>
    <w:rsid w:val="001B5688"/>
    <w:rsid w:val="001C0D97"/>
    <w:rsid w:val="001C236C"/>
    <w:rsid w:val="001D0C6A"/>
    <w:rsid w:val="001D7492"/>
    <w:rsid w:val="001F643B"/>
    <w:rsid w:val="001F6C28"/>
    <w:rsid w:val="00202BA7"/>
    <w:rsid w:val="00206E59"/>
    <w:rsid w:val="00256A80"/>
    <w:rsid w:val="00265894"/>
    <w:rsid w:val="00271130"/>
    <w:rsid w:val="00292590"/>
    <w:rsid w:val="002A511B"/>
    <w:rsid w:val="002B2955"/>
    <w:rsid w:val="002C0AEA"/>
    <w:rsid w:val="002C767B"/>
    <w:rsid w:val="002F1E9B"/>
    <w:rsid w:val="003068A7"/>
    <w:rsid w:val="00317A6D"/>
    <w:rsid w:val="00321FA3"/>
    <w:rsid w:val="0033192E"/>
    <w:rsid w:val="0035302B"/>
    <w:rsid w:val="00355505"/>
    <w:rsid w:val="0037044B"/>
    <w:rsid w:val="00372AB1"/>
    <w:rsid w:val="00386ECB"/>
    <w:rsid w:val="0039261C"/>
    <w:rsid w:val="003B1186"/>
    <w:rsid w:val="003D70CF"/>
    <w:rsid w:val="003E2C9D"/>
    <w:rsid w:val="00410998"/>
    <w:rsid w:val="00413364"/>
    <w:rsid w:val="004164B3"/>
    <w:rsid w:val="004329C2"/>
    <w:rsid w:val="00462603"/>
    <w:rsid w:val="004811CF"/>
    <w:rsid w:val="00482819"/>
    <w:rsid w:val="00497C96"/>
    <w:rsid w:val="004C4626"/>
    <w:rsid w:val="004D5C73"/>
    <w:rsid w:val="004E7353"/>
    <w:rsid w:val="004E7540"/>
    <w:rsid w:val="00511814"/>
    <w:rsid w:val="00554460"/>
    <w:rsid w:val="005665A9"/>
    <w:rsid w:val="00573B0B"/>
    <w:rsid w:val="00592CB0"/>
    <w:rsid w:val="00597FCA"/>
    <w:rsid w:val="005B1E1B"/>
    <w:rsid w:val="005D66FE"/>
    <w:rsid w:val="005F7B22"/>
    <w:rsid w:val="006369ED"/>
    <w:rsid w:val="00642306"/>
    <w:rsid w:val="0065331A"/>
    <w:rsid w:val="00656225"/>
    <w:rsid w:val="006D1184"/>
    <w:rsid w:val="006D188A"/>
    <w:rsid w:val="006D2364"/>
    <w:rsid w:val="00702148"/>
    <w:rsid w:val="0070231E"/>
    <w:rsid w:val="00703C78"/>
    <w:rsid w:val="0071401D"/>
    <w:rsid w:val="00722318"/>
    <w:rsid w:val="00724D0D"/>
    <w:rsid w:val="0073106C"/>
    <w:rsid w:val="0073351C"/>
    <w:rsid w:val="00736E64"/>
    <w:rsid w:val="0075085A"/>
    <w:rsid w:val="00754B62"/>
    <w:rsid w:val="00784C25"/>
    <w:rsid w:val="0079107D"/>
    <w:rsid w:val="007962E8"/>
    <w:rsid w:val="007A739A"/>
    <w:rsid w:val="007B158A"/>
    <w:rsid w:val="007B52D4"/>
    <w:rsid w:val="007D2B93"/>
    <w:rsid w:val="007E5352"/>
    <w:rsid w:val="00810BFC"/>
    <w:rsid w:val="008111A3"/>
    <w:rsid w:val="00817181"/>
    <w:rsid w:val="008219AE"/>
    <w:rsid w:val="00834D1F"/>
    <w:rsid w:val="00841892"/>
    <w:rsid w:val="0086486B"/>
    <w:rsid w:val="008954F2"/>
    <w:rsid w:val="008C7908"/>
    <w:rsid w:val="008F0C32"/>
    <w:rsid w:val="008F54FD"/>
    <w:rsid w:val="008F6732"/>
    <w:rsid w:val="008F769E"/>
    <w:rsid w:val="0090520D"/>
    <w:rsid w:val="00921857"/>
    <w:rsid w:val="00923A46"/>
    <w:rsid w:val="00927FF6"/>
    <w:rsid w:val="009450C9"/>
    <w:rsid w:val="0094652F"/>
    <w:rsid w:val="00946B60"/>
    <w:rsid w:val="00953364"/>
    <w:rsid w:val="00962E7E"/>
    <w:rsid w:val="00972C34"/>
    <w:rsid w:val="00974D68"/>
    <w:rsid w:val="00985369"/>
    <w:rsid w:val="009906B5"/>
    <w:rsid w:val="009947F8"/>
    <w:rsid w:val="00996554"/>
    <w:rsid w:val="009A2CF4"/>
    <w:rsid w:val="009B3987"/>
    <w:rsid w:val="009B42BD"/>
    <w:rsid w:val="009C5774"/>
    <w:rsid w:val="009F14F1"/>
    <w:rsid w:val="00A1576E"/>
    <w:rsid w:val="00A257A0"/>
    <w:rsid w:val="00A90B8B"/>
    <w:rsid w:val="00A975F7"/>
    <w:rsid w:val="00AA3E36"/>
    <w:rsid w:val="00AD79BD"/>
    <w:rsid w:val="00AF5636"/>
    <w:rsid w:val="00B34BCF"/>
    <w:rsid w:val="00B457CA"/>
    <w:rsid w:val="00B81B3B"/>
    <w:rsid w:val="00B84BAA"/>
    <w:rsid w:val="00B90BA1"/>
    <w:rsid w:val="00BB5593"/>
    <w:rsid w:val="00BE331D"/>
    <w:rsid w:val="00BE5314"/>
    <w:rsid w:val="00BF4332"/>
    <w:rsid w:val="00C00F79"/>
    <w:rsid w:val="00C35556"/>
    <w:rsid w:val="00C4710B"/>
    <w:rsid w:val="00C53A0D"/>
    <w:rsid w:val="00C54615"/>
    <w:rsid w:val="00C57871"/>
    <w:rsid w:val="00C60CFE"/>
    <w:rsid w:val="00C72571"/>
    <w:rsid w:val="00CC23DA"/>
    <w:rsid w:val="00CC2AAE"/>
    <w:rsid w:val="00CD12DA"/>
    <w:rsid w:val="00CF028B"/>
    <w:rsid w:val="00CF1972"/>
    <w:rsid w:val="00CF6D26"/>
    <w:rsid w:val="00D00A34"/>
    <w:rsid w:val="00D00C07"/>
    <w:rsid w:val="00D213F5"/>
    <w:rsid w:val="00D40D0D"/>
    <w:rsid w:val="00D45B70"/>
    <w:rsid w:val="00D522C0"/>
    <w:rsid w:val="00D57B84"/>
    <w:rsid w:val="00D6512D"/>
    <w:rsid w:val="00D922AB"/>
    <w:rsid w:val="00DB28DD"/>
    <w:rsid w:val="00DB51F2"/>
    <w:rsid w:val="00DD68F2"/>
    <w:rsid w:val="00DF3A55"/>
    <w:rsid w:val="00DF7635"/>
    <w:rsid w:val="00E1444E"/>
    <w:rsid w:val="00E47B47"/>
    <w:rsid w:val="00E55442"/>
    <w:rsid w:val="00E81DC6"/>
    <w:rsid w:val="00E87420"/>
    <w:rsid w:val="00EA470A"/>
    <w:rsid w:val="00EE3995"/>
    <w:rsid w:val="00EF39C9"/>
    <w:rsid w:val="00F038BB"/>
    <w:rsid w:val="00F15C2A"/>
    <w:rsid w:val="00F21544"/>
    <w:rsid w:val="00F21CE3"/>
    <w:rsid w:val="00F25EC5"/>
    <w:rsid w:val="00F27D03"/>
    <w:rsid w:val="00F51772"/>
    <w:rsid w:val="00F5686E"/>
    <w:rsid w:val="00F65542"/>
    <w:rsid w:val="00F84D9E"/>
    <w:rsid w:val="00F871B4"/>
    <w:rsid w:val="00F94A00"/>
    <w:rsid w:val="00FB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39C9"/>
    <w:pPr>
      <w:spacing w:after="0" w:line="240" w:lineRule="auto"/>
      <w:jc w:val="center"/>
    </w:pPr>
    <w:rPr>
      <w:rFonts w:ascii="Arial Mon" w:eastAsia="Times New Roman" w:hAnsi="Arial Mon" w:cs="Times New Roman"/>
      <w:sz w:val="24"/>
      <w:szCs w:val="20"/>
      <w:lang w:val="en-GB"/>
    </w:rPr>
  </w:style>
  <w:style w:type="character" w:customStyle="1" w:styleId="TitleChar">
    <w:name w:val="Title Char"/>
    <w:basedOn w:val="DefaultParagraphFont"/>
    <w:link w:val="Title"/>
    <w:rsid w:val="00EF39C9"/>
    <w:rPr>
      <w:rFonts w:ascii="Arial Mon" w:eastAsia="Times New Roman" w:hAnsi="Arial Mon" w:cs="Times New Roman"/>
      <w:sz w:val="24"/>
      <w:szCs w:val="20"/>
      <w:lang w:val="en-GB"/>
    </w:rPr>
  </w:style>
  <w:style w:type="paragraph" w:styleId="BodyText2">
    <w:name w:val="Body Text 2"/>
    <w:basedOn w:val="Normal"/>
    <w:link w:val="BodyText2Char"/>
    <w:unhideWhenUsed/>
    <w:rsid w:val="00EF39C9"/>
    <w:pPr>
      <w:spacing w:after="0" w:line="240" w:lineRule="auto"/>
      <w:jc w:val="both"/>
    </w:pPr>
    <w:rPr>
      <w:rFonts w:ascii="Arial Mon" w:eastAsia="Times New Roman" w:hAnsi="Arial Mon" w:cs="Times New Roman"/>
      <w:sz w:val="24"/>
      <w:szCs w:val="20"/>
      <w:lang w:val="en-GB"/>
    </w:rPr>
  </w:style>
  <w:style w:type="character" w:customStyle="1" w:styleId="BodyText2Char">
    <w:name w:val="Body Text 2 Char"/>
    <w:basedOn w:val="DefaultParagraphFont"/>
    <w:link w:val="BodyText2"/>
    <w:rsid w:val="00EF39C9"/>
    <w:rPr>
      <w:rFonts w:ascii="Arial Mon" w:eastAsia="Times New Roman" w:hAnsi="Arial Mon" w:cs="Times New Roman"/>
      <w:sz w:val="24"/>
      <w:szCs w:val="20"/>
      <w:lang w:val="en-GB"/>
    </w:rPr>
  </w:style>
  <w:style w:type="paragraph" w:styleId="ListParagraph">
    <w:name w:val="List Paragraph"/>
    <w:basedOn w:val="Normal"/>
    <w:uiPriority w:val="34"/>
    <w:qFormat/>
    <w:rsid w:val="00EF39C9"/>
    <w:pPr>
      <w:ind w:left="720"/>
      <w:contextualSpacing/>
    </w:pPr>
    <w:rPr>
      <w:rFonts w:ascii="Calibri" w:eastAsia="Times New Roman" w:hAnsi="Calibri" w:cs="Times New Roman"/>
    </w:rPr>
  </w:style>
  <w:style w:type="character" w:customStyle="1" w:styleId="Bodytext4">
    <w:name w:val="Body text (4)_"/>
    <w:link w:val="Bodytext40"/>
    <w:locked/>
    <w:rsid w:val="00EF39C9"/>
    <w:rPr>
      <w:rFonts w:ascii="Franklin Gothic Demi" w:eastAsia="Franklin Gothic Demi" w:hAnsi="Franklin Gothic Demi" w:cs="Franklin Gothic Demi"/>
      <w:spacing w:val="-21"/>
      <w:sz w:val="21"/>
      <w:szCs w:val="21"/>
    </w:rPr>
  </w:style>
  <w:style w:type="paragraph" w:customStyle="1" w:styleId="Bodytext40">
    <w:name w:val="Body text (4)"/>
    <w:basedOn w:val="Normal"/>
    <w:link w:val="Bodytext4"/>
    <w:rsid w:val="00EF39C9"/>
    <w:pPr>
      <w:widowControl w:val="0"/>
      <w:spacing w:after="120" w:line="0" w:lineRule="atLeast"/>
    </w:pPr>
    <w:rPr>
      <w:rFonts w:ascii="Franklin Gothic Demi" w:eastAsia="Franklin Gothic Demi" w:hAnsi="Franklin Gothic Demi" w:cs="Franklin Gothic Demi"/>
      <w:spacing w:val="-21"/>
      <w:sz w:val="21"/>
      <w:szCs w:val="21"/>
    </w:rPr>
  </w:style>
  <w:style w:type="character" w:customStyle="1" w:styleId="Bodytext4Arial">
    <w:name w:val="Body text (4) + Arial"/>
    <w:aliases w:val="10 pt,Spacing 0 pt"/>
    <w:rsid w:val="00EF39C9"/>
    <w:rPr>
      <w:rFonts w:ascii="Arial" w:eastAsia="Arial" w:hAnsi="Arial" w:cs="Arial" w:hint="default"/>
      <w:b w:val="0"/>
      <w:bCs w:val="0"/>
      <w:i w:val="0"/>
      <w:iCs w:val="0"/>
      <w:smallCaps w:val="0"/>
      <w:strike w:val="0"/>
      <w:dstrike w:val="0"/>
      <w:color w:val="000000"/>
      <w:spacing w:val="3"/>
      <w:w w:val="100"/>
      <w:position w:val="0"/>
      <w:sz w:val="20"/>
      <w:szCs w:val="20"/>
      <w:u w:val="none"/>
      <w:effect w:val="none"/>
      <w:lang w:val="mn-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39C9"/>
    <w:pPr>
      <w:spacing w:after="0" w:line="240" w:lineRule="auto"/>
      <w:jc w:val="center"/>
    </w:pPr>
    <w:rPr>
      <w:rFonts w:ascii="Arial Mon" w:eastAsia="Times New Roman" w:hAnsi="Arial Mon" w:cs="Times New Roman"/>
      <w:sz w:val="24"/>
      <w:szCs w:val="20"/>
      <w:lang w:val="en-GB"/>
    </w:rPr>
  </w:style>
  <w:style w:type="character" w:customStyle="1" w:styleId="TitleChar">
    <w:name w:val="Title Char"/>
    <w:basedOn w:val="DefaultParagraphFont"/>
    <w:link w:val="Title"/>
    <w:rsid w:val="00EF39C9"/>
    <w:rPr>
      <w:rFonts w:ascii="Arial Mon" w:eastAsia="Times New Roman" w:hAnsi="Arial Mon" w:cs="Times New Roman"/>
      <w:sz w:val="24"/>
      <w:szCs w:val="20"/>
      <w:lang w:val="en-GB"/>
    </w:rPr>
  </w:style>
  <w:style w:type="paragraph" w:styleId="BodyText2">
    <w:name w:val="Body Text 2"/>
    <w:basedOn w:val="Normal"/>
    <w:link w:val="BodyText2Char"/>
    <w:unhideWhenUsed/>
    <w:rsid w:val="00EF39C9"/>
    <w:pPr>
      <w:spacing w:after="0" w:line="240" w:lineRule="auto"/>
      <w:jc w:val="both"/>
    </w:pPr>
    <w:rPr>
      <w:rFonts w:ascii="Arial Mon" w:eastAsia="Times New Roman" w:hAnsi="Arial Mon" w:cs="Times New Roman"/>
      <w:sz w:val="24"/>
      <w:szCs w:val="20"/>
      <w:lang w:val="en-GB"/>
    </w:rPr>
  </w:style>
  <w:style w:type="character" w:customStyle="1" w:styleId="BodyText2Char">
    <w:name w:val="Body Text 2 Char"/>
    <w:basedOn w:val="DefaultParagraphFont"/>
    <w:link w:val="BodyText2"/>
    <w:rsid w:val="00EF39C9"/>
    <w:rPr>
      <w:rFonts w:ascii="Arial Mon" w:eastAsia="Times New Roman" w:hAnsi="Arial Mon" w:cs="Times New Roman"/>
      <w:sz w:val="24"/>
      <w:szCs w:val="20"/>
      <w:lang w:val="en-GB"/>
    </w:rPr>
  </w:style>
  <w:style w:type="paragraph" w:styleId="ListParagraph">
    <w:name w:val="List Paragraph"/>
    <w:basedOn w:val="Normal"/>
    <w:uiPriority w:val="34"/>
    <w:qFormat/>
    <w:rsid w:val="00EF39C9"/>
    <w:pPr>
      <w:ind w:left="720"/>
      <w:contextualSpacing/>
    </w:pPr>
    <w:rPr>
      <w:rFonts w:ascii="Calibri" w:eastAsia="Times New Roman" w:hAnsi="Calibri" w:cs="Times New Roman"/>
    </w:rPr>
  </w:style>
  <w:style w:type="character" w:customStyle="1" w:styleId="Bodytext4">
    <w:name w:val="Body text (4)_"/>
    <w:link w:val="Bodytext40"/>
    <w:locked/>
    <w:rsid w:val="00EF39C9"/>
    <w:rPr>
      <w:rFonts w:ascii="Franklin Gothic Demi" w:eastAsia="Franklin Gothic Demi" w:hAnsi="Franklin Gothic Demi" w:cs="Franklin Gothic Demi"/>
      <w:spacing w:val="-21"/>
      <w:sz w:val="21"/>
      <w:szCs w:val="21"/>
    </w:rPr>
  </w:style>
  <w:style w:type="paragraph" w:customStyle="1" w:styleId="Bodytext40">
    <w:name w:val="Body text (4)"/>
    <w:basedOn w:val="Normal"/>
    <w:link w:val="Bodytext4"/>
    <w:rsid w:val="00EF39C9"/>
    <w:pPr>
      <w:widowControl w:val="0"/>
      <w:spacing w:after="120" w:line="0" w:lineRule="atLeast"/>
    </w:pPr>
    <w:rPr>
      <w:rFonts w:ascii="Franklin Gothic Demi" w:eastAsia="Franklin Gothic Demi" w:hAnsi="Franklin Gothic Demi" w:cs="Franklin Gothic Demi"/>
      <w:spacing w:val="-21"/>
      <w:sz w:val="21"/>
      <w:szCs w:val="21"/>
    </w:rPr>
  </w:style>
  <w:style w:type="character" w:customStyle="1" w:styleId="Bodytext4Arial">
    <w:name w:val="Body text (4) + Arial"/>
    <w:aliases w:val="10 pt,Spacing 0 pt"/>
    <w:rsid w:val="00EF39C9"/>
    <w:rPr>
      <w:rFonts w:ascii="Arial" w:eastAsia="Arial" w:hAnsi="Arial" w:cs="Arial" w:hint="default"/>
      <w:b w:val="0"/>
      <w:bCs w:val="0"/>
      <w:i w:val="0"/>
      <w:iCs w:val="0"/>
      <w:smallCaps w:val="0"/>
      <w:strike w:val="0"/>
      <w:dstrike w:val="0"/>
      <w:color w:val="000000"/>
      <w:spacing w:val="3"/>
      <w:w w:val="100"/>
      <w:position w:val="0"/>
      <w:sz w:val="20"/>
      <w:szCs w:val="20"/>
      <w:u w:val="none"/>
      <w:effect w:val="none"/>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dc:creator>
  <cp:lastModifiedBy>Duuk</cp:lastModifiedBy>
  <cp:revision>8</cp:revision>
  <cp:lastPrinted>2015-03-05T07:02:00Z</cp:lastPrinted>
  <dcterms:created xsi:type="dcterms:W3CDTF">2019-01-11T08:12:00Z</dcterms:created>
  <dcterms:modified xsi:type="dcterms:W3CDTF">2019-01-18T08:48:00Z</dcterms:modified>
</cp:coreProperties>
</file>