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6"/>
        <w:tblW w:w="0" w:type="auto"/>
        <w:tblLayout w:type="fixed"/>
        <w:tblLook w:val="0000" w:firstRow="0" w:lastRow="0" w:firstColumn="0" w:lastColumn="0" w:noHBand="0" w:noVBand="0"/>
      </w:tblPr>
      <w:tblGrid>
        <w:gridCol w:w="2660"/>
        <w:gridCol w:w="3560"/>
        <w:gridCol w:w="551"/>
        <w:gridCol w:w="419"/>
        <w:gridCol w:w="2540"/>
      </w:tblGrid>
      <w:tr w:rsidR="00791B75" w:rsidRPr="00D938E5" w:rsidTr="00791B75">
        <w:trPr>
          <w:cantSplit/>
          <w:trHeight w:val="1790"/>
        </w:trPr>
        <w:tc>
          <w:tcPr>
            <w:tcW w:w="2660" w:type="dxa"/>
          </w:tcPr>
          <w:p w:rsidR="00791B75" w:rsidRPr="00D938E5" w:rsidRDefault="00370BA5" w:rsidP="00370BA5">
            <w:pPr>
              <w:keepNext/>
              <w:spacing w:after="0" w:line="240" w:lineRule="auto"/>
              <w:jc w:val="center"/>
              <w:outlineLvl w:val="0"/>
              <w:rPr>
                <w:rFonts w:ascii="Arial" w:eastAsia="Times New Roman" w:hAnsi="Arial" w:cs="Arial"/>
                <w:b/>
                <w:bCs/>
                <w:sz w:val="20"/>
                <w:szCs w:val="20"/>
              </w:rPr>
            </w:pPr>
            <w:r w:rsidRPr="00370BA5">
              <w:rPr>
                <w:rFonts w:ascii="Arial" w:eastAsia="Times New Roman" w:hAnsi="Arial" w:cs="Arial"/>
                <w:b/>
                <w:bCs/>
                <w:noProof/>
                <w:sz w:val="68"/>
                <w:szCs w:val="20"/>
              </w:rPr>
              <w:drawing>
                <wp:inline distT="0" distB="0" distL="0" distR="0">
                  <wp:extent cx="851347" cy="1085222"/>
                  <wp:effectExtent l="19050" t="0" r="5903"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6684" cy="1092025"/>
                          </a:xfrm>
                          <a:prstGeom prst="rect">
                            <a:avLst/>
                          </a:prstGeom>
                          <a:noFill/>
                          <a:ln w="9525">
                            <a:noFill/>
                            <a:miter lim="800000"/>
                            <a:headEnd/>
                            <a:tailEnd/>
                          </a:ln>
                        </pic:spPr>
                      </pic:pic>
                    </a:graphicData>
                  </a:graphic>
                </wp:inline>
              </w:drawing>
            </w:r>
          </w:p>
        </w:tc>
        <w:tc>
          <w:tcPr>
            <w:tcW w:w="4111" w:type="dxa"/>
            <w:gridSpan w:val="2"/>
          </w:tcPr>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 w:val="18"/>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jc w:val="center"/>
              <w:rPr>
                <w:rFonts w:ascii="Arial" w:eastAsia="Times New Roman" w:hAnsi="Arial" w:cs="Arial"/>
                <w:sz w:val="20"/>
                <w:szCs w:val="20"/>
              </w:rPr>
            </w:pPr>
          </w:p>
        </w:tc>
        <w:tc>
          <w:tcPr>
            <w:tcW w:w="2959" w:type="dxa"/>
            <w:gridSpan w:val="2"/>
          </w:tcPr>
          <w:p w:rsidR="00791B75" w:rsidRPr="00D938E5" w:rsidRDefault="00791B75" w:rsidP="00791B75">
            <w:pPr>
              <w:keepNext/>
              <w:spacing w:after="0" w:line="240" w:lineRule="auto"/>
              <w:ind w:left="720"/>
              <w:jc w:val="right"/>
              <w:outlineLvl w:val="1"/>
              <w:rPr>
                <w:rFonts w:ascii="Arial" w:eastAsia="Times New Roman" w:hAnsi="Arial" w:cs="Arial"/>
                <w:b/>
                <w:bCs/>
                <w:sz w:val="20"/>
                <w:szCs w:val="20"/>
              </w:rPr>
            </w:pPr>
            <w:r w:rsidRPr="00D938E5">
              <w:rPr>
                <w:rFonts w:ascii="Arial" w:eastAsia="Times New Roman" w:hAnsi="Arial" w:cs="Arial"/>
                <w:b/>
                <w:bCs/>
                <w:sz w:val="20"/>
                <w:szCs w:val="20"/>
              </w:rPr>
              <w:t xml:space="preserve">MNAS AF 10   </w:t>
            </w:r>
          </w:p>
        </w:tc>
      </w:tr>
      <w:tr w:rsidR="00791B75" w:rsidRPr="00D938E5" w:rsidTr="00791B75">
        <w:trPr>
          <w:cantSplit/>
          <w:trHeight w:val="350"/>
        </w:trPr>
        <w:tc>
          <w:tcPr>
            <w:tcW w:w="2660" w:type="dxa"/>
          </w:tcPr>
          <w:p w:rsidR="00791B75" w:rsidRPr="00194121" w:rsidRDefault="00370BA5" w:rsidP="00370BA5">
            <w:pPr>
              <w:keepNext/>
              <w:spacing w:after="0" w:line="240" w:lineRule="auto"/>
              <w:jc w:val="both"/>
              <w:outlineLvl w:val="0"/>
              <w:rPr>
                <w:rFonts w:ascii="Arial" w:eastAsia="Times New Roman" w:hAnsi="Arial" w:cs="Arial"/>
                <w:b/>
                <w:bCs/>
                <w:sz w:val="56"/>
                <w:szCs w:val="56"/>
              </w:rPr>
            </w:pPr>
            <w:r>
              <w:rPr>
                <w:rFonts w:ascii="Arial" w:eastAsia="Times New Roman" w:hAnsi="Arial" w:cs="Arial"/>
                <w:b/>
                <w:bCs/>
                <w:sz w:val="68"/>
                <w:szCs w:val="20"/>
                <w:lang w:val="mn-MN"/>
              </w:rPr>
              <w:t xml:space="preserve"> </w:t>
            </w:r>
            <w:r w:rsidR="00194121">
              <w:rPr>
                <w:rFonts w:ascii="Arial" w:eastAsia="Times New Roman" w:hAnsi="Arial" w:cs="Arial"/>
                <w:b/>
                <w:bCs/>
                <w:sz w:val="68"/>
                <w:szCs w:val="20"/>
              </w:rPr>
              <w:t xml:space="preserve"> </w:t>
            </w:r>
            <w:r w:rsidRPr="00194121">
              <w:rPr>
                <w:rFonts w:ascii="Arial" w:eastAsia="Times New Roman" w:hAnsi="Arial" w:cs="Arial"/>
                <w:b/>
                <w:bCs/>
                <w:sz w:val="56"/>
                <w:szCs w:val="56"/>
              </w:rPr>
              <w:t>MNAS</w:t>
            </w:r>
          </w:p>
        </w:tc>
        <w:tc>
          <w:tcPr>
            <w:tcW w:w="4530" w:type="dxa"/>
            <w:gridSpan w:val="3"/>
          </w:tcPr>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tc>
        <w:tc>
          <w:tcPr>
            <w:tcW w:w="2540" w:type="dxa"/>
          </w:tcPr>
          <w:p w:rsidR="00791B75" w:rsidRPr="00D938E5" w:rsidRDefault="00791B75" w:rsidP="00791B75">
            <w:pPr>
              <w:spacing w:before="120" w:after="120" w:line="240" w:lineRule="auto"/>
              <w:rPr>
                <w:rFonts w:ascii="Arial" w:eastAsia="Times New Roman" w:hAnsi="Arial" w:cs="Arial"/>
                <w:sz w:val="20"/>
                <w:szCs w:val="20"/>
              </w:rPr>
            </w:pPr>
          </w:p>
        </w:tc>
      </w:tr>
      <w:tr w:rsidR="00791B75" w:rsidRPr="00D938E5" w:rsidTr="00791B75">
        <w:tc>
          <w:tcPr>
            <w:tcW w:w="2660" w:type="dxa"/>
            <w:vMerge w:val="restart"/>
          </w:tcPr>
          <w:p w:rsidR="00791B75" w:rsidRPr="00D938E5" w:rsidRDefault="00791B75" w:rsidP="00791B75">
            <w:pPr>
              <w:spacing w:after="0" w:line="240" w:lineRule="auto"/>
              <w:rPr>
                <w:rFonts w:ascii="Arial" w:eastAsia="Times New Roman" w:hAnsi="Arial" w:cs="Arial"/>
                <w:sz w:val="24"/>
                <w:szCs w:val="20"/>
              </w:rPr>
            </w:pPr>
          </w:p>
        </w:tc>
        <w:tc>
          <w:tcPr>
            <w:tcW w:w="3560" w:type="dxa"/>
          </w:tcPr>
          <w:p w:rsidR="00791B75" w:rsidRPr="00D938E5" w:rsidRDefault="00791B75" w:rsidP="00791B75">
            <w:pPr>
              <w:spacing w:after="0" w:line="240" w:lineRule="auto"/>
              <w:rPr>
                <w:rFonts w:ascii="Arial" w:eastAsia="Times New Roman" w:hAnsi="Arial" w:cs="Arial"/>
                <w:sz w:val="24"/>
                <w:szCs w:val="20"/>
              </w:rPr>
            </w:pPr>
          </w:p>
        </w:tc>
        <w:tc>
          <w:tcPr>
            <w:tcW w:w="3510" w:type="dxa"/>
            <w:gridSpan w:val="3"/>
          </w:tcPr>
          <w:p w:rsidR="00791B75" w:rsidRPr="00D938E5" w:rsidRDefault="00791B75" w:rsidP="00791B75">
            <w:pPr>
              <w:spacing w:after="0" w:line="240" w:lineRule="auto"/>
              <w:rPr>
                <w:rFonts w:ascii="Arial" w:eastAsia="Times New Roman" w:hAnsi="Arial" w:cs="Arial"/>
                <w:sz w:val="24"/>
                <w:szCs w:val="20"/>
              </w:rPr>
            </w:pPr>
          </w:p>
        </w:tc>
      </w:tr>
      <w:tr w:rsidR="00791B75" w:rsidRPr="00D938E5" w:rsidTr="00791B75">
        <w:tc>
          <w:tcPr>
            <w:tcW w:w="2660" w:type="dxa"/>
            <w:vMerge/>
          </w:tcPr>
          <w:p w:rsidR="00791B75" w:rsidRPr="00D938E5" w:rsidRDefault="00791B75" w:rsidP="00791B75">
            <w:pPr>
              <w:spacing w:after="0" w:line="240" w:lineRule="auto"/>
              <w:rPr>
                <w:rFonts w:ascii="Arial" w:eastAsia="Times New Roman" w:hAnsi="Arial" w:cs="Arial"/>
                <w:sz w:val="24"/>
                <w:szCs w:val="20"/>
              </w:rPr>
            </w:pPr>
          </w:p>
        </w:tc>
        <w:tc>
          <w:tcPr>
            <w:tcW w:w="3560" w:type="dxa"/>
          </w:tcPr>
          <w:p w:rsidR="00791B75" w:rsidRPr="00D938E5" w:rsidRDefault="00791B75" w:rsidP="00791B75">
            <w:pPr>
              <w:spacing w:after="0" w:line="240" w:lineRule="auto"/>
              <w:rPr>
                <w:rFonts w:ascii="Arial" w:eastAsia="Times New Roman" w:hAnsi="Arial" w:cs="Arial"/>
                <w:sz w:val="24"/>
                <w:szCs w:val="20"/>
              </w:rPr>
            </w:pPr>
          </w:p>
        </w:tc>
        <w:tc>
          <w:tcPr>
            <w:tcW w:w="3510" w:type="dxa"/>
            <w:gridSpan w:val="3"/>
          </w:tcPr>
          <w:p w:rsidR="00791B75" w:rsidRPr="00D938E5" w:rsidRDefault="00791B75" w:rsidP="00791B75">
            <w:pPr>
              <w:spacing w:after="0" w:line="240" w:lineRule="auto"/>
              <w:rPr>
                <w:rFonts w:ascii="Arial" w:eastAsia="Times New Roman" w:hAnsi="Arial" w:cs="Arial"/>
                <w:sz w:val="24"/>
                <w:szCs w:val="20"/>
              </w:rPr>
            </w:pPr>
          </w:p>
        </w:tc>
      </w:tr>
      <w:tr w:rsidR="00791B75" w:rsidRPr="00D938E5" w:rsidTr="00791B75">
        <w:trPr>
          <w:cantSplit/>
          <w:trHeight w:val="7267"/>
        </w:trPr>
        <w:tc>
          <w:tcPr>
            <w:tcW w:w="2660" w:type="dxa"/>
            <w:vMerge/>
          </w:tcPr>
          <w:p w:rsidR="00791B75" w:rsidRPr="00D938E5" w:rsidRDefault="00791B75" w:rsidP="00791B75">
            <w:pPr>
              <w:spacing w:after="0" w:line="240" w:lineRule="auto"/>
              <w:rPr>
                <w:rFonts w:ascii="Arial" w:eastAsia="Times New Roman" w:hAnsi="Arial" w:cs="Arial"/>
                <w:sz w:val="20"/>
                <w:szCs w:val="20"/>
              </w:rPr>
            </w:pPr>
          </w:p>
        </w:tc>
        <w:tc>
          <w:tcPr>
            <w:tcW w:w="7070" w:type="dxa"/>
            <w:gridSpan w:val="4"/>
          </w:tcPr>
          <w:p w:rsidR="006741E8" w:rsidRDefault="00791B75" w:rsidP="00791B75">
            <w:pPr>
              <w:spacing w:after="0" w:line="240" w:lineRule="auto"/>
              <w:rPr>
                <w:rFonts w:ascii="Arial" w:eastAsia="Times New Roman" w:hAnsi="Arial" w:cs="Arial"/>
                <w:b/>
                <w:sz w:val="44"/>
                <w:szCs w:val="20"/>
                <w:lang w:val="mn-MN"/>
              </w:rPr>
            </w:pPr>
            <w:r w:rsidRPr="00D938E5">
              <w:rPr>
                <w:rFonts w:ascii="Arial" w:eastAsia="Times New Roman" w:hAnsi="Arial" w:cs="Arial"/>
                <w:b/>
                <w:sz w:val="44"/>
                <w:szCs w:val="20"/>
              </w:rPr>
              <w:t>Y</w:t>
            </w:r>
            <w:r w:rsidR="0086573A" w:rsidRPr="00D938E5">
              <w:rPr>
                <w:rFonts w:ascii="Arial" w:eastAsia="Times New Roman" w:hAnsi="Arial" w:cs="Arial"/>
                <w:b/>
                <w:sz w:val="44"/>
                <w:szCs w:val="20"/>
              </w:rPr>
              <w:t>НЭЛГЭЭНИЙ</w:t>
            </w:r>
            <w:r w:rsidRPr="00D938E5">
              <w:rPr>
                <w:rFonts w:ascii="Arial" w:eastAsia="Times New Roman" w:hAnsi="Arial" w:cs="Arial"/>
                <w:b/>
                <w:sz w:val="44"/>
                <w:szCs w:val="20"/>
              </w:rPr>
              <w:t xml:space="preserve"> </w:t>
            </w:r>
            <w:r w:rsidR="00A95CF8" w:rsidRPr="00D938E5">
              <w:rPr>
                <w:rFonts w:ascii="Arial" w:eastAsia="Times New Roman" w:hAnsi="Arial" w:cs="Arial"/>
                <w:b/>
                <w:sz w:val="44"/>
                <w:szCs w:val="20"/>
                <w:lang w:val="mn-MN"/>
              </w:rPr>
              <w:t>ШАЛГАХ ХУУДАС</w:t>
            </w:r>
          </w:p>
          <w:p w:rsidR="00791B75" w:rsidRPr="00D938E5" w:rsidRDefault="00791B75" w:rsidP="00791B75">
            <w:pPr>
              <w:spacing w:after="0" w:line="240" w:lineRule="auto"/>
              <w:rPr>
                <w:rFonts w:ascii="Arial" w:eastAsia="Times New Roman" w:hAnsi="Arial" w:cs="Arial"/>
                <w:b/>
                <w:sz w:val="36"/>
                <w:szCs w:val="20"/>
                <w:lang w:val="mn-MN"/>
              </w:rPr>
            </w:pPr>
            <w:r w:rsidRPr="00D938E5">
              <w:rPr>
                <w:rFonts w:ascii="Arial" w:eastAsia="Times New Roman" w:hAnsi="Arial" w:cs="Arial"/>
                <w:b/>
                <w:sz w:val="36"/>
                <w:szCs w:val="20"/>
              </w:rPr>
              <w:t xml:space="preserve">(ISO/IEC 17025:2017 </w:t>
            </w:r>
            <w:r w:rsidR="0086573A" w:rsidRPr="00D938E5">
              <w:rPr>
                <w:rFonts w:ascii="Arial" w:eastAsia="Times New Roman" w:hAnsi="Arial" w:cs="Arial"/>
                <w:b/>
                <w:sz w:val="36"/>
                <w:szCs w:val="20"/>
              </w:rPr>
              <w:t>дээр</w:t>
            </w:r>
            <w:r w:rsidRPr="00D938E5">
              <w:rPr>
                <w:rFonts w:ascii="Arial" w:eastAsia="Times New Roman" w:hAnsi="Arial" w:cs="Arial"/>
                <w:b/>
                <w:sz w:val="36"/>
                <w:szCs w:val="20"/>
              </w:rPr>
              <w:t xml:space="preserve"> </w:t>
            </w:r>
            <w:r w:rsidR="0086573A" w:rsidRPr="00D938E5">
              <w:rPr>
                <w:rFonts w:ascii="Arial" w:eastAsia="Times New Roman" w:hAnsi="Arial" w:cs="Arial"/>
                <w:b/>
                <w:sz w:val="36"/>
                <w:szCs w:val="20"/>
              </w:rPr>
              <w:t>суурилсан</w:t>
            </w:r>
            <w:r w:rsidRPr="00D938E5">
              <w:rPr>
                <w:rFonts w:ascii="Arial" w:eastAsia="Times New Roman" w:hAnsi="Arial" w:cs="Arial"/>
                <w:b/>
                <w:sz w:val="36"/>
                <w:szCs w:val="20"/>
              </w:rPr>
              <w:t>)</w:t>
            </w: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48"/>
                <w:szCs w:val="20"/>
              </w:rPr>
            </w:pPr>
            <w:r w:rsidRPr="00D938E5">
              <w:rPr>
                <w:rFonts w:ascii="Arial" w:eastAsia="Times New Roman" w:hAnsi="Arial" w:cs="Arial"/>
                <w:b/>
                <w:sz w:val="44"/>
                <w:szCs w:val="20"/>
              </w:rPr>
              <w:t xml:space="preserve"> </w:t>
            </w:r>
          </w:p>
        </w:tc>
      </w:tr>
      <w:tr w:rsidR="00791B75" w:rsidRPr="00D938E5" w:rsidTr="00791B75">
        <w:tc>
          <w:tcPr>
            <w:tcW w:w="2660" w:type="dxa"/>
          </w:tcPr>
          <w:p w:rsidR="00791B75" w:rsidRPr="00D938E5" w:rsidRDefault="00791B75" w:rsidP="00791B75">
            <w:pPr>
              <w:spacing w:after="0" w:line="240" w:lineRule="auto"/>
              <w:rPr>
                <w:rFonts w:ascii="Arial" w:eastAsia="Times New Roman" w:hAnsi="Arial" w:cs="Arial"/>
                <w:sz w:val="20"/>
                <w:szCs w:val="20"/>
              </w:rPr>
            </w:pPr>
          </w:p>
        </w:tc>
        <w:tc>
          <w:tcPr>
            <w:tcW w:w="3560" w:type="dxa"/>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lang w:val="mn-MN"/>
              </w:rPr>
              <w:t>ХЭВЛЭЛТ</w:t>
            </w:r>
            <w:r w:rsidR="00791B75" w:rsidRPr="00D938E5">
              <w:rPr>
                <w:rFonts w:ascii="Arial" w:eastAsia="Times New Roman" w:hAnsi="Arial" w:cs="Arial"/>
                <w:b/>
                <w:sz w:val="20"/>
                <w:szCs w:val="20"/>
                <w:lang w:val="mn-MN"/>
              </w:rPr>
              <w:t xml:space="preserve"> </w:t>
            </w:r>
            <w:r w:rsidR="00791B75" w:rsidRPr="00D938E5">
              <w:rPr>
                <w:rFonts w:ascii="Arial" w:eastAsia="Times New Roman" w:hAnsi="Arial" w:cs="Arial"/>
                <w:b/>
                <w:sz w:val="20"/>
                <w:szCs w:val="20"/>
              </w:rPr>
              <w:t xml:space="preserve">NO : </w:t>
            </w:r>
          </w:p>
        </w:tc>
        <w:tc>
          <w:tcPr>
            <w:tcW w:w="3510" w:type="dxa"/>
            <w:gridSpan w:val="3"/>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ӨӨРЧЛӨЛТ</w:t>
            </w:r>
            <w:r w:rsidR="00791B75" w:rsidRPr="00D938E5">
              <w:rPr>
                <w:rFonts w:ascii="Arial" w:eastAsia="Times New Roman" w:hAnsi="Arial" w:cs="Arial"/>
                <w:b/>
                <w:sz w:val="20"/>
                <w:szCs w:val="20"/>
              </w:rPr>
              <w:t xml:space="preserve"> NO : 01</w:t>
            </w:r>
          </w:p>
        </w:tc>
      </w:tr>
      <w:tr w:rsidR="00791B75" w:rsidRPr="00D938E5" w:rsidTr="00791B75">
        <w:tc>
          <w:tcPr>
            <w:tcW w:w="2660" w:type="dxa"/>
          </w:tcPr>
          <w:p w:rsidR="00791B75" w:rsidRPr="00D938E5" w:rsidRDefault="00791B75" w:rsidP="00791B75">
            <w:pPr>
              <w:spacing w:after="0" w:line="240" w:lineRule="auto"/>
              <w:rPr>
                <w:rFonts w:ascii="Arial" w:eastAsia="Times New Roman" w:hAnsi="Arial" w:cs="Arial"/>
                <w:sz w:val="20"/>
                <w:szCs w:val="20"/>
              </w:rPr>
            </w:pPr>
          </w:p>
        </w:tc>
        <w:tc>
          <w:tcPr>
            <w:tcW w:w="3560" w:type="dxa"/>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ХЭВЛЭСЭН</w:t>
            </w:r>
            <w:r w:rsidR="00791B75" w:rsidRPr="00D938E5">
              <w:rPr>
                <w:rFonts w:ascii="Arial" w:eastAsia="Times New Roman" w:hAnsi="Arial" w:cs="Arial"/>
                <w:b/>
                <w:sz w:val="20"/>
                <w:szCs w:val="20"/>
              </w:rPr>
              <w:t xml:space="preserve"> </w:t>
            </w:r>
            <w:r w:rsidRPr="00D938E5">
              <w:rPr>
                <w:rFonts w:ascii="Arial" w:eastAsia="Times New Roman" w:hAnsi="Arial" w:cs="Arial"/>
                <w:b/>
                <w:sz w:val="20"/>
                <w:szCs w:val="20"/>
              </w:rPr>
              <w:t>ОГНОО</w:t>
            </w:r>
            <w:r w:rsidR="00791B75" w:rsidRPr="00D938E5">
              <w:rPr>
                <w:rFonts w:ascii="Arial" w:eastAsia="Times New Roman" w:hAnsi="Arial" w:cs="Arial"/>
                <w:b/>
                <w:sz w:val="20"/>
                <w:szCs w:val="20"/>
              </w:rPr>
              <w:t xml:space="preserve">: </w:t>
            </w:r>
          </w:p>
        </w:tc>
        <w:tc>
          <w:tcPr>
            <w:tcW w:w="3510" w:type="dxa"/>
            <w:gridSpan w:val="3"/>
          </w:tcPr>
          <w:p w:rsidR="00791B75" w:rsidRPr="00D938E5" w:rsidRDefault="0086573A" w:rsidP="00791B75">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ӨӨРЧИЛСӨН</w:t>
            </w:r>
            <w:r w:rsidR="00791B75" w:rsidRPr="00D938E5">
              <w:rPr>
                <w:rFonts w:ascii="Arial" w:eastAsia="Times New Roman" w:hAnsi="Arial" w:cs="Arial"/>
                <w:b/>
                <w:sz w:val="20"/>
                <w:szCs w:val="20"/>
              </w:rPr>
              <w:t xml:space="preserve"> </w:t>
            </w:r>
            <w:r w:rsidRPr="00D938E5">
              <w:rPr>
                <w:rFonts w:ascii="Arial" w:eastAsia="Times New Roman" w:hAnsi="Arial" w:cs="Arial"/>
                <w:b/>
                <w:sz w:val="20"/>
                <w:szCs w:val="20"/>
              </w:rPr>
              <w:t>ОГНОО</w:t>
            </w:r>
            <w:r w:rsidR="00791B75" w:rsidRPr="00D938E5">
              <w:rPr>
                <w:rFonts w:ascii="Arial" w:eastAsia="Times New Roman" w:hAnsi="Arial" w:cs="Arial"/>
                <w:b/>
                <w:sz w:val="20"/>
                <w:szCs w:val="20"/>
              </w:rPr>
              <w:t>: 2018.04.02</w:t>
            </w:r>
          </w:p>
          <w:p w:rsidR="007B5BAF" w:rsidRPr="00D938E5" w:rsidRDefault="007B5BAF" w:rsidP="00791B75">
            <w:pPr>
              <w:spacing w:after="0" w:line="240" w:lineRule="auto"/>
              <w:ind w:hanging="108"/>
              <w:rPr>
                <w:rFonts w:ascii="Arial" w:eastAsia="Times New Roman" w:hAnsi="Arial" w:cs="Arial"/>
                <w:b/>
                <w:sz w:val="20"/>
                <w:szCs w:val="20"/>
              </w:rPr>
            </w:pPr>
          </w:p>
        </w:tc>
      </w:tr>
    </w:tbl>
    <w:p w:rsidR="0084479B" w:rsidRPr="00D938E5" w:rsidRDefault="0084479B" w:rsidP="00BF5BF1">
      <w:pPr>
        <w:tabs>
          <w:tab w:val="left" w:pos="3075"/>
        </w:tabs>
        <w:spacing w:after="0" w:line="240" w:lineRule="auto"/>
        <w:jc w:val="center"/>
        <w:rPr>
          <w:rFonts w:ascii="Arial" w:hAnsi="Arial" w:cs="Arial"/>
          <w:b/>
          <w:sz w:val="24"/>
          <w:szCs w:val="24"/>
          <w:lang w:val="mn-MN"/>
        </w:rPr>
      </w:pPr>
    </w:p>
    <w:p w:rsidR="0084479B" w:rsidRPr="00D938E5" w:rsidRDefault="0084479B">
      <w:pPr>
        <w:rPr>
          <w:rFonts w:ascii="Arial" w:hAnsi="Arial" w:cs="Arial"/>
          <w:b/>
          <w:sz w:val="24"/>
          <w:szCs w:val="24"/>
          <w:lang w:val="mn-MN"/>
        </w:rPr>
      </w:pPr>
      <w:r w:rsidRPr="00D938E5">
        <w:rPr>
          <w:rFonts w:ascii="Arial" w:hAnsi="Arial" w:cs="Arial"/>
          <w:b/>
          <w:sz w:val="24"/>
          <w:szCs w:val="24"/>
          <w:lang w:val="mn-MN"/>
        </w:rPr>
        <w:br w:type="page"/>
      </w:r>
    </w:p>
    <w:p w:rsidR="007B5BAF" w:rsidRPr="00D938E5" w:rsidRDefault="007B5BAF" w:rsidP="00BF5BF1">
      <w:pPr>
        <w:tabs>
          <w:tab w:val="left" w:pos="3075"/>
        </w:tabs>
        <w:spacing w:after="0" w:line="240" w:lineRule="auto"/>
        <w:jc w:val="center"/>
        <w:rPr>
          <w:rFonts w:ascii="Arial" w:hAnsi="Arial" w:cs="Arial"/>
          <w:b/>
          <w:sz w:val="24"/>
          <w:szCs w:val="24"/>
          <w:lang w:val="mn-MN"/>
        </w:rPr>
      </w:pPr>
      <w:r w:rsidRPr="00D938E5">
        <w:rPr>
          <w:rFonts w:ascii="Arial" w:hAnsi="Arial" w:cs="Arial"/>
          <w:b/>
          <w:sz w:val="24"/>
          <w:szCs w:val="24"/>
          <w:lang w:val="mn-MN"/>
        </w:rPr>
        <w:lastRenderedPageBreak/>
        <w:t xml:space="preserve">Монголын итгэмжлэлийн байгууллага </w:t>
      </w:r>
      <w:r w:rsidRPr="00D938E5">
        <w:rPr>
          <w:rFonts w:ascii="Arial" w:hAnsi="Arial" w:cs="Arial"/>
          <w:b/>
          <w:sz w:val="24"/>
          <w:szCs w:val="24"/>
        </w:rPr>
        <w:t>(MNAS)</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013BD0" w:rsidP="007B5BAF">
      <w:pPr>
        <w:tabs>
          <w:tab w:val="left" w:pos="3075"/>
        </w:tabs>
        <w:spacing w:after="0" w:line="240" w:lineRule="auto"/>
        <w:jc w:val="both"/>
        <w:rPr>
          <w:rFonts w:ascii="Arial" w:hAnsi="Arial" w:cs="Arial"/>
          <w:sz w:val="24"/>
          <w:szCs w:val="24"/>
          <w:lang w:val="mn-MN"/>
        </w:rPr>
      </w:pPr>
      <w:r>
        <w:rPr>
          <w:rFonts w:ascii="Arial" w:hAnsi="Arial" w:cs="Arial"/>
          <w:sz w:val="24"/>
          <w:szCs w:val="24"/>
          <w:lang w:val="mn-MN"/>
        </w:rPr>
        <w:t xml:space="preserve">Итгэмжлэлийн байгууллага </w:t>
      </w:r>
      <w:r w:rsidR="009F4E03" w:rsidRPr="00D938E5">
        <w:rPr>
          <w:rFonts w:ascii="Arial" w:hAnsi="Arial" w:cs="Arial"/>
          <w:sz w:val="24"/>
          <w:szCs w:val="24"/>
          <w:lang w:val="mn-MN"/>
        </w:rPr>
        <w:t>(</w:t>
      </w:r>
      <w:r w:rsidR="009F4E03" w:rsidRPr="00D938E5">
        <w:rPr>
          <w:rFonts w:ascii="Arial" w:hAnsi="Arial" w:cs="Arial"/>
          <w:sz w:val="24"/>
          <w:szCs w:val="24"/>
        </w:rPr>
        <w:t>MNAS</w:t>
      </w:r>
      <w:r w:rsidR="009F4E03" w:rsidRPr="00D938E5">
        <w:rPr>
          <w:rFonts w:ascii="Arial" w:hAnsi="Arial" w:cs="Arial"/>
          <w:sz w:val="24"/>
          <w:szCs w:val="24"/>
          <w:lang w:val="mn-MN"/>
        </w:rPr>
        <w:t>) нь э</w:t>
      </w:r>
      <w:r w:rsidR="007B5BAF" w:rsidRPr="00D938E5">
        <w:rPr>
          <w:rFonts w:ascii="Arial" w:hAnsi="Arial" w:cs="Arial"/>
          <w:sz w:val="24"/>
          <w:szCs w:val="24"/>
          <w:lang w:val="mn-MN"/>
        </w:rPr>
        <w:t>нэхүү баримт бичгийг итгэмжлүүлэхээр хүсэлт гаргагч сорилт болон шалгалт тохируулгын лабораториуд</w:t>
      </w:r>
      <w:r w:rsidR="00633DBB" w:rsidRPr="00D938E5">
        <w:rPr>
          <w:rFonts w:ascii="Arial" w:hAnsi="Arial" w:cs="Arial"/>
          <w:sz w:val="24"/>
          <w:szCs w:val="24"/>
          <w:lang w:val="mn-MN"/>
        </w:rPr>
        <w:t>аас ирүүлсэн</w:t>
      </w:r>
      <w:r w:rsidR="007B5BAF" w:rsidRPr="00D938E5">
        <w:rPr>
          <w:rFonts w:ascii="Arial" w:hAnsi="Arial" w:cs="Arial"/>
          <w:sz w:val="24"/>
          <w:szCs w:val="24"/>
          <w:lang w:val="mn-MN"/>
        </w:rPr>
        <w:t xml:space="preserve"> </w:t>
      </w:r>
      <w:r>
        <w:rPr>
          <w:rFonts w:ascii="Arial" w:hAnsi="Arial" w:cs="Arial"/>
          <w:sz w:val="24"/>
          <w:szCs w:val="24"/>
          <w:lang w:val="mn-MN"/>
        </w:rPr>
        <w:t xml:space="preserve">чанарын </w:t>
      </w:r>
      <w:r w:rsidR="00633DBB" w:rsidRPr="00D938E5">
        <w:rPr>
          <w:rFonts w:ascii="Arial" w:hAnsi="Arial" w:cs="Arial"/>
          <w:sz w:val="24"/>
          <w:szCs w:val="24"/>
          <w:lang w:val="mn-MN"/>
        </w:rPr>
        <w:t xml:space="preserve">удирдлагын тогтолцооны баримт бичигт </w:t>
      </w:r>
      <w:r w:rsidR="007B5BAF" w:rsidRPr="00D938E5">
        <w:rPr>
          <w:rFonts w:ascii="Arial" w:hAnsi="Arial" w:cs="Arial"/>
          <w:sz w:val="24"/>
          <w:szCs w:val="24"/>
        </w:rPr>
        <w:t xml:space="preserve">MNS </w:t>
      </w:r>
      <w:r w:rsidR="007B5BAF" w:rsidRPr="00D938E5">
        <w:rPr>
          <w:rFonts w:ascii="Arial" w:hAnsi="Arial" w:cs="Arial"/>
          <w:sz w:val="24"/>
          <w:szCs w:val="24"/>
          <w:lang w:val="mn-MN"/>
        </w:rPr>
        <w:t>ISO /I</w:t>
      </w:r>
      <w:r>
        <w:rPr>
          <w:rFonts w:ascii="Arial" w:hAnsi="Arial" w:cs="Arial"/>
          <w:sz w:val="24"/>
          <w:szCs w:val="24"/>
          <w:lang w:val="mn-MN"/>
        </w:rPr>
        <w:t xml:space="preserve">EC 17025:2018 стандартын дагуу </w:t>
      </w:r>
      <w:r w:rsidR="007B5BAF" w:rsidRPr="00D938E5">
        <w:rPr>
          <w:rFonts w:ascii="Arial" w:hAnsi="Arial" w:cs="Arial"/>
          <w:sz w:val="24"/>
          <w:szCs w:val="24"/>
          <w:lang w:val="mn-MN"/>
        </w:rPr>
        <w:t>үзлэг, дүн шинжилгээ хийх</w:t>
      </w:r>
      <w:r w:rsidR="00633DBB" w:rsidRPr="00D938E5">
        <w:rPr>
          <w:rFonts w:ascii="Arial" w:hAnsi="Arial" w:cs="Arial"/>
          <w:sz w:val="24"/>
          <w:szCs w:val="24"/>
          <w:lang w:val="mn-MN"/>
        </w:rPr>
        <w:t>, мөн</w:t>
      </w:r>
      <w:r>
        <w:rPr>
          <w:rFonts w:ascii="Arial" w:hAnsi="Arial" w:cs="Arial"/>
          <w:sz w:val="24"/>
          <w:szCs w:val="24"/>
          <w:lang w:val="mn-MN"/>
        </w:rPr>
        <w:t xml:space="preserve"> </w:t>
      </w:r>
      <w:r w:rsidR="007B5BAF" w:rsidRPr="00D938E5">
        <w:rPr>
          <w:rFonts w:ascii="Arial" w:hAnsi="Arial" w:cs="Arial"/>
          <w:sz w:val="24"/>
          <w:szCs w:val="24"/>
          <w:lang w:val="mn-MN"/>
        </w:rPr>
        <w:t>үнэлгээний</w:t>
      </w:r>
      <w:r>
        <w:rPr>
          <w:rFonts w:ascii="Arial" w:hAnsi="Arial" w:cs="Arial"/>
          <w:sz w:val="24"/>
          <w:szCs w:val="24"/>
          <w:lang w:val="mn-MN"/>
        </w:rPr>
        <w:t xml:space="preserve"> явцад шалгах </w:t>
      </w:r>
      <w:r w:rsidR="007B5BAF" w:rsidRPr="00D938E5">
        <w:rPr>
          <w:rFonts w:ascii="Arial" w:hAnsi="Arial" w:cs="Arial"/>
          <w:sz w:val="24"/>
          <w:szCs w:val="24"/>
          <w:lang w:val="mn-MN"/>
        </w:rPr>
        <w:t>хуудас болгон ашиглана.</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836B5A">
      <w:pPr>
        <w:tabs>
          <w:tab w:val="left" w:pos="3075"/>
        </w:tabs>
        <w:spacing w:after="0" w:line="240" w:lineRule="auto"/>
        <w:jc w:val="center"/>
        <w:rPr>
          <w:rFonts w:ascii="Arial" w:hAnsi="Arial" w:cs="Arial"/>
          <w:b/>
          <w:sz w:val="24"/>
          <w:szCs w:val="24"/>
          <w:lang w:val="mn-MN"/>
        </w:rPr>
      </w:pPr>
      <w:r w:rsidRPr="00D938E5">
        <w:rPr>
          <w:rFonts w:ascii="Arial" w:hAnsi="Arial" w:cs="Arial"/>
          <w:b/>
          <w:sz w:val="24"/>
          <w:szCs w:val="24"/>
          <w:lang w:val="mn-MN"/>
        </w:rPr>
        <w:t>Заавар</w:t>
      </w:r>
      <w:r w:rsidR="00836B5A" w:rsidRPr="00D938E5">
        <w:rPr>
          <w:rFonts w:ascii="Arial" w:hAnsi="Arial" w:cs="Arial"/>
          <w:b/>
          <w:sz w:val="24"/>
          <w:szCs w:val="24"/>
          <w:lang w:val="mn-MN"/>
        </w:rPr>
        <w:t>чилгаа</w:t>
      </w:r>
    </w:p>
    <w:p w:rsidR="007B5BAF" w:rsidRPr="00D938E5" w:rsidRDefault="007B5BAF" w:rsidP="007B5BAF">
      <w:pPr>
        <w:tabs>
          <w:tab w:val="left" w:pos="3075"/>
        </w:tabs>
        <w:spacing w:after="0" w:line="240" w:lineRule="auto"/>
        <w:jc w:val="both"/>
        <w:rPr>
          <w:rFonts w:ascii="Arial" w:hAnsi="Arial" w:cs="Arial"/>
          <w:b/>
          <w:sz w:val="24"/>
          <w:szCs w:val="24"/>
          <w:lang w:val="mn-MN"/>
        </w:rPr>
      </w:pPr>
    </w:p>
    <w:p w:rsidR="007B5BAF" w:rsidRPr="00D938E5" w:rsidRDefault="007B5BAF" w:rsidP="007B5BAF">
      <w:pPr>
        <w:tabs>
          <w:tab w:val="left" w:pos="3075"/>
        </w:tabs>
        <w:spacing w:after="0" w:line="240" w:lineRule="auto"/>
        <w:jc w:val="both"/>
        <w:rPr>
          <w:rFonts w:ascii="Arial" w:hAnsi="Arial" w:cs="Arial"/>
          <w:b/>
          <w:sz w:val="24"/>
          <w:szCs w:val="24"/>
          <w:lang w:val="mn-MN"/>
        </w:rPr>
      </w:pPr>
      <w:r w:rsidRPr="00D938E5">
        <w:rPr>
          <w:rFonts w:ascii="Arial" w:hAnsi="Arial" w:cs="Arial"/>
          <w:b/>
          <w:sz w:val="24"/>
          <w:szCs w:val="24"/>
          <w:lang w:val="mn-MN"/>
        </w:rPr>
        <w:t>Өргөдөл гаргагч лаборатори:</w:t>
      </w:r>
    </w:p>
    <w:p w:rsidR="007B5BAF" w:rsidRPr="00D938E5" w:rsidRDefault="007B5BAF" w:rsidP="007B5BAF">
      <w:pPr>
        <w:tabs>
          <w:tab w:val="left" w:pos="3075"/>
        </w:tabs>
        <w:spacing w:after="0" w:line="240" w:lineRule="auto"/>
        <w:jc w:val="both"/>
        <w:rPr>
          <w:rFonts w:ascii="Arial" w:hAnsi="Arial" w:cs="Arial"/>
          <w:b/>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Өргөдөл гаргагч нь "</w:t>
      </w:r>
      <w:r w:rsidR="00633DBB" w:rsidRPr="00D938E5">
        <w:rPr>
          <w:rFonts w:ascii="Arial" w:hAnsi="Arial" w:cs="Arial"/>
          <w:sz w:val="24"/>
          <w:szCs w:val="24"/>
          <w:lang w:val="mn-MN"/>
        </w:rPr>
        <w:t>Лабораторийн өөрийн</w:t>
      </w:r>
      <w:r w:rsidRPr="00D938E5">
        <w:rPr>
          <w:rFonts w:ascii="Arial" w:hAnsi="Arial" w:cs="Arial"/>
          <w:sz w:val="24"/>
          <w:szCs w:val="24"/>
          <w:lang w:val="mn-MN"/>
        </w:rPr>
        <w:t xml:space="preserve"> ба</w:t>
      </w:r>
      <w:r w:rsidR="00013BD0">
        <w:rPr>
          <w:rFonts w:ascii="Arial" w:hAnsi="Arial" w:cs="Arial"/>
          <w:sz w:val="24"/>
          <w:szCs w:val="24"/>
          <w:lang w:val="mn-MN"/>
        </w:rPr>
        <w:t xml:space="preserve">римт бичиг" гэсэн багананд </w:t>
      </w:r>
      <w:r w:rsidR="009F4E03" w:rsidRPr="00D938E5">
        <w:rPr>
          <w:rFonts w:ascii="Arial" w:hAnsi="Arial" w:cs="Arial"/>
          <w:sz w:val="24"/>
          <w:szCs w:val="24"/>
          <w:lang w:val="mn-MN"/>
        </w:rPr>
        <w:t>зохих</w:t>
      </w:r>
      <w:r w:rsidRPr="00D938E5">
        <w:rPr>
          <w:rFonts w:ascii="Arial" w:hAnsi="Arial" w:cs="Arial"/>
          <w:sz w:val="24"/>
          <w:szCs w:val="24"/>
          <w:lang w:val="mn-MN"/>
        </w:rPr>
        <w:t xml:space="preserve"> шаардлагад нийцэж байгааг харуулсан баримт бичгийг</w:t>
      </w:r>
      <w:r w:rsidR="00013BD0">
        <w:rPr>
          <w:rFonts w:ascii="Arial" w:hAnsi="Arial" w:cs="Arial"/>
          <w:sz w:val="24"/>
          <w:szCs w:val="24"/>
          <w:lang w:val="mn-MN"/>
        </w:rPr>
        <w:t xml:space="preserve"> иш татан бөглөсөн байх ёстой. Энэхүү иш таталт нь </w:t>
      </w:r>
      <w:r w:rsidRPr="00D938E5">
        <w:rPr>
          <w:rFonts w:ascii="Arial" w:hAnsi="Arial" w:cs="Arial"/>
          <w:sz w:val="24"/>
          <w:szCs w:val="24"/>
          <w:lang w:val="mn-MN"/>
        </w:rPr>
        <w:t>тухайн баримт бичгийн нэр, хуудас /эсвэл заалт (ууд)-ыг мөрдөж</w:t>
      </w:r>
      <w:r w:rsidR="00013BD0">
        <w:rPr>
          <w:rFonts w:ascii="Arial" w:hAnsi="Arial" w:cs="Arial"/>
          <w:sz w:val="24"/>
          <w:szCs w:val="24"/>
          <w:lang w:val="mn-MN"/>
        </w:rPr>
        <w:t xml:space="preserve"> байгаа эсэхийг баталгаажуулах </w:t>
      </w:r>
      <w:r w:rsidRPr="00D938E5">
        <w:rPr>
          <w:rFonts w:ascii="Arial" w:hAnsi="Arial" w:cs="Arial"/>
          <w:sz w:val="24"/>
          <w:szCs w:val="24"/>
          <w:lang w:val="mn-MN"/>
        </w:rPr>
        <w:t xml:space="preserve">зорилгоор хэрэгжүүлсэн ажлыг </w:t>
      </w:r>
      <w:r w:rsidR="009F4E03" w:rsidRPr="00D938E5">
        <w:rPr>
          <w:rFonts w:ascii="Arial" w:hAnsi="Arial" w:cs="Arial"/>
          <w:sz w:val="24"/>
          <w:szCs w:val="24"/>
          <w:lang w:val="mn-MN"/>
        </w:rPr>
        <w:t xml:space="preserve">тодорхой </w:t>
      </w:r>
      <w:r w:rsidR="00013BD0">
        <w:rPr>
          <w:rFonts w:ascii="Arial" w:hAnsi="Arial" w:cs="Arial"/>
          <w:sz w:val="24"/>
          <w:szCs w:val="24"/>
          <w:lang w:val="mn-MN"/>
        </w:rPr>
        <w:t xml:space="preserve">бичнэ. </w:t>
      </w:r>
      <w:r w:rsidRPr="00D938E5">
        <w:rPr>
          <w:rFonts w:ascii="Arial" w:hAnsi="Arial" w:cs="Arial"/>
          <w:sz w:val="24"/>
          <w:szCs w:val="24"/>
          <w:lang w:val="mn-MN"/>
        </w:rPr>
        <w:t xml:space="preserve">Шалгах хуудсыг бөглөн  </w:t>
      </w:r>
      <w:r w:rsidR="00633DBB" w:rsidRPr="00D938E5">
        <w:rPr>
          <w:rFonts w:ascii="Arial" w:hAnsi="Arial" w:cs="Arial"/>
          <w:sz w:val="24"/>
          <w:szCs w:val="24"/>
          <w:lang w:val="mn-MN"/>
        </w:rPr>
        <w:t xml:space="preserve">итгэмжлүүлэх өргөдөл, </w:t>
      </w:r>
      <w:r w:rsidRPr="00D938E5">
        <w:rPr>
          <w:rFonts w:ascii="Arial" w:hAnsi="Arial" w:cs="Arial"/>
          <w:sz w:val="24"/>
          <w:szCs w:val="24"/>
          <w:lang w:val="mn-MN"/>
        </w:rPr>
        <w:t>чанарын гарын авлага</w:t>
      </w:r>
      <w:r w:rsidR="00633DBB" w:rsidRPr="00D938E5">
        <w:rPr>
          <w:rFonts w:ascii="Arial" w:hAnsi="Arial" w:cs="Arial"/>
          <w:sz w:val="24"/>
          <w:szCs w:val="24"/>
          <w:lang w:val="mn-MN"/>
        </w:rPr>
        <w:t>, бусад холбогдох</w:t>
      </w:r>
      <w:r w:rsidRPr="00D938E5">
        <w:rPr>
          <w:rFonts w:ascii="Arial" w:hAnsi="Arial" w:cs="Arial"/>
          <w:sz w:val="24"/>
          <w:szCs w:val="24"/>
          <w:lang w:val="mn-MN"/>
        </w:rPr>
        <w:t xml:space="preserve"> </w:t>
      </w:r>
      <w:r w:rsidR="00633DBB" w:rsidRPr="00D938E5">
        <w:rPr>
          <w:rFonts w:ascii="Arial" w:hAnsi="Arial" w:cs="Arial"/>
          <w:sz w:val="24"/>
          <w:szCs w:val="24"/>
          <w:lang w:val="mn-MN"/>
        </w:rPr>
        <w:t xml:space="preserve">баримт бичгийн </w:t>
      </w:r>
      <w:r w:rsidRPr="00D938E5">
        <w:rPr>
          <w:rFonts w:ascii="Arial" w:hAnsi="Arial" w:cs="Arial"/>
          <w:sz w:val="24"/>
          <w:szCs w:val="24"/>
          <w:lang w:val="mn-MN"/>
        </w:rPr>
        <w:t>хамт Итгэмжлэлийн байгууллагад хүргүүлнэ.</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013BD0" w:rsidP="007B5BAF">
      <w:pPr>
        <w:tabs>
          <w:tab w:val="left" w:pos="3075"/>
        </w:tabs>
        <w:spacing w:after="0" w:line="240" w:lineRule="auto"/>
        <w:jc w:val="both"/>
        <w:rPr>
          <w:rFonts w:ascii="Arial" w:hAnsi="Arial" w:cs="Arial"/>
          <w:sz w:val="24"/>
          <w:szCs w:val="24"/>
          <w:lang w:val="mn-MN"/>
        </w:rPr>
      </w:pPr>
      <w:r>
        <w:rPr>
          <w:rFonts w:ascii="Arial" w:hAnsi="Arial" w:cs="Arial"/>
          <w:sz w:val="24"/>
          <w:szCs w:val="24"/>
          <w:lang w:val="mn-MN"/>
        </w:rPr>
        <w:t xml:space="preserve">Стандартаар шаарддаг </w:t>
      </w:r>
      <w:r w:rsidR="007B5BAF" w:rsidRPr="00D938E5">
        <w:rPr>
          <w:rFonts w:ascii="Arial" w:hAnsi="Arial" w:cs="Arial"/>
          <w:sz w:val="24"/>
          <w:szCs w:val="24"/>
          <w:lang w:val="mn-MN"/>
        </w:rPr>
        <w:t>журам нь хамгийн багадаа дараах агуулг</w:t>
      </w:r>
      <w:r w:rsidR="00633DBB" w:rsidRPr="00D938E5">
        <w:rPr>
          <w:rFonts w:ascii="Arial" w:hAnsi="Arial" w:cs="Arial"/>
          <w:sz w:val="24"/>
          <w:szCs w:val="24"/>
          <w:lang w:val="mn-MN"/>
        </w:rPr>
        <w:t>атай</w:t>
      </w:r>
      <w:r w:rsidR="007B5BAF" w:rsidRPr="00D938E5">
        <w:rPr>
          <w:rFonts w:ascii="Arial" w:hAnsi="Arial" w:cs="Arial"/>
          <w:sz w:val="24"/>
          <w:szCs w:val="24"/>
          <w:lang w:val="mn-MN"/>
        </w:rPr>
        <w:t xml:space="preserve"> байна. Үүнд:</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(1) </w:t>
      </w:r>
      <w:r w:rsidRPr="00D938E5">
        <w:rPr>
          <w:rFonts w:ascii="Arial" w:hAnsi="Arial" w:cs="Arial"/>
          <w:sz w:val="24"/>
          <w:szCs w:val="24"/>
          <w:lang w:val="mn-MN"/>
        </w:rPr>
        <w:t>Зорилго</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(2) </w:t>
      </w:r>
      <w:r w:rsidRPr="00D938E5">
        <w:rPr>
          <w:rFonts w:ascii="Arial" w:hAnsi="Arial" w:cs="Arial"/>
          <w:sz w:val="24"/>
          <w:szCs w:val="24"/>
          <w:lang w:val="mn-MN"/>
        </w:rPr>
        <w:t>Хамрах хүрээ</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(3) </w:t>
      </w:r>
      <w:r w:rsidRPr="00D938E5">
        <w:rPr>
          <w:rFonts w:ascii="Arial" w:hAnsi="Arial" w:cs="Arial"/>
          <w:sz w:val="24"/>
          <w:szCs w:val="24"/>
          <w:lang w:val="mn-MN"/>
        </w:rPr>
        <w:t>Иш таталт</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(4) </w:t>
      </w:r>
      <w:r w:rsidRPr="00D938E5">
        <w:rPr>
          <w:rFonts w:ascii="Arial" w:hAnsi="Arial" w:cs="Arial"/>
          <w:sz w:val="24"/>
          <w:szCs w:val="24"/>
          <w:lang w:val="mn-MN"/>
        </w:rPr>
        <w:t>Тодорхойлолтууд</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(5) </w:t>
      </w:r>
      <w:r w:rsidRPr="00D938E5">
        <w:rPr>
          <w:rFonts w:ascii="Arial" w:hAnsi="Arial" w:cs="Arial"/>
          <w:sz w:val="24"/>
          <w:szCs w:val="24"/>
          <w:lang w:val="mn-MN"/>
        </w:rPr>
        <w:t>Үүрэг, хариуцлага</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(6) </w:t>
      </w:r>
      <w:r w:rsidRPr="00D938E5">
        <w:rPr>
          <w:rFonts w:ascii="Arial" w:hAnsi="Arial" w:cs="Arial"/>
          <w:sz w:val="24"/>
          <w:szCs w:val="24"/>
          <w:lang w:val="mn-MN"/>
        </w:rPr>
        <w:t>Үйл ажиллагаа</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(7) </w:t>
      </w:r>
      <w:r w:rsidRPr="00D938E5">
        <w:rPr>
          <w:rFonts w:ascii="Arial" w:hAnsi="Arial" w:cs="Arial"/>
          <w:sz w:val="24"/>
          <w:szCs w:val="24"/>
          <w:lang w:val="mn-MN"/>
        </w:rPr>
        <w:t>Бүртгэлүүд</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b/>
          <w:sz w:val="24"/>
          <w:szCs w:val="24"/>
        </w:rPr>
      </w:pPr>
      <w:r w:rsidRPr="00D938E5">
        <w:rPr>
          <w:rFonts w:ascii="Arial" w:hAnsi="Arial" w:cs="Arial"/>
          <w:b/>
          <w:sz w:val="24"/>
          <w:szCs w:val="24"/>
          <w:lang w:val="mn-MN"/>
        </w:rPr>
        <w:t>Баримт бичгийн хяналт:</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 xml:space="preserve">Итгэмжлэлийн байгууллага </w:t>
      </w:r>
      <w:r w:rsidRPr="00D938E5">
        <w:rPr>
          <w:rFonts w:ascii="Arial" w:hAnsi="Arial" w:cs="Arial"/>
          <w:sz w:val="24"/>
          <w:szCs w:val="24"/>
        </w:rPr>
        <w:t>(MNAS)</w:t>
      </w:r>
      <w:r w:rsidR="00013BD0">
        <w:rPr>
          <w:rFonts w:ascii="Arial" w:hAnsi="Arial" w:cs="Arial"/>
          <w:sz w:val="24"/>
          <w:szCs w:val="24"/>
          <w:lang w:val="mn-MN"/>
        </w:rPr>
        <w:t xml:space="preserve">-ын мэргэжилтэн </w:t>
      </w:r>
      <w:r w:rsidRPr="00D938E5">
        <w:rPr>
          <w:rFonts w:ascii="Arial" w:hAnsi="Arial" w:cs="Arial"/>
          <w:sz w:val="24"/>
          <w:szCs w:val="24"/>
          <w:lang w:val="mn-MN"/>
        </w:rPr>
        <w:t>нь лабораторийн ирүүлсэн өөрийгөө үнэлсэн хуудс</w:t>
      </w:r>
      <w:r w:rsidR="00A62D28" w:rsidRPr="00D938E5">
        <w:rPr>
          <w:rFonts w:ascii="Arial" w:hAnsi="Arial" w:cs="Arial"/>
          <w:sz w:val="24"/>
          <w:szCs w:val="24"/>
          <w:lang w:val="mn-MN"/>
        </w:rPr>
        <w:t>ыг</w:t>
      </w:r>
      <w:r w:rsidRPr="00D938E5">
        <w:rPr>
          <w:rFonts w:ascii="Arial" w:hAnsi="Arial" w:cs="Arial"/>
          <w:sz w:val="24"/>
          <w:szCs w:val="24"/>
          <w:lang w:val="mn-MN"/>
        </w:rPr>
        <w:t xml:space="preserve"> баримт бичгий</w:t>
      </w:r>
      <w:r w:rsidR="00A62D28" w:rsidRPr="00D938E5">
        <w:rPr>
          <w:rFonts w:ascii="Arial" w:hAnsi="Arial" w:cs="Arial"/>
          <w:sz w:val="24"/>
          <w:szCs w:val="24"/>
          <w:lang w:val="mn-MN"/>
        </w:rPr>
        <w:t>н хамт</w:t>
      </w:r>
      <w:r w:rsidR="00013BD0">
        <w:rPr>
          <w:rFonts w:ascii="Arial" w:hAnsi="Arial" w:cs="Arial"/>
          <w:sz w:val="24"/>
          <w:szCs w:val="24"/>
          <w:lang w:val="mn-MN"/>
        </w:rPr>
        <w:t xml:space="preserve"> хянан үзнэ. </w:t>
      </w:r>
      <w:r w:rsidRPr="00D938E5">
        <w:rPr>
          <w:rFonts w:ascii="Arial" w:hAnsi="Arial" w:cs="Arial"/>
          <w:sz w:val="24"/>
          <w:szCs w:val="24"/>
          <w:lang w:val="mn-MN"/>
        </w:rPr>
        <w:t xml:space="preserve">Үнэлгээний мэргэжилтэн нь </w:t>
      </w:r>
      <w:r w:rsidRPr="00D938E5">
        <w:rPr>
          <w:rFonts w:ascii="Arial" w:hAnsi="Arial" w:cs="Arial"/>
          <w:sz w:val="24"/>
          <w:szCs w:val="24"/>
        </w:rPr>
        <w:t xml:space="preserve">MNS </w:t>
      </w:r>
      <w:r w:rsidRPr="00D938E5">
        <w:rPr>
          <w:rFonts w:ascii="Arial" w:hAnsi="Arial" w:cs="Arial"/>
          <w:sz w:val="24"/>
          <w:szCs w:val="24"/>
          <w:lang w:val="mn-MN"/>
        </w:rPr>
        <w:t>ISO</w:t>
      </w:r>
      <w:r w:rsidR="00013BD0">
        <w:rPr>
          <w:rFonts w:ascii="Arial" w:hAnsi="Arial" w:cs="Arial"/>
          <w:sz w:val="24"/>
          <w:szCs w:val="24"/>
        </w:rPr>
        <w:t xml:space="preserve">/IEC </w:t>
      </w:r>
      <w:r w:rsidRPr="00D938E5">
        <w:rPr>
          <w:rFonts w:ascii="Arial" w:hAnsi="Arial" w:cs="Arial"/>
          <w:sz w:val="24"/>
          <w:szCs w:val="24"/>
          <w:lang w:val="mn-MN"/>
        </w:rPr>
        <w:t>17025:2018 стандартын шаардлагад нийцсэн баримт бич</w:t>
      </w:r>
      <w:r w:rsidR="009F4E03" w:rsidRPr="00D938E5">
        <w:rPr>
          <w:rFonts w:ascii="Arial" w:hAnsi="Arial" w:cs="Arial"/>
          <w:sz w:val="24"/>
          <w:szCs w:val="24"/>
          <w:lang w:val="mn-MN"/>
        </w:rPr>
        <w:t>гийг хүлээн ав</w:t>
      </w:r>
      <w:r w:rsidR="004249FF" w:rsidRPr="00D938E5">
        <w:rPr>
          <w:rFonts w:ascii="Arial" w:hAnsi="Arial" w:cs="Arial"/>
          <w:sz w:val="24"/>
          <w:szCs w:val="24"/>
          <w:lang w:val="mn-MN"/>
        </w:rPr>
        <w:t>сны дараагаар</w:t>
      </w:r>
      <w:r w:rsidR="009F4E03" w:rsidRPr="00D938E5">
        <w:rPr>
          <w:rFonts w:ascii="Arial" w:hAnsi="Arial" w:cs="Arial"/>
          <w:sz w:val="24"/>
          <w:szCs w:val="24"/>
          <w:lang w:val="mn-MN"/>
        </w:rPr>
        <w:t xml:space="preserve"> газар дээ</w:t>
      </w:r>
      <w:r w:rsidR="00013BD0">
        <w:rPr>
          <w:rFonts w:ascii="Arial" w:hAnsi="Arial" w:cs="Arial"/>
          <w:sz w:val="24"/>
          <w:szCs w:val="24"/>
          <w:lang w:val="mn-MN"/>
        </w:rPr>
        <w:t>рхи үнэлгээг зохион байгуулна. Ажлын хэсэг</w:t>
      </w:r>
      <w:r w:rsidRPr="00D938E5">
        <w:rPr>
          <w:rFonts w:ascii="Arial" w:hAnsi="Arial" w:cs="Arial"/>
          <w:sz w:val="24"/>
          <w:szCs w:val="24"/>
          <w:lang w:val="mn-MN"/>
        </w:rPr>
        <w:t xml:space="preserve"> үнэлгээний үеэр ямар нэгэн нийцэл, ажиглалт, нэмэлт судалгаа</w:t>
      </w:r>
      <w:r w:rsidR="00A62D28" w:rsidRPr="00D938E5">
        <w:rPr>
          <w:rFonts w:ascii="Arial" w:hAnsi="Arial" w:cs="Arial"/>
          <w:sz w:val="24"/>
          <w:szCs w:val="24"/>
          <w:lang w:val="mn-MN"/>
        </w:rPr>
        <w:t>,</w:t>
      </w:r>
      <w:r w:rsidRPr="00D938E5">
        <w:rPr>
          <w:rFonts w:ascii="Arial" w:hAnsi="Arial" w:cs="Arial"/>
          <w:sz w:val="24"/>
          <w:szCs w:val="24"/>
          <w:lang w:val="mn-MN"/>
        </w:rPr>
        <w:t xml:space="preserve"> шаардлаг</w:t>
      </w:r>
      <w:r w:rsidR="00013BD0">
        <w:rPr>
          <w:rFonts w:ascii="Arial" w:hAnsi="Arial" w:cs="Arial"/>
          <w:sz w:val="24"/>
          <w:szCs w:val="24"/>
          <w:lang w:val="mn-MN"/>
        </w:rPr>
        <w:t xml:space="preserve">а, эерэг хандлага </w:t>
      </w:r>
      <w:r w:rsidRPr="00D938E5">
        <w:rPr>
          <w:rFonts w:ascii="Arial" w:hAnsi="Arial" w:cs="Arial"/>
          <w:sz w:val="24"/>
          <w:szCs w:val="24"/>
          <w:lang w:val="mn-MN"/>
        </w:rPr>
        <w:t>зэргийг тодорхойлохын тулд   “тэмдэглэл” баганыг  ашигла</w:t>
      </w:r>
      <w:r w:rsidR="004249FF" w:rsidRPr="00D938E5">
        <w:rPr>
          <w:rFonts w:ascii="Arial" w:hAnsi="Arial" w:cs="Arial"/>
          <w:sz w:val="24"/>
          <w:szCs w:val="24"/>
          <w:lang w:val="mn-MN"/>
        </w:rPr>
        <w:t>на.</w:t>
      </w:r>
    </w:p>
    <w:p w:rsidR="007B5BAF" w:rsidRPr="00D938E5" w:rsidRDefault="007B5BAF" w:rsidP="007B5BAF">
      <w:pPr>
        <w:tabs>
          <w:tab w:val="left" w:pos="3075"/>
        </w:tabs>
        <w:spacing w:after="0" w:line="240" w:lineRule="auto"/>
        <w:jc w:val="both"/>
        <w:rPr>
          <w:rFonts w:ascii="Arial" w:hAnsi="Arial" w:cs="Arial"/>
          <w:sz w:val="24"/>
          <w:szCs w:val="24"/>
        </w:rPr>
      </w:pPr>
    </w:p>
    <w:p w:rsidR="007B5BAF" w:rsidRPr="00D938E5" w:rsidRDefault="007B5BAF" w:rsidP="007B5BAF">
      <w:pPr>
        <w:tabs>
          <w:tab w:val="left" w:pos="3075"/>
        </w:tabs>
        <w:spacing w:after="0" w:line="240" w:lineRule="auto"/>
        <w:jc w:val="both"/>
        <w:rPr>
          <w:rFonts w:ascii="Arial" w:hAnsi="Arial" w:cs="Arial"/>
          <w:b/>
          <w:sz w:val="24"/>
          <w:szCs w:val="24"/>
          <w:lang w:val="mn-MN"/>
        </w:rPr>
      </w:pPr>
      <w:r w:rsidRPr="00D938E5">
        <w:rPr>
          <w:rFonts w:ascii="Arial" w:hAnsi="Arial" w:cs="Arial"/>
          <w:b/>
          <w:sz w:val="24"/>
          <w:szCs w:val="24"/>
          <w:lang w:val="mn-MN"/>
        </w:rPr>
        <w:t>Үнэлгээний айлчлал:</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rPr>
      </w:pPr>
      <w:r w:rsidRPr="00D938E5">
        <w:rPr>
          <w:rFonts w:ascii="Arial" w:hAnsi="Arial" w:cs="Arial"/>
          <w:sz w:val="24"/>
          <w:szCs w:val="24"/>
        </w:rPr>
        <w:t>MNAS-</w:t>
      </w:r>
      <w:r w:rsidRPr="00D938E5">
        <w:rPr>
          <w:rFonts w:ascii="Arial" w:hAnsi="Arial" w:cs="Arial"/>
          <w:sz w:val="24"/>
          <w:szCs w:val="24"/>
          <w:lang w:val="mn-MN"/>
        </w:rPr>
        <w:t>аас томилогдсон тэргүүл</w:t>
      </w:r>
      <w:r w:rsidR="00013BD0">
        <w:rPr>
          <w:rFonts w:ascii="Arial" w:hAnsi="Arial" w:cs="Arial"/>
          <w:sz w:val="24"/>
          <w:szCs w:val="24"/>
          <w:lang w:val="mn-MN"/>
        </w:rPr>
        <w:t xml:space="preserve">эх мэргэжилтэн нь лабораторийн </w:t>
      </w:r>
      <w:r w:rsidRPr="00D938E5">
        <w:rPr>
          <w:rFonts w:ascii="Arial" w:hAnsi="Arial" w:cs="Arial"/>
          <w:sz w:val="24"/>
          <w:szCs w:val="24"/>
          <w:lang w:val="mn-MN"/>
        </w:rPr>
        <w:t xml:space="preserve">мөрдөж буй </w:t>
      </w:r>
      <w:r w:rsidR="004249FF" w:rsidRPr="00D938E5">
        <w:rPr>
          <w:rFonts w:ascii="Arial" w:hAnsi="Arial" w:cs="Arial"/>
          <w:sz w:val="24"/>
          <w:szCs w:val="24"/>
          <w:lang w:val="mn-MN"/>
        </w:rPr>
        <w:t>чанарын гарын авлага</w:t>
      </w:r>
      <w:r w:rsidR="00013BD0">
        <w:rPr>
          <w:rFonts w:ascii="Arial" w:hAnsi="Arial" w:cs="Arial"/>
          <w:sz w:val="24"/>
          <w:szCs w:val="24"/>
          <w:lang w:val="mn-MN"/>
        </w:rPr>
        <w:t xml:space="preserve">, журам нь </w:t>
      </w:r>
      <w:r w:rsidRPr="00D938E5">
        <w:rPr>
          <w:rFonts w:ascii="Arial" w:hAnsi="Arial" w:cs="Arial"/>
          <w:sz w:val="24"/>
          <w:szCs w:val="24"/>
        </w:rPr>
        <w:t xml:space="preserve">MNS </w:t>
      </w:r>
      <w:r w:rsidRPr="00D938E5">
        <w:rPr>
          <w:rFonts w:ascii="Arial" w:hAnsi="Arial" w:cs="Arial"/>
          <w:sz w:val="24"/>
          <w:szCs w:val="24"/>
          <w:lang w:val="mn-MN"/>
        </w:rPr>
        <w:t>ISO/</w:t>
      </w:r>
      <w:r w:rsidRPr="00D938E5">
        <w:rPr>
          <w:rFonts w:ascii="Arial" w:hAnsi="Arial" w:cs="Arial"/>
          <w:sz w:val="24"/>
          <w:szCs w:val="24"/>
        </w:rPr>
        <w:t xml:space="preserve">IEC </w:t>
      </w:r>
      <w:r w:rsidRPr="00D938E5">
        <w:rPr>
          <w:rFonts w:ascii="Arial" w:hAnsi="Arial" w:cs="Arial"/>
          <w:sz w:val="24"/>
          <w:szCs w:val="24"/>
          <w:lang w:val="mn-MN"/>
        </w:rPr>
        <w:t>17025:2018 стандартын шаардлаг</w:t>
      </w:r>
      <w:r w:rsidR="00A62D28" w:rsidRPr="00D938E5">
        <w:rPr>
          <w:rFonts w:ascii="Arial" w:hAnsi="Arial" w:cs="Arial"/>
          <w:sz w:val="24"/>
          <w:szCs w:val="24"/>
          <w:lang w:val="mn-MN"/>
        </w:rPr>
        <w:t>а</w:t>
      </w:r>
      <w:r w:rsidRPr="00D938E5">
        <w:rPr>
          <w:rFonts w:ascii="Arial" w:hAnsi="Arial" w:cs="Arial"/>
          <w:sz w:val="24"/>
          <w:szCs w:val="24"/>
          <w:lang w:val="mn-MN"/>
        </w:rPr>
        <w:t>д нийц</w:t>
      </w:r>
      <w:r w:rsidR="00A62D28" w:rsidRPr="00D938E5">
        <w:rPr>
          <w:rFonts w:ascii="Arial" w:hAnsi="Arial" w:cs="Arial"/>
          <w:sz w:val="24"/>
          <w:szCs w:val="24"/>
          <w:lang w:val="mn-MN"/>
        </w:rPr>
        <w:t>эж буйг</w:t>
      </w:r>
      <w:r w:rsidR="00013BD0">
        <w:rPr>
          <w:rFonts w:ascii="Arial" w:hAnsi="Arial" w:cs="Arial"/>
          <w:sz w:val="24"/>
          <w:szCs w:val="24"/>
          <w:lang w:val="mn-MN"/>
        </w:rPr>
        <w:t xml:space="preserve"> </w:t>
      </w:r>
      <w:r w:rsidRPr="00D938E5">
        <w:rPr>
          <w:rFonts w:ascii="Arial" w:hAnsi="Arial" w:cs="Arial"/>
          <w:sz w:val="24"/>
          <w:szCs w:val="24"/>
          <w:lang w:val="mn-MN"/>
        </w:rPr>
        <w:t>шалгах хуудас ашиглан бөглөх үүрэгтэй. Лабораторийн н</w:t>
      </w:r>
      <w:r w:rsidR="00013BD0">
        <w:rPr>
          <w:rFonts w:ascii="Arial" w:hAnsi="Arial" w:cs="Arial"/>
          <w:sz w:val="24"/>
          <w:szCs w:val="24"/>
          <w:lang w:val="mn-MN"/>
        </w:rPr>
        <w:t>ийцлийг үнэлгээний гүйцэтгэлийн</w:t>
      </w:r>
      <w:r w:rsidRPr="00D938E5">
        <w:rPr>
          <w:rFonts w:ascii="Arial" w:hAnsi="Arial" w:cs="Arial"/>
          <w:sz w:val="24"/>
          <w:szCs w:val="24"/>
          <w:lang w:val="mn-MN"/>
        </w:rPr>
        <w:t xml:space="preserve"> “Тийм” ба “ Үгүй” баганад тодорхойлж, тохирлын нийцэл,  үл тохирол, ажиглалтыг “тэмдэглэл” багананд  баримтжуулна.</w:t>
      </w:r>
    </w:p>
    <w:p w:rsidR="007B5BAF" w:rsidRPr="00D938E5" w:rsidRDefault="007B5BAF" w:rsidP="007B5BAF">
      <w:pPr>
        <w:tabs>
          <w:tab w:val="left" w:pos="3075"/>
        </w:tabs>
        <w:spacing w:after="0" w:line="240" w:lineRule="auto"/>
        <w:jc w:val="both"/>
        <w:rPr>
          <w:rFonts w:ascii="Arial" w:hAnsi="Arial" w:cs="Arial"/>
          <w:sz w:val="24"/>
          <w:szCs w:val="24"/>
        </w:rPr>
      </w:pPr>
    </w:p>
    <w:p w:rsidR="00791B75" w:rsidRPr="00D938E5" w:rsidRDefault="00791B75" w:rsidP="00791B75">
      <w:pPr>
        <w:spacing w:after="0" w:line="240" w:lineRule="auto"/>
        <w:rPr>
          <w:rFonts w:ascii="Arial" w:eastAsia="Times New Roman" w:hAnsi="Arial" w:cs="Arial"/>
          <w:sz w:val="20"/>
          <w:szCs w:val="20"/>
        </w:rPr>
      </w:pPr>
      <w:r w:rsidRPr="00D938E5">
        <w:rPr>
          <w:rFonts w:ascii="Arial" w:eastAsia="Times New Roman" w:hAnsi="Arial" w:cs="Arial"/>
          <w:sz w:val="20"/>
          <w:szCs w:val="20"/>
        </w:rPr>
        <w:t xml:space="preserve">                                                                                                                                                                                                                                                                                                                                                                                                                                                                                                                                                                                                                                                                                                                                                                                                                                                                                                                                                                                                                                                                                                                                                                                                                                                                                                                                                                                                                                                                                                                                                                                                                                                                                                                                                                                                                                                                                                                                                                                                                                                                                                                                                                                                                                                                                                                                                                                                                                                                                                                                                                                                                                                                                                                                                                                                                                                                                                                                                                                                                                                                                                                                                                                                                                                                                                                                                                                                                                                                                                                                                                                                                                                                                                                                                                                                                                                                                                                                                                                                                                                                                                                                                                                                                                                                                                                                                                                                                                                                                                                                                                                                                                                                                                                                                                                                                                                                                                                                                                                                                                                                                                                                                                                                                                                                                                                                                                                                                                                                                                                                                                                                                                                                                                                                                                                                                                                                                                                                                                                                                                                                                                                                                                                                                                                                                                                                                                                                                                                                                                                                                                                                                                                                                                                                                                                                                                                                                                                                                                                                                                                                                                                                                                                                                                                                                                                                                                                                                                                                                                                                                                                                                                                                                                                                                                                                                                                                                                                                                                                                                                                                                                                                                                                                             </w:t>
      </w:r>
    </w:p>
    <w:p w:rsidR="00DE4CF4" w:rsidRPr="00D938E5" w:rsidRDefault="00DE4CF4">
      <w:pPr>
        <w:rPr>
          <w:rFonts w:ascii="Arial" w:hAnsi="Arial" w:cs="Arial"/>
        </w:rPr>
      </w:pPr>
    </w:p>
    <w:p w:rsidR="00DE4CF4" w:rsidRPr="00D938E5" w:rsidRDefault="00DE4CF4" w:rsidP="00836B5A">
      <w:pPr>
        <w:spacing w:after="0" w:line="360" w:lineRule="auto"/>
        <w:rPr>
          <w:rFonts w:ascii="Arial" w:hAnsi="Arial" w:cs="Arial"/>
        </w:rPr>
      </w:pPr>
    </w:p>
    <w:p w:rsidR="0084479B" w:rsidRPr="00D938E5" w:rsidRDefault="0084479B">
      <w:pPr>
        <w:rPr>
          <w:rFonts w:ascii="Arial" w:hAnsi="Arial" w:cs="Arial"/>
          <w:b/>
          <w:lang w:val="mn-MN"/>
        </w:rPr>
      </w:pPr>
      <w:r w:rsidRPr="00D938E5">
        <w:rPr>
          <w:rFonts w:ascii="Arial" w:hAnsi="Arial" w:cs="Arial"/>
          <w:b/>
          <w:lang w:val="mn-MN"/>
        </w:rPr>
        <w:br w:type="page"/>
      </w:r>
    </w:p>
    <w:p w:rsidR="00836B5A" w:rsidRPr="00D938E5" w:rsidRDefault="00836B5A" w:rsidP="00836B5A">
      <w:pPr>
        <w:spacing w:after="0" w:line="360" w:lineRule="auto"/>
        <w:rPr>
          <w:rFonts w:ascii="Arial" w:hAnsi="Arial" w:cs="Arial"/>
          <w:b/>
          <w:lang w:val="mn-MN"/>
        </w:rPr>
      </w:pPr>
      <w:r w:rsidRPr="00D938E5">
        <w:rPr>
          <w:rFonts w:ascii="Arial" w:hAnsi="Arial" w:cs="Arial"/>
          <w:b/>
          <w:lang w:val="mn-MN"/>
        </w:rPr>
        <w:lastRenderedPageBreak/>
        <w:t>Баримт бичгийн нийцлийн хяналт</w:t>
      </w:r>
    </w:p>
    <w:tbl>
      <w:tblPr>
        <w:tblStyle w:val="TableGrid"/>
        <w:tblW w:w="0" w:type="auto"/>
        <w:tblLook w:val="04A0" w:firstRow="1" w:lastRow="0" w:firstColumn="1" w:lastColumn="0" w:noHBand="0" w:noVBand="1"/>
      </w:tblPr>
      <w:tblGrid>
        <w:gridCol w:w="3247"/>
        <w:gridCol w:w="6607"/>
      </w:tblGrid>
      <w:tr w:rsidR="00836B5A" w:rsidRPr="00D938E5" w:rsidTr="00836B5A">
        <w:tc>
          <w:tcPr>
            <w:tcW w:w="3528" w:type="dxa"/>
            <w:tcBorders>
              <w:top w:val="thinThickSmallGap" w:sz="18" w:space="0" w:color="auto"/>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Үнэлгээний мэргэжилтний нэр</w:t>
            </w:r>
            <w:r w:rsidR="000D1AC8" w:rsidRPr="00D938E5">
              <w:rPr>
                <w:rFonts w:ascii="Arial" w:hAnsi="Arial" w:cs="Arial"/>
                <w:lang w:val="mn-MN"/>
              </w:rPr>
              <w:t>:</w:t>
            </w:r>
          </w:p>
        </w:tc>
        <w:tc>
          <w:tcPr>
            <w:tcW w:w="7737" w:type="dxa"/>
            <w:tcBorders>
              <w:top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Эхэлсэн огноо: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Дууссан огноо: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bottom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Гарын үсэг:</w:t>
            </w:r>
          </w:p>
        </w:tc>
        <w:tc>
          <w:tcPr>
            <w:tcW w:w="7737" w:type="dxa"/>
            <w:tcBorders>
              <w:bottom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bl>
    <w:p w:rsidR="00836B5A" w:rsidRPr="00D938E5" w:rsidRDefault="00836B5A" w:rsidP="00836B5A">
      <w:pPr>
        <w:spacing w:after="0" w:line="360" w:lineRule="auto"/>
        <w:rPr>
          <w:rFonts w:ascii="Arial" w:hAnsi="Arial" w:cs="Arial"/>
          <w:lang w:val="mn-MN"/>
        </w:rPr>
      </w:pPr>
    </w:p>
    <w:p w:rsidR="00836B5A" w:rsidRPr="00D938E5" w:rsidRDefault="00836B5A" w:rsidP="00836B5A">
      <w:pPr>
        <w:spacing w:after="0" w:line="360" w:lineRule="auto"/>
        <w:rPr>
          <w:rFonts w:ascii="Arial" w:hAnsi="Arial" w:cs="Arial"/>
          <w:b/>
          <w:lang w:val="mn-MN"/>
        </w:rPr>
      </w:pPr>
      <w:r w:rsidRPr="00D938E5">
        <w:rPr>
          <w:rFonts w:ascii="Arial" w:hAnsi="Arial" w:cs="Arial"/>
          <w:b/>
          <w:lang w:val="mn-MN"/>
        </w:rPr>
        <w:t>Үнэлгээний нийцлийн хяналт</w:t>
      </w:r>
    </w:p>
    <w:tbl>
      <w:tblPr>
        <w:tblStyle w:val="TableGrid"/>
        <w:tblW w:w="0" w:type="auto"/>
        <w:tblLook w:val="04A0" w:firstRow="1" w:lastRow="0" w:firstColumn="1" w:lastColumn="0" w:noHBand="0" w:noVBand="1"/>
      </w:tblPr>
      <w:tblGrid>
        <w:gridCol w:w="3247"/>
        <w:gridCol w:w="6607"/>
      </w:tblGrid>
      <w:tr w:rsidR="00836B5A" w:rsidRPr="00D938E5" w:rsidTr="00836B5A">
        <w:tc>
          <w:tcPr>
            <w:tcW w:w="3528" w:type="dxa"/>
            <w:tcBorders>
              <w:top w:val="thinThickSmallGap" w:sz="18" w:space="0" w:color="auto"/>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Үнэлгээний мэргэжилтний нэр:</w:t>
            </w:r>
          </w:p>
        </w:tc>
        <w:tc>
          <w:tcPr>
            <w:tcW w:w="7737" w:type="dxa"/>
            <w:tcBorders>
              <w:top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Маягтыг бөглөж дууссан өгноо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bottom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Гарын үсэг</w:t>
            </w:r>
          </w:p>
        </w:tc>
        <w:tc>
          <w:tcPr>
            <w:tcW w:w="7737" w:type="dxa"/>
            <w:tcBorders>
              <w:bottom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bl>
    <w:p w:rsidR="00836B5A" w:rsidRPr="00D938E5" w:rsidRDefault="00836B5A">
      <w:pPr>
        <w:rPr>
          <w:rFonts w:ascii="Arial" w:hAnsi="Arial" w:cs="Arial"/>
          <w:lang w:val="mn-MN"/>
        </w:rPr>
      </w:pPr>
    </w:p>
    <w:p w:rsidR="00DE4CF4" w:rsidRPr="00D938E5" w:rsidRDefault="00F34749">
      <w:pPr>
        <w:rPr>
          <w:rFonts w:ascii="Arial" w:hAnsi="Arial" w:cs="Arial"/>
          <w:lang w:val="mn-MN"/>
        </w:rPr>
        <w:sectPr w:rsidR="00DE4CF4" w:rsidRPr="00D938E5" w:rsidSect="0084479B">
          <w:headerReference w:type="even" r:id="rId10"/>
          <w:footerReference w:type="default" r:id="rId11"/>
          <w:pgSz w:w="11907" w:h="16839" w:code="9"/>
          <w:pgMar w:top="1134" w:right="851" w:bottom="1134" w:left="1418" w:header="720" w:footer="720" w:gutter="0"/>
          <w:cols w:space="720"/>
          <w:docGrid w:linePitch="360"/>
        </w:sectPr>
      </w:pPr>
      <w:r w:rsidRPr="00D938E5">
        <w:rPr>
          <w:rFonts w:ascii="Arial" w:hAnsi="Arial" w:cs="Arial"/>
          <w:lang w:val="mn-MN"/>
        </w:rPr>
        <w:t xml:space="preserve"> </w:t>
      </w:r>
    </w:p>
    <w:p w:rsidR="00D938E5" w:rsidRDefault="00A95CF8" w:rsidP="00D938E5">
      <w:pPr>
        <w:spacing w:after="0" w:line="240" w:lineRule="auto"/>
        <w:jc w:val="center"/>
        <w:rPr>
          <w:rFonts w:ascii="Arial" w:hAnsi="Arial" w:cs="Arial"/>
          <w:b/>
          <w:lang w:val="mn-MN"/>
        </w:rPr>
      </w:pPr>
      <w:r w:rsidRPr="00D938E5">
        <w:rPr>
          <w:rFonts w:ascii="Arial" w:hAnsi="Arial" w:cs="Arial"/>
          <w:b/>
          <w:lang w:val="mn-MN"/>
        </w:rPr>
        <w:lastRenderedPageBreak/>
        <w:t>БАРИМТ БИЧГИЙН ХЯНАЛТ</w:t>
      </w:r>
      <w:r w:rsidR="00AC683A" w:rsidRPr="00D938E5">
        <w:rPr>
          <w:rFonts w:ascii="Arial" w:hAnsi="Arial" w:cs="Arial"/>
          <w:b/>
          <w:lang w:val="mn-MN"/>
        </w:rPr>
        <w:t>/</w:t>
      </w:r>
      <w:r w:rsidRPr="00D938E5">
        <w:rPr>
          <w:rFonts w:ascii="Arial" w:hAnsi="Arial" w:cs="Arial"/>
          <w:b/>
          <w:lang w:val="mn-MN"/>
        </w:rPr>
        <w:t>ҮНЭЛГЭЭНИЙ ШАЛГАХ ХУУДАС</w:t>
      </w:r>
      <w:r w:rsidR="00D938E5" w:rsidRPr="00D938E5">
        <w:rPr>
          <w:rFonts w:ascii="Arial" w:hAnsi="Arial" w:cs="Arial"/>
          <w:b/>
        </w:rPr>
        <w:t xml:space="preserve"> </w:t>
      </w:r>
    </w:p>
    <w:p w:rsidR="00D938E5" w:rsidRPr="00D938E5" w:rsidRDefault="00D938E5" w:rsidP="00D938E5">
      <w:pPr>
        <w:spacing w:after="0" w:line="240" w:lineRule="auto"/>
        <w:jc w:val="center"/>
        <w:rPr>
          <w:rFonts w:ascii="Arial" w:hAnsi="Arial" w:cs="Arial"/>
          <w:b/>
        </w:rPr>
      </w:pPr>
      <w:r>
        <w:rPr>
          <w:rFonts w:ascii="Arial" w:hAnsi="Arial" w:cs="Arial"/>
          <w:b/>
        </w:rPr>
        <w:t>(</w:t>
      </w:r>
      <w:r w:rsidRPr="00D938E5">
        <w:rPr>
          <w:rFonts w:ascii="Arial" w:hAnsi="Arial" w:cs="Arial"/>
          <w:b/>
        </w:rPr>
        <w:t>MNS ISO/IEC 17025</w:t>
      </w:r>
      <w:r w:rsidRPr="00D938E5">
        <w:rPr>
          <w:rFonts w:ascii="Arial" w:hAnsi="Arial" w:cs="Arial"/>
          <w:b/>
          <w:lang w:val="mn-MN"/>
        </w:rPr>
        <w:t>:2018</w:t>
      </w:r>
      <w:r>
        <w:rPr>
          <w:rFonts w:ascii="Arial" w:hAnsi="Arial" w:cs="Arial"/>
          <w:b/>
        </w:rPr>
        <w:t xml:space="preserve"> </w:t>
      </w:r>
      <w:r>
        <w:rPr>
          <w:rFonts w:ascii="Arial" w:hAnsi="Arial" w:cs="Arial"/>
          <w:b/>
          <w:lang w:val="mn-MN"/>
        </w:rPr>
        <w:t>стандартад суурилсан</w:t>
      </w:r>
      <w:r>
        <w:rPr>
          <w:rFonts w:ascii="Arial" w:hAnsi="Arial" w:cs="Arial"/>
          <w:b/>
        </w:rPr>
        <w:t>)</w:t>
      </w:r>
    </w:p>
    <w:p w:rsidR="005C0A28" w:rsidRDefault="005C0A28" w:rsidP="005C0A28">
      <w:pPr>
        <w:spacing w:after="0"/>
        <w:jc w:val="right"/>
        <w:rPr>
          <w:rFonts w:ascii="Arial" w:hAnsi="Arial" w:cs="Arial"/>
          <w:b/>
          <w:i/>
          <w:sz w:val="18"/>
          <w:u w:val="single"/>
          <w:lang w:val="mn-MN"/>
        </w:rPr>
      </w:pPr>
    </w:p>
    <w:p w:rsidR="00D938E5" w:rsidRPr="00D938E5" w:rsidRDefault="0084479B" w:rsidP="005C0A28">
      <w:pPr>
        <w:spacing w:after="0"/>
        <w:jc w:val="right"/>
        <w:rPr>
          <w:rFonts w:ascii="Arial" w:hAnsi="Arial" w:cs="Arial"/>
          <w:i/>
          <w:sz w:val="18"/>
          <w:szCs w:val="18"/>
          <w:lang w:val="mn-MN"/>
        </w:rPr>
      </w:pPr>
      <w:r w:rsidRPr="00D938E5">
        <w:rPr>
          <w:rFonts w:ascii="Arial" w:hAnsi="Arial" w:cs="Arial"/>
          <w:b/>
          <w:i/>
          <w:sz w:val="18"/>
          <w:u w:val="single"/>
          <w:lang w:val="mn-MN"/>
        </w:rPr>
        <w:t>Тайлбар:</w:t>
      </w:r>
      <w:r w:rsidR="005C0A28">
        <w:rPr>
          <w:rFonts w:ascii="Arial" w:hAnsi="Arial" w:cs="Arial"/>
          <w:b/>
          <w:i/>
          <w:sz w:val="18"/>
          <w:u w:val="single"/>
          <w:lang w:val="mn-MN"/>
        </w:rPr>
        <w:t xml:space="preserve"> </w:t>
      </w:r>
      <w:r w:rsidR="005C0A28">
        <w:rPr>
          <w:rFonts w:ascii="Arial" w:hAnsi="Arial" w:cs="Arial"/>
          <w:i/>
          <w:sz w:val="18"/>
          <w:szCs w:val="18"/>
          <w:lang w:val="mn-MN"/>
        </w:rPr>
        <w:t>*</w:t>
      </w:r>
      <w:r w:rsidR="00D938E5" w:rsidRPr="00D938E5">
        <w:rPr>
          <w:rFonts w:ascii="Arial" w:hAnsi="Arial" w:cs="Arial"/>
          <w:i/>
          <w:sz w:val="18"/>
          <w:szCs w:val="18"/>
          <w:lang w:val="mn-MN"/>
        </w:rPr>
        <w:t xml:space="preserve"> </w:t>
      </w:r>
      <w:r w:rsidRPr="00D938E5">
        <w:rPr>
          <w:rFonts w:ascii="Arial" w:hAnsi="Arial" w:cs="Arial"/>
          <w:i/>
          <w:sz w:val="18"/>
          <w:szCs w:val="18"/>
          <w:lang w:val="mn-MN"/>
        </w:rPr>
        <w:t>Саарал өнгөөр тодруулсан баганыг ҮНЭЛГЭЭНИЙ АЖЛЫН ХЭСЭГ</w:t>
      </w:r>
      <w:r w:rsidR="00D938E5">
        <w:rPr>
          <w:rFonts w:ascii="Arial" w:hAnsi="Arial" w:cs="Arial"/>
          <w:i/>
          <w:sz w:val="18"/>
          <w:szCs w:val="18"/>
          <w:lang w:val="mn-MN"/>
        </w:rPr>
        <w:t xml:space="preserve"> </w:t>
      </w:r>
      <w:r w:rsidRPr="00D938E5">
        <w:rPr>
          <w:rFonts w:ascii="Arial" w:hAnsi="Arial" w:cs="Arial"/>
          <w:i/>
          <w:sz w:val="18"/>
          <w:szCs w:val="18"/>
          <w:lang w:val="mn-MN"/>
        </w:rPr>
        <w:t>бөглөнө.</w:t>
      </w:r>
    </w:p>
    <w:tbl>
      <w:tblPr>
        <w:tblStyle w:val="TableGrid"/>
        <w:tblW w:w="10314" w:type="dxa"/>
        <w:tblLayout w:type="fixed"/>
        <w:tblLook w:val="04A0" w:firstRow="1" w:lastRow="0" w:firstColumn="1" w:lastColumn="0" w:noHBand="0" w:noVBand="1"/>
      </w:tblPr>
      <w:tblGrid>
        <w:gridCol w:w="675"/>
        <w:gridCol w:w="4253"/>
        <w:gridCol w:w="709"/>
        <w:gridCol w:w="567"/>
        <w:gridCol w:w="4110"/>
      </w:tblGrid>
      <w:tr w:rsidR="005C3DA4" w:rsidRPr="00D938E5" w:rsidTr="005C3DA4">
        <w:tc>
          <w:tcPr>
            <w:tcW w:w="675" w:type="dxa"/>
            <w:vMerge w:val="restart"/>
            <w:textDirection w:val="btLr"/>
          </w:tcPr>
          <w:p w:rsidR="005C3DA4" w:rsidRPr="00D938E5" w:rsidRDefault="005C3DA4" w:rsidP="0086573A">
            <w:pPr>
              <w:ind w:left="113" w:right="113"/>
              <w:jc w:val="center"/>
              <w:rPr>
                <w:rFonts w:ascii="Arial" w:hAnsi="Arial" w:cs="Arial"/>
                <w:b/>
                <w:sz w:val="20"/>
                <w:szCs w:val="20"/>
                <w:lang w:val="mn-MN"/>
              </w:rPr>
            </w:pPr>
            <w:r w:rsidRPr="00D938E5">
              <w:rPr>
                <w:rFonts w:ascii="Arial" w:hAnsi="Arial" w:cs="Arial"/>
                <w:b/>
                <w:sz w:val="20"/>
                <w:szCs w:val="20"/>
                <w:lang w:val="mn-MN"/>
              </w:rPr>
              <w:t>Бүлэг</w:t>
            </w:r>
          </w:p>
        </w:tc>
        <w:tc>
          <w:tcPr>
            <w:tcW w:w="4253" w:type="dxa"/>
            <w:vMerge w:val="restart"/>
          </w:tcPr>
          <w:p w:rsidR="005C3DA4" w:rsidRPr="00D938E5" w:rsidRDefault="005C3DA4" w:rsidP="0086573A">
            <w:pPr>
              <w:jc w:val="center"/>
              <w:rPr>
                <w:rFonts w:ascii="Arial" w:hAnsi="Arial" w:cs="Arial"/>
                <w:b/>
                <w:sz w:val="20"/>
                <w:szCs w:val="20"/>
                <w:lang w:val="mn-MN"/>
              </w:rPr>
            </w:pPr>
            <w:r w:rsidRPr="00D938E5">
              <w:rPr>
                <w:rFonts w:ascii="Arial" w:hAnsi="Arial" w:cs="Arial"/>
                <w:b/>
                <w:sz w:val="20"/>
                <w:szCs w:val="20"/>
                <w:lang w:val="mn-MN"/>
              </w:rPr>
              <w:t>Шаардлага</w:t>
            </w:r>
          </w:p>
        </w:tc>
        <w:tc>
          <w:tcPr>
            <w:tcW w:w="5386" w:type="dxa"/>
            <w:gridSpan w:val="3"/>
            <w:shd w:val="clear" w:color="auto" w:fill="D9D9D9" w:themeFill="background1" w:themeFillShade="D9"/>
          </w:tcPr>
          <w:p w:rsidR="005C3DA4" w:rsidRPr="00D938E5" w:rsidRDefault="005C3DA4" w:rsidP="0086573A">
            <w:pPr>
              <w:jc w:val="center"/>
              <w:rPr>
                <w:rFonts w:ascii="Arial" w:hAnsi="Arial" w:cs="Arial"/>
                <w:b/>
                <w:sz w:val="20"/>
                <w:szCs w:val="20"/>
              </w:rPr>
            </w:pPr>
            <w:r w:rsidRPr="00D938E5">
              <w:rPr>
                <w:rFonts w:ascii="Arial" w:hAnsi="Arial" w:cs="Arial"/>
                <w:b/>
                <w:sz w:val="20"/>
                <w:szCs w:val="20"/>
                <w:lang w:val="mn-MN"/>
              </w:rPr>
              <w:t>Үнэлгээний нийцтэй байдал*</w:t>
            </w:r>
          </w:p>
        </w:tc>
      </w:tr>
      <w:tr w:rsidR="005C3DA4" w:rsidRPr="00D938E5" w:rsidTr="005C3DA4">
        <w:trPr>
          <w:trHeight w:val="405"/>
        </w:trPr>
        <w:tc>
          <w:tcPr>
            <w:tcW w:w="675" w:type="dxa"/>
            <w:vMerge/>
          </w:tcPr>
          <w:p w:rsidR="005C3DA4" w:rsidRPr="00D938E5" w:rsidRDefault="005C3DA4" w:rsidP="0086573A">
            <w:pPr>
              <w:jc w:val="center"/>
              <w:rPr>
                <w:rFonts w:ascii="Arial" w:hAnsi="Arial" w:cs="Arial"/>
                <w:b/>
                <w:sz w:val="20"/>
                <w:szCs w:val="20"/>
              </w:rPr>
            </w:pPr>
          </w:p>
        </w:tc>
        <w:tc>
          <w:tcPr>
            <w:tcW w:w="4253" w:type="dxa"/>
            <w:vMerge/>
          </w:tcPr>
          <w:p w:rsidR="005C3DA4" w:rsidRPr="00D938E5" w:rsidRDefault="005C3DA4" w:rsidP="0086573A">
            <w:pPr>
              <w:jc w:val="center"/>
              <w:rPr>
                <w:rFonts w:ascii="Arial" w:hAnsi="Arial" w:cs="Arial"/>
                <w:b/>
                <w:sz w:val="20"/>
                <w:szCs w:val="20"/>
              </w:rPr>
            </w:pPr>
          </w:p>
        </w:tc>
        <w:tc>
          <w:tcPr>
            <w:tcW w:w="709" w:type="dxa"/>
            <w:shd w:val="clear" w:color="auto" w:fill="D9D9D9" w:themeFill="background1" w:themeFillShade="D9"/>
          </w:tcPr>
          <w:p w:rsidR="005C3DA4" w:rsidRPr="00D938E5" w:rsidRDefault="005C3DA4" w:rsidP="0086573A">
            <w:pPr>
              <w:jc w:val="center"/>
              <w:rPr>
                <w:rFonts w:ascii="Arial" w:hAnsi="Arial" w:cs="Arial"/>
                <w:b/>
                <w:sz w:val="20"/>
                <w:szCs w:val="20"/>
                <w:lang w:val="mn-MN"/>
              </w:rPr>
            </w:pPr>
            <w:r w:rsidRPr="00D938E5">
              <w:rPr>
                <w:rFonts w:ascii="Arial" w:hAnsi="Arial" w:cs="Arial"/>
                <w:b/>
                <w:sz w:val="20"/>
                <w:szCs w:val="20"/>
                <w:lang w:val="mn-MN"/>
              </w:rPr>
              <w:t>Т</w:t>
            </w:r>
          </w:p>
        </w:tc>
        <w:tc>
          <w:tcPr>
            <w:tcW w:w="567" w:type="dxa"/>
            <w:shd w:val="clear" w:color="auto" w:fill="D9D9D9" w:themeFill="background1" w:themeFillShade="D9"/>
          </w:tcPr>
          <w:p w:rsidR="005C3DA4" w:rsidRPr="00D938E5" w:rsidRDefault="005C3DA4" w:rsidP="0086573A">
            <w:pPr>
              <w:jc w:val="center"/>
              <w:rPr>
                <w:rFonts w:ascii="Arial" w:hAnsi="Arial" w:cs="Arial"/>
                <w:b/>
                <w:sz w:val="20"/>
                <w:szCs w:val="20"/>
                <w:lang w:val="mn-MN"/>
              </w:rPr>
            </w:pPr>
            <w:r w:rsidRPr="00D938E5">
              <w:rPr>
                <w:rFonts w:ascii="Arial" w:hAnsi="Arial" w:cs="Arial"/>
                <w:b/>
                <w:sz w:val="20"/>
                <w:szCs w:val="20"/>
                <w:lang w:val="mn-MN"/>
              </w:rPr>
              <w:t>Ү</w:t>
            </w:r>
          </w:p>
        </w:tc>
        <w:tc>
          <w:tcPr>
            <w:tcW w:w="4110" w:type="dxa"/>
            <w:shd w:val="clear" w:color="auto" w:fill="D9D9D9" w:themeFill="background1" w:themeFillShade="D9"/>
          </w:tcPr>
          <w:p w:rsidR="005C3DA4" w:rsidRPr="00D938E5" w:rsidRDefault="005C3DA4" w:rsidP="0086573A">
            <w:pPr>
              <w:jc w:val="center"/>
              <w:rPr>
                <w:rFonts w:ascii="Arial" w:hAnsi="Arial" w:cs="Arial"/>
                <w:b/>
                <w:sz w:val="20"/>
                <w:szCs w:val="20"/>
                <w:lang w:val="mn-MN"/>
              </w:rPr>
            </w:pPr>
            <w:r w:rsidRPr="00D938E5">
              <w:rPr>
                <w:rFonts w:ascii="Arial" w:hAnsi="Arial" w:cs="Arial"/>
                <w:b/>
                <w:sz w:val="20"/>
                <w:szCs w:val="20"/>
                <w:lang w:val="mn-MN"/>
              </w:rPr>
              <w:t>Тэмдэглэгээ/Бодит нотолгоо</w:t>
            </w:r>
          </w:p>
        </w:tc>
      </w:tr>
      <w:tr w:rsidR="005C3DA4" w:rsidRPr="00D938E5" w:rsidTr="005C3DA4">
        <w:trPr>
          <w:trHeight w:val="345"/>
        </w:trPr>
        <w:tc>
          <w:tcPr>
            <w:tcW w:w="675" w:type="dxa"/>
            <w:vMerge/>
          </w:tcPr>
          <w:p w:rsidR="005C3DA4" w:rsidRPr="00D938E5" w:rsidRDefault="005C3DA4" w:rsidP="0086573A">
            <w:pPr>
              <w:jc w:val="center"/>
              <w:rPr>
                <w:rFonts w:ascii="Arial" w:hAnsi="Arial" w:cs="Arial"/>
                <w:b/>
                <w:sz w:val="20"/>
                <w:szCs w:val="20"/>
              </w:rPr>
            </w:pPr>
          </w:p>
        </w:tc>
        <w:tc>
          <w:tcPr>
            <w:tcW w:w="4253" w:type="dxa"/>
            <w:vMerge/>
          </w:tcPr>
          <w:p w:rsidR="005C3DA4" w:rsidRPr="00D938E5" w:rsidRDefault="005C3DA4" w:rsidP="0086573A">
            <w:pPr>
              <w:jc w:val="center"/>
              <w:rPr>
                <w:rFonts w:ascii="Arial" w:hAnsi="Arial" w:cs="Arial"/>
                <w:b/>
                <w:sz w:val="20"/>
                <w:szCs w:val="20"/>
              </w:rPr>
            </w:pPr>
          </w:p>
        </w:tc>
        <w:tc>
          <w:tcPr>
            <w:tcW w:w="1276" w:type="dxa"/>
            <w:gridSpan w:val="2"/>
            <w:shd w:val="clear" w:color="auto" w:fill="D9D9D9" w:themeFill="background1" w:themeFillShade="D9"/>
          </w:tcPr>
          <w:p w:rsidR="005C3DA4" w:rsidRPr="00D938E5" w:rsidRDefault="005C3DA4" w:rsidP="006C01C8">
            <w:pPr>
              <w:jc w:val="center"/>
              <w:rPr>
                <w:rFonts w:ascii="Arial" w:hAnsi="Arial" w:cs="Arial"/>
                <w:b/>
                <w:sz w:val="18"/>
                <w:szCs w:val="18"/>
                <w:lang w:val="mn-MN"/>
              </w:rPr>
            </w:pPr>
            <w:r w:rsidRPr="00D938E5">
              <w:rPr>
                <w:rFonts w:ascii="Arial" w:hAnsi="Arial" w:cs="Arial"/>
                <w:b/>
                <w:sz w:val="18"/>
                <w:szCs w:val="18"/>
                <w:lang w:val="mn-MN"/>
              </w:rPr>
              <w:t xml:space="preserve">/+/ </w:t>
            </w:r>
            <w:r w:rsidRPr="00D938E5">
              <w:rPr>
                <w:rFonts w:ascii="Arial" w:hAnsi="Arial" w:cs="Arial"/>
                <w:b/>
                <w:sz w:val="18"/>
                <w:szCs w:val="18"/>
              </w:rPr>
              <w:t xml:space="preserve">&amp; </w:t>
            </w:r>
            <w:r w:rsidRPr="00D938E5">
              <w:rPr>
                <w:rFonts w:ascii="Arial" w:hAnsi="Arial" w:cs="Arial"/>
                <w:b/>
                <w:sz w:val="18"/>
                <w:szCs w:val="18"/>
                <w:lang w:val="mn-MN"/>
              </w:rPr>
              <w:t>/-/</w:t>
            </w:r>
          </w:p>
        </w:tc>
        <w:tc>
          <w:tcPr>
            <w:tcW w:w="4110" w:type="dxa"/>
            <w:shd w:val="clear" w:color="auto" w:fill="D9D9D9" w:themeFill="background1" w:themeFillShade="D9"/>
          </w:tcPr>
          <w:p w:rsidR="005C3DA4" w:rsidRPr="00D938E5" w:rsidRDefault="005C3DA4" w:rsidP="0086573A">
            <w:pPr>
              <w:jc w:val="center"/>
              <w:rPr>
                <w:rFonts w:ascii="Arial" w:hAnsi="Arial" w:cs="Arial"/>
                <w:b/>
                <w:sz w:val="20"/>
                <w:szCs w:val="20"/>
                <w:lang w:val="mn-MN"/>
              </w:rPr>
            </w:pPr>
          </w:p>
        </w:tc>
      </w:tr>
      <w:tr w:rsidR="005C3DA4" w:rsidRPr="00D938E5" w:rsidTr="005C3DA4">
        <w:tc>
          <w:tcPr>
            <w:tcW w:w="675" w:type="dxa"/>
            <w:shd w:val="clear" w:color="auto" w:fill="DAEEF3" w:themeFill="accent5" w:themeFillTint="33"/>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w:t>
            </w:r>
          </w:p>
        </w:tc>
        <w:tc>
          <w:tcPr>
            <w:tcW w:w="4253" w:type="dxa"/>
            <w:shd w:val="clear" w:color="auto" w:fill="DAEEF3" w:themeFill="accent5" w:themeFillTint="33"/>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b/>
                <w:lang w:val="mn-MN"/>
              </w:rPr>
              <w:t>НӨӨЦӨД ТАВИХ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6.1</w:t>
            </w:r>
          </w:p>
        </w:tc>
        <w:tc>
          <w:tcPr>
            <w:tcW w:w="4253" w:type="dxa"/>
          </w:tcPr>
          <w:p w:rsidR="005C3DA4" w:rsidRPr="00D938E5" w:rsidRDefault="005C3DA4" w:rsidP="0086573A">
            <w:pPr>
              <w:jc w:val="both"/>
              <w:rPr>
                <w:rFonts w:ascii="Arial" w:hAnsi="Arial" w:cs="Arial"/>
                <w:b/>
                <w:sz w:val="20"/>
                <w:szCs w:val="20"/>
                <w:lang w:val="mn-MN"/>
              </w:rPr>
            </w:pPr>
            <w:r w:rsidRPr="00D938E5">
              <w:rPr>
                <w:rFonts w:ascii="Arial" w:hAnsi="Arial" w:cs="Arial"/>
                <w:b/>
                <w:sz w:val="20"/>
                <w:szCs w:val="20"/>
                <w:lang w:val="mn-MN"/>
              </w:rPr>
              <w:t xml:space="preserve">Ерөнхий зүйл </w:t>
            </w:r>
          </w:p>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өөрийн үйл ажиллагааг удирдах, явуулахад шаардлагатай ажилтан, байгууламж, тоног төхөөрөмж, тогтолцоо, хангамж үйлчилгээг бүрдүүлсэн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shd w:val="clear" w:color="auto" w:fill="auto"/>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w:t>
            </w:r>
          </w:p>
        </w:tc>
        <w:tc>
          <w:tcPr>
            <w:tcW w:w="4253" w:type="dxa"/>
            <w:shd w:val="clear" w:color="auto" w:fill="auto"/>
          </w:tcPr>
          <w:p w:rsidR="005C3DA4" w:rsidRPr="00D938E5" w:rsidRDefault="005C3DA4" w:rsidP="0086573A">
            <w:pPr>
              <w:pStyle w:val="HTMLPreformatted"/>
              <w:spacing w:after="200"/>
              <w:jc w:val="both"/>
              <w:rPr>
                <w:rFonts w:ascii="Arial" w:hAnsi="Arial" w:cs="Arial"/>
              </w:rPr>
            </w:pPr>
            <w:r w:rsidRPr="00D938E5">
              <w:rPr>
                <w:rFonts w:ascii="Arial" w:hAnsi="Arial" w:cs="Arial"/>
                <w:b/>
                <w:lang w:val="mn-MN"/>
              </w:rPr>
              <w:t>Ажилтан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b/>
                <w:lang w:val="mn-MN"/>
              </w:rPr>
              <w:t>6.2.1</w:t>
            </w:r>
            <w:r w:rsidRPr="00D938E5">
              <w:rPr>
                <w:rFonts w:ascii="Arial" w:hAnsi="Arial" w:cs="Arial"/>
                <w:lang w:val="mn-MN"/>
              </w:rPr>
              <w:t xml:space="preserve"> </w:t>
            </w:r>
          </w:p>
          <w:p w:rsidR="005C3DA4" w:rsidRPr="00D938E5" w:rsidRDefault="005C3DA4" w:rsidP="0086573A">
            <w:pPr>
              <w:rPr>
                <w:rFonts w:ascii="Arial" w:hAnsi="Arial" w:cs="Arial"/>
                <w:b/>
                <w:sz w:val="20"/>
                <w:szCs w:val="20"/>
                <w:lang w:val="mn-MN"/>
              </w:rPr>
            </w:pPr>
          </w:p>
        </w:tc>
        <w:tc>
          <w:tcPr>
            <w:tcW w:w="4253" w:type="dxa"/>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lang w:val="mn-MN"/>
              </w:rPr>
              <w:t>Лабораторийн үйл ажиллагаанд нөлөө үзүүлэх боломжтой үндсэн болон гэрээт бүх ажилтан нь шударга, ур чадвартай, лабораторийн менежментийн тогтолцооны хүрээнд ажилладаг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6.2.2</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өөрийн үй</w:t>
            </w:r>
            <w:r w:rsidR="00013BD0">
              <w:rPr>
                <w:rFonts w:ascii="Arial" w:hAnsi="Arial" w:cs="Arial"/>
                <w:lang w:val="mn-MN"/>
              </w:rPr>
              <w:t xml:space="preserve">л ажиллагааны үр дүнд нөлөөтэй </w:t>
            </w:r>
            <w:r w:rsidRPr="00D938E5">
              <w:rPr>
                <w:rFonts w:ascii="Arial" w:hAnsi="Arial" w:cs="Arial"/>
                <w:lang w:val="mn-MN"/>
              </w:rPr>
              <w:t>ажилтныхаа боловсрол, мэргэжил, сургалт, техникийн мэдлэг, ур чадвар, туршлагын шаардлагыг оролцуулан чиг үүрэг тус бүрээр чадавхийн шаардлагыг баримтжуулна.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6.2.3</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Лаборатори нь ажилтнуудаа өөрсдийн хариуцдаг лабораторийн үйл ажиллагааг гүйцэтгэх, гажуудлын учир холбогдлыг үнэлэх чадвартай болохыг нь батална.</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6.2.4</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Лабораторийн удирдлага нь ажилтнууддаа үүрэг, хариуцлага, эрх мэдлийн талаар мэдэгдсэн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6.2.5</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дараах асуудлаар журамтай байх ба бүртгэлийг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a)</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ур чадварт тавих шаардлагыг тодорхойлох;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b</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ажилтныг сонгох;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c)</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ажилтныг сургах;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d)</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ажилтанд хяналт тавих;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e)</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ажилтанд эрх олгох;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f)</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ажилтны ур чадварт хяналт үнэлгээ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6.2.6</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өөрийн тусгай үйл ажиллагааг гүйцэтгэх дараах асуудлыг баг</w:t>
            </w:r>
            <w:r w:rsidR="00013BD0">
              <w:rPr>
                <w:rFonts w:ascii="Arial" w:hAnsi="Arial" w:cs="Arial"/>
                <w:lang w:val="mn-MN"/>
              </w:rPr>
              <w:t xml:space="preserve">таасан эрхийг ажилтанд олгоно. </w:t>
            </w:r>
            <w:r w:rsidRPr="00D938E5">
              <w:rPr>
                <w:rFonts w:ascii="Arial" w:hAnsi="Arial" w:cs="Arial"/>
                <w:lang w:val="mn-MN"/>
              </w:rPr>
              <w:t>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а)</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арга боловсруулах, өөрчлөлт оруулах, </w:t>
            </w:r>
            <w:r w:rsidRPr="00D938E5">
              <w:rPr>
                <w:rFonts w:ascii="Arial" w:hAnsi="Arial" w:cs="Arial"/>
                <w:lang w:val="mn-MN"/>
              </w:rPr>
              <w:lastRenderedPageBreak/>
              <w:t>баталгаажуулах, нотлох;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lastRenderedPageBreak/>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тохирлын тухай мэдэгдэл, санал, тайлбарыг оролцуулан үр дүнд дүн шинжилгээ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с)</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үр дүнг тайлагнах, хянах, зөвшөөрөл олгох.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95"/>
        </w:trPr>
        <w:tc>
          <w:tcPr>
            <w:tcW w:w="675" w:type="dxa"/>
          </w:tcPr>
          <w:p w:rsidR="005C3DA4" w:rsidRPr="00D938E5" w:rsidRDefault="005C3DA4" w:rsidP="0086573A">
            <w:pPr>
              <w:rPr>
                <w:rFonts w:ascii="Arial" w:hAnsi="Arial" w:cs="Arial"/>
                <w:b/>
                <w:sz w:val="20"/>
                <w:szCs w:val="20"/>
                <w:lang w:val="mn-MN"/>
              </w:rPr>
            </w:pPr>
            <w:r w:rsidRPr="00D938E5">
              <w:rPr>
                <w:rFonts w:ascii="Arial" w:hAnsi="Arial" w:cs="Arial"/>
                <w:b/>
                <w:sz w:val="20"/>
                <w:szCs w:val="20"/>
                <w:lang w:val="mn-MN"/>
              </w:rPr>
              <w:t>6.3</w:t>
            </w:r>
          </w:p>
          <w:p w:rsidR="005C3DA4" w:rsidRPr="00D938E5" w:rsidRDefault="005C3DA4" w:rsidP="0086573A">
            <w:pPr>
              <w:rPr>
                <w:rFonts w:ascii="Arial" w:hAnsi="Arial" w:cs="Arial"/>
                <w:sz w:val="20"/>
                <w:szCs w:val="20"/>
              </w:rPr>
            </w:pP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b/>
                <w:lang w:val="mn-MN"/>
              </w:rPr>
              <w:t>Лабораторийн байгууламж, ажлын байрны орчин нөхцөл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527"/>
        </w:trPr>
        <w:tc>
          <w:tcPr>
            <w:tcW w:w="675" w:type="dxa"/>
          </w:tcPr>
          <w:p w:rsidR="005C3DA4" w:rsidRPr="00D938E5" w:rsidRDefault="005C3DA4" w:rsidP="0086573A">
            <w:pPr>
              <w:rPr>
                <w:rFonts w:ascii="Arial" w:hAnsi="Arial" w:cs="Arial"/>
                <w:b/>
                <w:sz w:val="20"/>
                <w:szCs w:val="20"/>
                <w:lang w:val="mn-MN"/>
              </w:rPr>
            </w:pPr>
          </w:p>
          <w:p w:rsidR="005C3DA4" w:rsidRPr="00D938E5" w:rsidRDefault="005C3DA4" w:rsidP="0086573A">
            <w:pPr>
              <w:rPr>
                <w:rFonts w:ascii="Arial" w:hAnsi="Arial" w:cs="Arial"/>
                <w:b/>
                <w:sz w:val="20"/>
                <w:szCs w:val="20"/>
                <w:lang w:val="mn-MN"/>
              </w:rPr>
            </w:pPr>
            <w:r w:rsidRPr="00D938E5">
              <w:rPr>
                <w:rFonts w:ascii="Arial" w:hAnsi="Arial" w:cs="Arial"/>
                <w:b/>
                <w:sz w:val="20"/>
                <w:szCs w:val="20"/>
                <w:lang w:val="mn-MN"/>
              </w:rPr>
              <w:t>6.3.1</w:t>
            </w:r>
          </w:p>
        </w:tc>
        <w:tc>
          <w:tcPr>
            <w:tcW w:w="4253" w:type="dxa"/>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lang w:val="mn-MN"/>
              </w:rPr>
              <w:t>Лабораторийн байгууламж, ажлын байрны орчин нөхцөл</w:t>
            </w:r>
            <w:r w:rsidRPr="00D938E5">
              <w:rPr>
                <w:rFonts w:ascii="Arial" w:hAnsi="Arial" w:cs="Arial"/>
                <w:b/>
                <w:lang w:val="mn-MN"/>
              </w:rPr>
              <w:t xml:space="preserve"> </w:t>
            </w:r>
            <w:r w:rsidRPr="00D938E5">
              <w:rPr>
                <w:rFonts w:ascii="Arial" w:hAnsi="Arial" w:cs="Arial"/>
                <w:lang w:val="mn-MN"/>
              </w:rPr>
              <w:t xml:space="preserve">нь лабораторийн үйл ажиллагаанд тохиромжтой бөгөөд үр дүнгийн үнэн бодит байдалд сөрөг нөлөө үзүүлэхээргүй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6.3.2</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Лабораторийн үйл ажиллагааны гүйцэтгэлд шаардагдах лабораторийн байгууламж, ажлын байрны орчин нөхцлийн </w:t>
            </w:r>
            <w:r w:rsidRPr="00D938E5">
              <w:rPr>
                <w:rFonts w:ascii="Arial" w:hAnsi="Arial" w:cs="Arial"/>
              </w:rPr>
              <w:t>талаархи шаардлагуудыг баримт бичигт тусга</w:t>
            </w:r>
            <w:r w:rsidRPr="00D938E5">
              <w:rPr>
                <w:rFonts w:ascii="Arial" w:hAnsi="Arial" w:cs="Arial"/>
                <w:lang w:val="mn-MN"/>
              </w:rPr>
              <w:t xml:space="preserve">вал </w:t>
            </w:r>
            <w:r w:rsidRPr="00D938E5">
              <w:rPr>
                <w:rFonts w:ascii="Arial" w:hAnsi="Arial" w:cs="Arial"/>
              </w:rPr>
              <w:t>зохино.</w:t>
            </w:r>
            <w:r w:rsidRPr="00D938E5">
              <w:rPr>
                <w:rFonts w:ascii="Arial" w:hAnsi="Arial" w:cs="Arial"/>
                <w:lang w:val="mn-MN"/>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6.3.3</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rPr>
              <w:t xml:space="preserve">Холбогдох техникийн нөхцөл, арга болон журамд заасан үр дүнгийн </w:t>
            </w:r>
            <w:r w:rsidRPr="00D938E5">
              <w:rPr>
                <w:rFonts w:ascii="Arial" w:hAnsi="Arial" w:cs="Arial"/>
                <w:lang w:val="mn-MN"/>
              </w:rPr>
              <w:t>үнэн бодит байдалд</w:t>
            </w:r>
            <w:r w:rsidRPr="00D938E5">
              <w:rPr>
                <w:rFonts w:ascii="Arial" w:hAnsi="Arial" w:cs="Arial"/>
              </w:rPr>
              <w:t xml:space="preserve"> нөлөөлж болох</w:t>
            </w:r>
            <w:r w:rsidRPr="00D938E5">
              <w:rPr>
                <w:rFonts w:ascii="Arial" w:hAnsi="Arial" w:cs="Arial"/>
                <w:lang w:val="mn-MN"/>
              </w:rPr>
              <w:t xml:space="preserve"> ажлын байрны</w:t>
            </w:r>
            <w:r w:rsidRPr="00D938E5">
              <w:rPr>
                <w:rFonts w:ascii="Arial" w:hAnsi="Arial" w:cs="Arial"/>
              </w:rPr>
              <w:t xml:space="preserve"> орчин нөхцөлд лабораторийн зүгээс ажиглалт, хяналт явуулж, бүртгэл хөтөлнө.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6.3.4</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Лабораторийн байгууламжийг хянах дараах арга хэмжээг хэрэгжүүлж, хяналт үнэлгээ хийх ба үечилсэн байдлаар шалгахдаа  эдгээр арга хэмжээгээр хязгаарлахгүй байна.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a)</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лабораторийн үйл ажиллагаанд </w:t>
            </w:r>
            <w:r w:rsidRPr="00D938E5">
              <w:rPr>
                <w:rFonts w:ascii="Arial" w:hAnsi="Arial" w:cs="Arial"/>
              </w:rPr>
              <w:t xml:space="preserve">нөлөөлөх </w:t>
            </w:r>
            <w:r w:rsidRPr="00D938E5">
              <w:rPr>
                <w:rFonts w:ascii="Arial" w:hAnsi="Arial" w:cs="Arial"/>
                <w:lang w:val="mn-MN"/>
              </w:rPr>
              <w:t xml:space="preserve">ажлын </w:t>
            </w:r>
            <w:r w:rsidRPr="00D938E5">
              <w:rPr>
                <w:rFonts w:ascii="Arial" w:hAnsi="Arial" w:cs="Arial"/>
              </w:rPr>
              <w:t>байр орчинд нэвтрэн орох, ажиллах</w:t>
            </w:r>
            <w:r w:rsidRPr="00D938E5">
              <w:rPr>
                <w:rFonts w:ascii="Arial" w:hAnsi="Arial" w:cs="Arial"/>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лабораторийн үйл ажиллагааг бохирдуулах, тасалдуулах, сөрөг нөлөө үзүүлэхээс урьдчилан сэргийлэх;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c)</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үйл ажиллагаа нь хоорондоо нийцэхгүй лабораторийн хэсгүүдийг тусгаарлах.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6.3.5</w:t>
            </w:r>
          </w:p>
        </w:tc>
        <w:tc>
          <w:tcPr>
            <w:tcW w:w="4253" w:type="dxa"/>
          </w:tcPr>
          <w:p w:rsidR="005C3DA4" w:rsidRPr="00013BD0" w:rsidRDefault="005C3DA4" w:rsidP="0086573A">
            <w:pPr>
              <w:pStyle w:val="HTMLPreformatted"/>
              <w:spacing w:after="200"/>
              <w:jc w:val="both"/>
              <w:rPr>
                <w:rFonts w:ascii="Arial" w:hAnsi="Arial" w:cs="Arial"/>
              </w:rPr>
            </w:pPr>
            <w:r w:rsidRPr="00D938E5">
              <w:rPr>
                <w:rFonts w:ascii="Arial" w:hAnsi="Arial" w:cs="Arial"/>
                <w:lang w:val="mn-MN"/>
              </w:rPr>
              <w:t>Лабораторийн байнгын хяналтын гаднах байгууламж, газар дээр нь үйл ажиллагаа явуулах тохиолдолд энэ баримт бичгийн лабораторийн байгууламж, ажлын байрны орчин нөхцөлтэй холбоотой шаардл</w:t>
            </w:r>
            <w:r w:rsidR="00013BD0">
              <w:rPr>
                <w:rFonts w:ascii="Arial" w:hAnsi="Arial" w:cs="Arial"/>
                <w:lang w:val="mn-MN"/>
              </w:rPr>
              <w:t xml:space="preserve">ага хангагдаж байгааг батална. </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306"/>
        </w:trPr>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b/>
                <w:lang w:val="mn-MN"/>
              </w:rPr>
              <w:t>Тоног төхөөрөмж</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550"/>
        </w:trPr>
        <w:tc>
          <w:tcPr>
            <w:tcW w:w="675" w:type="dxa"/>
          </w:tcPr>
          <w:p w:rsidR="005C3DA4" w:rsidRPr="00D938E5" w:rsidRDefault="005C3DA4" w:rsidP="0086573A">
            <w:pPr>
              <w:rPr>
                <w:rFonts w:ascii="Arial" w:hAnsi="Arial" w:cs="Arial"/>
                <w:b/>
                <w:sz w:val="20"/>
                <w:szCs w:val="20"/>
                <w:lang w:val="mn-MN"/>
              </w:rPr>
            </w:pPr>
            <w:r w:rsidRPr="00D938E5">
              <w:rPr>
                <w:rFonts w:ascii="Arial" w:hAnsi="Arial" w:cs="Arial"/>
                <w:b/>
                <w:sz w:val="20"/>
                <w:szCs w:val="20"/>
                <w:lang w:val="mn-MN"/>
              </w:rPr>
              <w:lastRenderedPageBreak/>
              <w:t>6.4.1</w:t>
            </w:r>
          </w:p>
        </w:tc>
        <w:tc>
          <w:tcPr>
            <w:tcW w:w="4253" w:type="dxa"/>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lang w:val="mn-MN"/>
              </w:rPr>
              <w:t>Лаборатори нь өөрийн үйл ажиллагааг зөв явуулахад шаардагдах, үр дүнд нөлөө үзүүлдэг тоног төхөөрөмж (үүнд</w:t>
            </w:r>
            <w:r w:rsidRPr="00D938E5">
              <w:rPr>
                <w:rFonts w:ascii="Arial" w:hAnsi="Arial" w:cs="Arial"/>
              </w:rPr>
              <w:t xml:space="preserve">: </w:t>
            </w:r>
            <w:r w:rsidRPr="00D938E5">
              <w:rPr>
                <w:rFonts w:ascii="Arial" w:hAnsi="Arial" w:cs="Arial"/>
                <w:lang w:val="mn-MN"/>
              </w:rPr>
              <w:t>хэмжих хэрэгсэл, програм хангамж, хэмжлийн эталон, стандартчилсан загвар, стандарт өгөгдөл</w:t>
            </w:r>
            <w:r w:rsidRPr="00D938E5">
              <w:rPr>
                <w:rFonts w:ascii="Arial" w:hAnsi="Arial" w:cs="Arial"/>
                <w:u w:val="single"/>
                <w:lang w:val="mn-MN"/>
              </w:rPr>
              <w:t>,</w:t>
            </w:r>
            <w:r w:rsidRPr="00D938E5">
              <w:rPr>
                <w:rFonts w:ascii="Arial" w:hAnsi="Arial" w:cs="Arial"/>
                <w:lang w:val="mn-MN"/>
              </w:rPr>
              <w:t xml:space="preserve"> урвалж</w:t>
            </w:r>
            <w:r w:rsidRPr="00D938E5">
              <w:rPr>
                <w:rFonts w:ascii="Arial" w:hAnsi="Arial" w:cs="Arial"/>
              </w:rPr>
              <w:t xml:space="preserve"> </w:t>
            </w:r>
            <w:r w:rsidRPr="00D938E5">
              <w:rPr>
                <w:rFonts w:ascii="Arial" w:hAnsi="Arial" w:cs="Arial"/>
                <w:lang w:val="mn-MN"/>
              </w:rPr>
              <w:t>бодис, хэрэгцээт бүтээгдэхүүн, нэмэлт багаж хэрэгсэл)-өөр хангагдсан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974"/>
        </w:trPr>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6.4.2</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 xml:space="preserve">Лаборатори нь өөрийн байнгын хяналтанд байдаггүй тоног төхөөрөмжийг ашиглах тохиолдолд тэдгээр нь </w:t>
            </w:r>
            <w:r w:rsidRPr="00D938E5">
              <w:rPr>
                <w:rFonts w:ascii="Arial" w:hAnsi="Arial" w:cs="Arial"/>
                <w:sz w:val="20"/>
                <w:szCs w:val="20"/>
              </w:rPr>
              <w:t xml:space="preserve">энэхүү стандартын </w:t>
            </w:r>
            <w:r w:rsidRPr="00D938E5">
              <w:rPr>
                <w:rFonts w:ascii="Arial" w:hAnsi="Arial" w:cs="Arial"/>
                <w:sz w:val="20"/>
                <w:szCs w:val="20"/>
                <w:lang w:val="mn-MN"/>
              </w:rPr>
              <w:t xml:space="preserve">тоног төхөөрөмжид тавих </w:t>
            </w:r>
            <w:r w:rsidRPr="00D938E5">
              <w:rPr>
                <w:rFonts w:ascii="Arial" w:hAnsi="Arial" w:cs="Arial"/>
                <w:sz w:val="20"/>
                <w:szCs w:val="20"/>
              </w:rPr>
              <w:t>шаардлагыг хангах</w:t>
            </w:r>
            <w:r w:rsidRPr="00D938E5">
              <w:rPr>
                <w:rFonts w:ascii="Arial" w:hAnsi="Arial" w:cs="Arial"/>
                <w:sz w:val="20"/>
                <w:szCs w:val="20"/>
                <w:lang w:val="mn-MN"/>
              </w:rPr>
              <w:t xml:space="preserve"> </w:t>
            </w:r>
            <w:r w:rsidRPr="00D938E5">
              <w:rPr>
                <w:rFonts w:ascii="Arial" w:hAnsi="Arial" w:cs="Arial"/>
                <w:sz w:val="20"/>
                <w:szCs w:val="20"/>
              </w:rPr>
              <w:t>арга хэмжээ</w:t>
            </w:r>
            <w:r w:rsidRPr="00D938E5">
              <w:rPr>
                <w:rFonts w:ascii="Arial" w:hAnsi="Arial" w:cs="Arial"/>
                <w:sz w:val="20"/>
                <w:szCs w:val="20"/>
                <w:lang w:val="mn-MN"/>
              </w:rPr>
              <w:t xml:space="preserve">г тогтоосон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6.4.3</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тоног төхөөрөмжийн зохистой ажиллагааг хангах, бохирдож, элэгдэхээс нь сэргийлж, тэдгээртэй харьцах, тээвэрлэх, хадгалах, ашиглах, төлөвлөгөөт засвар үйлчилгээ хийх журамтай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6.4.4</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 нь тоног төхөөрөмжийг байршуулах буюу ажиллагаанд буцаан оруулахын өмнө тогтоосон шаардлага хангагдаж байгааг шалгадаг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6.4.5</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Хэмжилд ашиглаж байгаа тоног төхөөрөмж нь хэмжлийн шаардлагатай нарийвчлалыг хангасан байх ба зөв найдвартай үр дүнг гаргахад шаардагдах хэмжлийн эргэлзээтэй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val="restart"/>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6.4.6</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Хэмжлийн тоног төхөөрөмжийг дараах тохиолдолд шалгалт тохируулга хийнэ: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hAnsi="Arial" w:cs="Arial"/>
                <w:sz w:val="20"/>
                <w:szCs w:val="20"/>
              </w:rPr>
            </w:pP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хэмжлийн нарийвчлал эсвэл хэмжлийн эргэлзээ нь тайлагнасан үр дүнгийн үнэн бодит байдалд нөлөө үзүүлэх</w:t>
            </w:r>
            <w:r w:rsidRPr="00D938E5">
              <w:rPr>
                <w:rFonts w:ascii="Arial" w:hAnsi="Arial" w:cs="Arial"/>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hAnsi="Arial" w:cs="Arial"/>
                <w:sz w:val="20"/>
                <w:szCs w:val="20"/>
              </w:rPr>
            </w:pP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тайлагнаж байгаа үр дүнгийн хэмжлийн нэгж дамжуулалтыг тогтоох шаардлагаар тоног төхөөрөмжид шалгалт тохируулга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6.4.7</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шалгалт тохируулгын хүчинтэй байдалд итгэлтэй байх зорилгоор шаардлагатай тохиолдолд үзлэг, хяналт, тохируулга хийх шалгалт тохируулгын хөтөлбөртэй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6.4.8</w:t>
            </w:r>
          </w:p>
        </w:tc>
        <w:tc>
          <w:tcPr>
            <w:tcW w:w="4253" w:type="dxa"/>
          </w:tcPr>
          <w:p w:rsidR="005C3DA4" w:rsidRPr="00D938E5" w:rsidRDefault="005C3DA4" w:rsidP="0086573A">
            <w:pPr>
              <w:pStyle w:val="HTMLPreformatted"/>
              <w:spacing w:after="200"/>
              <w:jc w:val="both"/>
              <w:rPr>
                <w:rFonts w:ascii="Arial" w:hAnsi="Arial" w:cs="Arial"/>
                <w:bCs/>
              </w:rPr>
            </w:pPr>
            <w:r w:rsidRPr="00D938E5">
              <w:rPr>
                <w:rFonts w:ascii="Arial" w:hAnsi="Arial" w:cs="Arial"/>
                <w:lang w:val="mn-MN"/>
              </w:rPr>
              <w:t xml:space="preserve">Шалгалт тохируулга хийх шаардлагатай эсвэл хүчин төгөлдөр байх хугацааг нь тодорхойлсон бүх төхөөрөмжийн шалгалт тохируулгын төлөв байдал, хүчинтэй хугацааг нь хэрэглэгч хялбар тодорхойлох шошго, код эсвэл өөр </w:t>
            </w:r>
            <w:r w:rsidRPr="00D938E5">
              <w:rPr>
                <w:rFonts w:ascii="Arial" w:hAnsi="Arial" w:cs="Arial"/>
                <w:bCs/>
              </w:rPr>
              <w:t>таних тэмдэг тавина.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6.4.9</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Хэт ачаалсан эсвэл буруу харьцсаны улмаас эргэлзээтэй үр дүн өгсөн, эсвэл гэмтэлтэй, эсвэл </w:t>
            </w:r>
            <w:r w:rsidRPr="00D938E5">
              <w:rPr>
                <w:rFonts w:ascii="Arial" w:hAnsi="Arial" w:cs="Arial"/>
              </w:rPr>
              <w:t xml:space="preserve">тодорхойлсон хязгаараас </w:t>
            </w:r>
            <w:r w:rsidRPr="00D938E5">
              <w:rPr>
                <w:rFonts w:ascii="Arial" w:hAnsi="Arial" w:cs="Arial"/>
                <w:lang w:val="mn-MN"/>
              </w:rPr>
              <w:t>давсан</w:t>
            </w:r>
            <w:r w:rsidRPr="00D938E5">
              <w:rPr>
                <w:rFonts w:ascii="Arial" w:hAnsi="Arial" w:cs="Arial"/>
              </w:rPr>
              <w:t xml:space="preserve"> үр дүн өгсөн нь илэрвэл үйлчилгээнээс гаргана.</w:t>
            </w:r>
            <w:r w:rsidRPr="00D938E5">
              <w:rPr>
                <w:rFonts w:ascii="Arial" w:hAnsi="Arial" w:cs="Arial"/>
                <w:lang w:val="mn-MN"/>
              </w:rPr>
              <w:t xml:space="preserve"> </w:t>
            </w:r>
            <w:r w:rsidRPr="00D938E5">
              <w:rPr>
                <w:rFonts w:ascii="Arial" w:hAnsi="Arial" w:cs="Arial"/>
              </w:rPr>
              <w:t xml:space="preserve">Тухайн тоног төхөөрөмжийг засаж, зөв </w:t>
            </w:r>
            <w:r w:rsidRPr="00D938E5">
              <w:rPr>
                <w:rFonts w:ascii="Arial" w:hAnsi="Arial" w:cs="Arial"/>
                <w:lang w:val="mn-MN"/>
              </w:rPr>
              <w:t>ажиллаж</w:t>
            </w:r>
            <w:r w:rsidRPr="00D938E5">
              <w:rPr>
                <w:rFonts w:ascii="Arial" w:hAnsi="Arial" w:cs="Arial"/>
              </w:rPr>
              <w:t xml:space="preserve"> байгаа </w:t>
            </w:r>
            <w:r w:rsidRPr="00D938E5">
              <w:rPr>
                <w:rFonts w:ascii="Arial" w:hAnsi="Arial" w:cs="Arial"/>
              </w:rPr>
              <w:lastRenderedPageBreak/>
              <w:t>нь нотлогдох хүртэл ашиглалтаас хасч, зохих тэмдэглэгээ хийж тусад нь хадгална.</w:t>
            </w:r>
            <w:r w:rsidRPr="00D938E5">
              <w:rPr>
                <w:rFonts w:ascii="Arial" w:hAnsi="Arial" w:cs="Arial"/>
                <w:lang w:val="mn-MN"/>
              </w:rPr>
              <w:t xml:space="preserve"> Лаборатори нь </w:t>
            </w:r>
            <w:r w:rsidRPr="00D938E5">
              <w:rPr>
                <w:rFonts w:ascii="Arial" w:hAnsi="Arial" w:cs="Arial"/>
              </w:rPr>
              <w:t xml:space="preserve">эдгээр гэмтлийн үзүүлэх </w:t>
            </w:r>
            <w:r w:rsidRPr="00D938E5">
              <w:rPr>
                <w:rFonts w:ascii="Arial" w:hAnsi="Arial" w:cs="Arial"/>
                <w:lang w:val="mn-MN"/>
              </w:rPr>
              <w:t>болон тогтоосон шаардлагаас гаж</w:t>
            </w:r>
            <w:r w:rsidR="00013BD0">
              <w:rPr>
                <w:rFonts w:ascii="Arial" w:hAnsi="Arial" w:cs="Arial"/>
                <w:lang w:val="mn-MN"/>
              </w:rPr>
              <w:t xml:space="preserve">сан үр нөлөөг үл тохирох ажлын </w:t>
            </w:r>
            <w:r w:rsidRPr="00D938E5">
              <w:rPr>
                <w:rFonts w:ascii="Arial" w:hAnsi="Arial" w:cs="Arial"/>
                <w:lang w:val="mn-MN"/>
              </w:rPr>
              <w:t xml:space="preserve">менежментийн журам (7.10-ыг үзнэ үү)-ын дагуу судлан </w:t>
            </w:r>
            <w:r w:rsidRPr="00D938E5">
              <w:rPr>
                <w:rFonts w:ascii="Arial" w:hAnsi="Arial" w:cs="Arial"/>
              </w:rPr>
              <w:t>тогтооно.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lastRenderedPageBreak/>
              <w:t>6.4.10</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Тухайн тоног төхөөрөмжийн ажиллагаанд итгэлтэй байхын тулд завсар </w:t>
            </w:r>
            <w:r w:rsidRPr="00D938E5">
              <w:rPr>
                <w:rFonts w:ascii="Arial" w:hAnsi="Arial" w:cs="Arial"/>
              </w:rPr>
              <w:t xml:space="preserve">дундын шалгалт шаардлагатай </w:t>
            </w:r>
            <w:r w:rsidRPr="00D938E5">
              <w:rPr>
                <w:rFonts w:ascii="Arial" w:hAnsi="Arial" w:cs="Arial"/>
                <w:lang w:val="mn-MN"/>
              </w:rPr>
              <w:t xml:space="preserve">тохиолдолд </w:t>
            </w:r>
            <w:r w:rsidRPr="00D938E5">
              <w:rPr>
                <w:rFonts w:ascii="Arial" w:hAnsi="Arial" w:cs="Arial"/>
              </w:rPr>
              <w:t>энэхү</w:t>
            </w:r>
            <w:r w:rsidRPr="00D938E5">
              <w:rPr>
                <w:rFonts w:ascii="Arial" w:hAnsi="Arial" w:cs="Arial"/>
                <w:lang w:val="mn-MN"/>
              </w:rPr>
              <w:t>ү</w:t>
            </w:r>
            <w:r w:rsidRPr="00D938E5">
              <w:rPr>
                <w:rFonts w:ascii="Arial" w:hAnsi="Arial" w:cs="Arial"/>
              </w:rPr>
              <w:t xml:space="preserve"> шалгалтыг </w:t>
            </w:r>
            <w:r w:rsidRPr="00D938E5">
              <w:rPr>
                <w:rFonts w:ascii="Arial" w:hAnsi="Arial" w:cs="Arial"/>
                <w:lang w:val="mn-MN"/>
              </w:rPr>
              <w:t xml:space="preserve">холбогдох </w:t>
            </w:r>
            <w:r w:rsidRPr="00D938E5">
              <w:rPr>
                <w:rFonts w:ascii="Arial" w:hAnsi="Arial" w:cs="Arial"/>
              </w:rPr>
              <w:t>журмын дагуу гүйцэтгэнэ</w:t>
            </w:r>
            <w:r w:rsidRPr="00D938E5">
              <w:rPr>
                <w:rFonts w:ascii="Arial" w:hAnsi="Arial" w:cs="Arial"/>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6.4.11</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Шалгалт тохируулга, стандартчилсан загварын өгөгдөлд жишиг утга эсвэл </w:t>
            </w:r>
            <w:r w:rsidRPr="00D938E5">
              <w:rPr>
                <w:rFonts w:ascii="Arial" w:hAnsi="Arial" w:cs="Arial"/>
              </w:rPr>
              <w:t>за</w:t>
            </w:r>
            <w:r w:rsidR="00013BD0">
              <w:rPr>
                <w:rFonts w:ascii="Arial" w:hAnsi="Arial" w:cs="Arial"/>
                <w:lang w:val="mn-MN"/>
              </w:rPr>
              <w:t xml:space="preserve">лруулгын </w:t>
            </w:r>
            <w:r w:rsidRPr="00D938E5">
              <w:rPr>
                <w:rFonts w:ascii="Arial" w:hAnsi="Arial" w:cs="Arial"/>
              </w:rPr>
              <w:t>коэффициент</w:t>
            </w:r>
            <w:r w:rsidRPr="00D938E5">
              <w:rPr>
                <w:rFonts w:ascii="Arial" w:hAnsi="Arial" w:cs="Arial"/>
                <w:lang w:val="mn-MN"/>
              </w:rPr>
              <w:t xml:space="preserve"> орох тохиолдолд лаборатори нь тогтоосон шаардлагад нийцүүлэн жишиг утга болон </w:t>
            </w:r>
            <w:r w:rsidRPr="00D938E5">
              <w:rPr>
                <w:rFonts w:ascii="Arial" w:hAnsi="Arial" w:cs="Arial"/>
              </w:rPr>
              <w:t>за</w:t>
            </w:r>
            <w:r w:rsidRPr="00D938E5">
              <w:rPr>
                <w:rFonts w:ascii="Arial" w:hAnsi="Arial" w:cs="Arial"/>
                <w:lang w:val="mn-MN"/>
              </w:rPr>
              <w:t xml:space="preserve">лруулгын  </w:t>
            </w:r>
            <w:r w:rsidRPr="00D938E5">
              <w:rPr>
                <w:rFonts w:ascii="Arial" w:hAnsi="Arial" w:cs="Arial"/>
              </w:rPr>
              <w:t>коэффициент</w:t>
            </w:r>
            <w:r w:rsidRPr="00D938E5">
              <w:rPr>
                <w:rFonts w:ascii="Arial" w:hAnsi="Arial" w:cs="Arial"/>
                <w:lang w:val="mn-MN"/>
              </w:rPr>
              <w:t xml:space="preserve">ыг шинэчилж, хэрэглэдэг байна. </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6.4.12</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 нь </w:t>
            </w:r>
            <w:r w:rsidRPr="00D938E5">
              <w:rPr>
                <w:rFonts w:ascii="Arial" w:hAnsi="Arial" w:cs="Arial"/>
              </w:rPr>
              <w:t>үр дүнг өөрчлөн заса</w:t>
            </w:r>
            <w:r w:rsidRPr="00D938E5">
              <w:rPr>
                <w:rFonts w:ascii="Arial" w:hAnsi="Arial" w:cs="Arial"/>
                <w:lang w:val="mn-MN"/>
              </w:rPr>
              <w:t xml:space="preserve">хаас сэргийлж, тоног төхөөрөмжийг тохируулахаас хамгаалах практик арга хэмжээг хэрэгжүүлнэ.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6.4.13</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Лабораторийн үйл ажиллагаанд нөлөө үзүүлэх тоног төхөөрөмжийн бүртгэлийг хадгална. Бүртгэлд дараах зүйлийг тусгана: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a)</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  </w:t>
            </w:r>
            <w:r w:rsidRPr="00D938E5">
              <w:rPr>
                <w:rFonts w:ascii="Arial" w:hAnsi="Arial" w:cs="Arial"/>
              </w:rPr>
              <w:t>программ хангамж</w:t>
            </w:r>
            <w:r w:rsidRPr="00D938E5">
              <w:rPr>
                <w:rFonts w:ascii="Arial" w:hAnsi="Arial" w:cs="Arial"/>
                <w:lang w:val="mn-MN"/>
              </w:rPr>
              <w:t xml:space="preserve">, түүний хувилбарыг багтаасан </w:t>
            </w:r>
            <w:r w:rsidRPr="00D938E5">
              <w:rPr>
                <w:rFonts w:ascii="Arial" w:hAnsi="Arial" w:cs="Arial"/>
              </w:rPr>
              <w:t>тоног төхөөрөмж</w:t>
            </w:r>
            <w:r w:rsidRPr="00D938E5">
              <w:rPr>
                <w:rFonts w:ascii="Arial" w:hAnsi="Arial" w:cs="Arial"/>
                <w:lang w:val="mn-MN"/>
              </w:rPr>
              <w:t>ийн таних тэмдэглэгээ</w:t>
            </w:r>
            <w:r w:rsidRPr="00D938E5">
              <w:rPr>
                <w:rFonts w:ascii="Arial" w:hAnsi="Arial" w:cs="Arial"/>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rPr>
              <w:t xml:space="preserve">үйлдвэрлэгчийн нэр, тоног төхөөрөмжийн загварын тэмдэглэгээ, серийн дугаар болон бусад онцгой </w:t>
            </w:r>
            <w:r w:rsidRPr="00D938E5">
              <w:rPr>
                <w:rFonts w:ascii="Arial" w:hAnsi="Arial" w:cs="Arial"/>
                <w:lang w:val="mn-MN"/>
              </w:rPr>
              <w:t xml:space="preserve">ялгах </w:t>
            </w:r>
            <w:r w:rsidRPr="00D938E5">
              <w:rPr>
                <w:rFonts w:ascii="Arial" w:hAnsi="Arial" w:cs="Arial"/>
              </w:rPr>
              <w:t>тэмдэглэгээ;</w:t>
            </w:r>
          </w:p>
          <w:p w:rsidR="005C3DA4" w:rsidRPr="00D938E5" w:rsidRDefault="005C3DA4" w:rsidP="0086573A">
            <w:pPr>
              <w:pStyle w:val="HTMLPreformatted"/>
              <w:spacing w:after="200"/>
              <w:jc w:val="both"/>
              <w:rPr>
                <w:rFonts w:ascii="Arial" w:hAnsi="Arial" w:cs="Arial"/>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c)</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rPr>
              <w:t>тоног төхөөрөмж</w:t>
            </w:r>
            <w:r w:rsidRPr="00D938E5">
              <w:rPr>
                <w:rFonts w:ascii="Arial" w:hAnsi="Arial" w:cs="Arial"/>
                <w:lang w:val="mn-MN"/>
              </w:rPr>
              <w:t xml:space="preserve"> нь тогтоосон шаардлагад  нийцэж буйг шалгах баталгаажуулалтын нотолгоо;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одоогийн байршил;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e)</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шалгалт тохируулга хийсэн огноо, шалгалт тохируулгын үр дүн, тохируулга, хүлээн зөвшөөрөх шалгуур, дараагийн шалгалт тохируулга хийх эсвэл шалгалт тохируулга хоорондын хугацаа;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f</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стандартчилсан загварт хамаарах баримт бичиг, үр дүн, хүлээн зөвшөөрөх шалгуур, </w:t>
            </w:r>
            <w:r w:rsidR="00013BD0">
              <w:rPr>
                <w:rFonts w:ascii="Arial" w:hAnsi="Arial" w:cs="Arial"/>
                <w:lang w:val="mn-MN"/>
              </w:rPr>
              <w:t>холбогдох огноо, хүчинтэй</w:t>
            </w:r>
            <w:r w:rsidRPr="00D938E5">
              <w:rPr>
                <w:rFonts w:ascii="Arial" w:hAnsi="Arial" w:cs="Arial"/>
                <w:lang w:val="mn-MN"/>
              </w:rPr>
              <w:t xml:space="preserve"> хугацаа;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g)</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тоног төхөөрөмжийн ашиглалтын явцад хэрэгжүүлсэн засвар үйлчилгээ </w:t>
            </w:r>
            <w:r w:rsidRPr="00D938E5">
              <w:rPr>
                <w:rFonts w:ascii="Arial" w:hAnsi="Arial" w:cs="Arial"/>
              </w:rPr>
              <w:t xml:space="preserve">болон </w:t>
            </w:r>
            <w:r w:rsidRPr="00D938E5">
              <w:rPr>
                <w:rFonts w:ascii="Arial" w:hAnsi="Arial" w:cs="Arial"/>
                <w:lang w:val="mn-MN"/>
              </w:rPr>
              <w:t>цаашид хийх</w:t>
            </w:r>
            <w:r w:rsidRPr="00D938E5">
              <w:rPr>
                <w:rFonts w:ascii="Arial" w:hAnsi="Arial" w:cs="Arial"/>
              </w:rPr>
              <w:t xml:space="preserve"> </w:t>
            </w:r>
            <w:r w:rsidRPr="00D938E5">
              <w:rPr>
                <w:rFonts w:ascii="Arial" w:hAnsi="Arial" w:cs="Arial"/>
                <w:lang w:val="mn-MN"/>
              </w:rPr>
              <w:t xml:space="preserve">засвар үйлчилгээний </w:t>
            </w:r>
            <w:r w:rsidRPr="00D938E5">
              <w:rPr>
                <w:rFonts w:ascii="Arial" w:hAnsi="Arial" w:cs="Arial"/>
                <w:lang w:val="mn-MN"/>
              </w:rPr>
              <w:lastRenderedPageBreak/>
              <w:t>төлөвлөгөө</w:t>
            </w:r>
            <w:r w:rsidRPr="00D938E5">
              <w:rPr>
                <w:rFonts w:ascii="Arial" w:hAnsi="Arial" w:cs="Arial"/>
              </w:rPr>
              <w:t>;</w:t>
            </w:r>
            <w:r w:rsidRPr="00D938E5">
              <w:rPr>
                <w:rFonts w:ascii="Arial" w:hAnsi="Arial" w:cs="Arial"/>
                <w:lang w:val="mn-MN"/>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lastRenderedPageBreak/>
              <w:t>h)</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тухайн тоног төхөөрөмжийн аливаа гэмтэл, буруу ажиллагаа, </w:t>
            </w:r>
            <w:r w:rsidRPr="00D938E5">
              <w:rPr>
                <w:rFonts w:ascii="Arial" w:hAnsi="Arial" w:cs="Arial"/>
              </w:rPr>
              <w:t>өөрчлөлт засвар</w:t>
            </w:r>
            <w:r w:rsidRPr="00D938E5">
              <w:rPr>
                <w:rFonts w:ascii="Arial" w:hAnsi="Arial" w:cs="Arial"/>
                <w:lang w:val="mn-MN"/>
              </w:rPr>
              <w:t>,  гэмтлийг зассан тухай дэлгэрэнгүй мэдээлэл.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80"/>
        </w:trPr>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6.5</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b/>
                <w:lang w:val="mn-MN"/>
              </w:rPr>
              <w:t>Хэмжил зүйн нэгж дамжуулалт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298"/>
        </w:trPr>
        <w:tc>
          <w:tcPr>
            <w:tcW w:w="675" w:type="dxa"/>
          </w:tcPr>
          <w:p w:rsidR="005C3DA4" w:rsidRPr="00D938E5" w:rsidRDefault="005C3DA4" w:rsidP="0086573A">
            <w:pPr>
              <w:rPr>
                <w:rFonts w:ascii="Arial" w:hAnsi="Arial" w:cs="Arial"/>
                <w:b/>
                <w:sz w:val="20"/>
                <w:szCs w:val="20"/>
                <w:lang w:val="mn-MN"/>
              </w:rPr>
            </w:pPr>
            <w:r w:rsidRPr="00D938E5">
              <w:rPr>
                <w:rFonts w:ascii="Arial" w:hAnsi="Arial" w:cs="Arial"/>
                <w:b/>
                <w:sz w:val="20"/>
                <w:szCs w:val="20"/>
                <w:lang w:val="mn-MN"/>
              </w:rPr>
              <w:t>6.5.1</w:t>
            </w:r>
          </w:p>
        </w:tc>
        <w:tc>
          <w:tcPr>
            <w:tcW w:w="4253" w:type="dxa"/>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lang w:val="mn-MN"/>
              </w:rPr>
              <w:t xml:space="preserve">Лаборатори нь хэмжлийн нэгжийн зохих </w:t>
            </w:r>
            <w:r w:rsidRPr="00D938E5">
              <w:rPr>
                <w:rFonts w:ascii="Arial" w:hAnsi="Arial" w:cs="Arial"/>
              </w:rPr>
              <w:t>эталонтой шалгалт тохируулг</w:t>
            </w:r>
            <w:r w:rsidRPr="00D938E5">
              <w:rPr>
                <w:rFonts w:ascii="Arial" w:hAnsi="Arial" w:cs="Arial"/>
                <w:lang w:val="mn-MN"/>
              </w:rPr>
              <w:t xml:space="preserve">ын баримтжуулсан, </w:t>
            </w:r>
            <w:r w:rsidRPr="00D938E5">
              <w:rPr>
                <w:rFonts w:ascii="Arial" w:hAnsi="Arial" w:cs="Arial"/>
                <w:bCs/>
                <w:spacing w:val="-1"/>
              </w:rPr>
              <w:t xml:space="preserve">хэмжлийн эргэлзээг агуулсан </w:t>
            </w:r>
            <w:r w:rsidRPr="00D938E5">
              <w:rPr>
                <w:rFonts w:ascii="Arial" w:hAnsi="Arial" w:cs="Arial"/>
              </w:rPr>
              <w:t xml:space="preserve">тасралтгүй хэлхээгээр холбогдох </w:t>
            </w:r>
            <w:r w:rsidRPr="00D938E5">
              <w:rPr>
                <w:rFonts w:ascii="Arial" w:hAnsi="Arial" w:cs="Arial"/>
                <w:lang w:val="mn-MN"/>
              </w:rPr>
              <w:t>байдлаар</w:t>
            </w:r>
            <w:r w:rsidRPr="00D938E5">
              <w:rPr>
                <w:rFonts w:ascii="Arial" w:hAnsi="Arial" w:cs="Arial"/>
              </w:rPr>
              <w:t xml:space="preserve"> өөрийн хэмжлийн</w:t>
            </w:r>
            <w:r w:rsidRPr="00D938E5">
              <w:rPr>
                <w:rFonts w:ascii="Arial" w:hAnsi="Arial" w:cs="Arial"/>
                <w:lang w:val="mn-MN"/>
              </w:rPr>
              <w:t xml:space="preserve"> үр дүнгийн </w:t>
            </w:r>
            <w:r w:rsidRPr="00D938E5">
              <w:rPr>
                <w:rFonts w:ascii="Arial" w:hAnsi="Arial" w:cs="Arial"/>
              </w:rPr>
              <w:t xml:space="preserve">нэгж дамжуулалтыг </w:t>
            </w:r>
            <w:r w:rsidRPr="00D938E5">
              <w:rPr>
                <w:rFonts w:ascii="Arial" w:hAnsi="Arial" w:cs="Arial"/>
                <w:lang w:val="mn-MN"/>
              </w:rPr>
              <w:t xml:space="preserve">бий болгон </w:t>
            </w:r>
            <w:r w:rsidRPr="00D938E5">
              <w:rPr>
                <w:rFonts w:ascii="Arial" w:hAnsi="Arial" w:cs="Arial"/>
              </w:rPr>
              <w:t>хангана.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6.5.2</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Лабораторийн хэмжлийн үр дүн нь олон улсын нэгжийн (СИ) системтэй нэгж дамжуулалтыг дараах байдлаар хангана. Үүнд:</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а) </w:t>
            </w:r>
          </w:p>
          <w:p w:rsidR="005C3DA4" w:rsidRPr="00D938E5" w:rsidRDefault="005C3DA4" w:rsidP="0086573A">
            <w:pPr>
              <w:rPr>
                <w:rFonts w:ascii="Arial" w:hAnsi="Arial" w:cs="Arial"/>
                <w:sz w:val="20"/>
                <w:szCs w:val="20"/>
              </w:rPr>
            </w:pP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чадавхитай лабораториор шалгалт тохируулга хийлгэх; эсвэл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СИ системд хэмжил зүйн нэгж дамжуулалттай болохоо дурьдсан, чадавхитай үйлдвэрлэгчээс нийлүүлсэн баталгаажсан стандартчилсан загварын аттестатчилагдсан утгыг хэрэглэх; эсвэл</w:t>
            </w:r>
          </w:p>
          <w:p w:rsidR="005C3DA4" w:rsidRPr="00D938E5" w:rsidRDefault="005C3DA4" w:rsidP="0086573A">
            <w:pPr>
              <w:pStyle w:val="HTMLPreformatted"/>
              <w:spacing w:after="200"/>
              <w:jc w:val="both"/>
              <w:rPr>
                <w:rFonts w:ascii="Arial" w:hAnsi="Arial" w:cs="Arial"/>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c</w:t>
            </w:r>
            <w:r w:rsidRPr="00D938E5">
              <w:rPr>
                <w:rFonts w:ascii="Arial" w:hAnsi="Arial" w:cs="Arial"/>
                <w:sz w:val="20"/>
                <w:szCs w:val="20"/>
                <w:lang w:val="mn-MN"/>
              </w:rPr>
              <w:t>)</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үндэсний эсвэл олон улсын эталонтой шууд буюу шууд бусаар харьцуулах замаар СИ системийн нэгжийг шууд дамжуулснаа батлах.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6.5.3</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СИ системийн нэгжээс хэмжил зүйн нэгж дамжуулалтыг авах техникийн боломжгүй бол лаборатори нь холбогдох дараах эталоноос хэмжил зүйн нэгж дамжуулалтыг хангана. Жишээлбэл: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lang w:val="mn-MN"/>
              </w:rPr>
            </w:pPr>
            <w:r w:rsidRPr="00D938E5">
              <w:rPr>
                <w:rFonts w:ascii="Arial" w:hAnsi="Arial" w:cs="Arial"/>
                <w:sz w:val="20"/>
                <w:szCs w:val="20"/>
                <w:lang w:val="mn-MN"/>
              </w:rPr>
              <w:t>а)</w:t>
            </w:r>
          </w:p>
          <w:p w:rsidR="005C3DA4" w:rsidRPr="00D938E5" w:rsidRDefault="005C3DA4" w:rsidP="0086573A">
            <w:pPr>
              <w:rPr>
                <w:rFonts w:ascii="Arial" w:hAnsi="Arial" w:cs="Arial"/>
                <w:sz w:val="20"/>
                <w:szCs w:val="20"/>
                <w:lang w:val="mn-MN"/>
              </w:rPr>
            </w:pPr>
          </w:p>
          <w:p w:rsidR="005C3DA4" w:rsidRPr="00D938E5" w:rsidRDefault="005C3DA4" w:rsidP="0086573A">
            <w:pPr>
              <w:rPr>
                <w:rFonts w:ascii="Arial" w:hAnsi="Arial" w:cs="Arial"/>
                <w:sz w:val="20"/>
                <w:szCs w:val="20"/>
                <w:lang w:val="mn-MN"/>
              </w:rPr>
            </w:pP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чадавхитай үйлдвэрлэгчээс авсан баталгаажсан стандартчилсан загварын аттестатчилагдсан утгыг хэрэглэх;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lang w:val="mn-MN"/>
              </w:rPr>
            </w:pPr>
            <w:r w:rsidRPr="00D938E5">
              <w:rPr>
                <w:rFonts w:ascii="Arial"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roofErr w:type="gramStart"/>
            <w:r w:rsidRPr="00D938E5">
              <w:rPr>
                <w:rFonts w:ascii="Arial" w:hAnsi="Arial" w:cs="Arial"/>
                <w:sz w:val="20"/>
                <w:szCs w:val="20"/>
              </w:rPr>
              <w:t>ойлгомжтойгоор</w:t>
            </w:r>
            <w:proofErr w:type="gramEnd"/>
            <w:r w:rsidRPr="00D938E5">
              <w:rPr>
                <w:rFonts w:ascii="Arial" w:hAnsi="Arial" w:cs="Arial"/>
                <w:sz w:val="20"/>
                <w:szCs w:val="20"/>
              </w:rPr>
              <w:t xml:space="preserve"> тодорхойлж, </w:t>
            </w:r>
            <w:r w:rsidRPr="00D938E5">
              <w:rPr>
                <w:rFonts w:ascii="Arial" w:hAnsi="Arial" w:cs="Arial"/>
                <w:sz w:val="20"/>
                <w:szCs w:val="20"/>
                <w:lang w:val="mn-MN"/>
              </w:rPr>
              <w:t xml:space="preserve">хэрэглээнд нийцэх хэмжлийн үр дүн гаргадаг гэдгийг хүлээн </w:t>
            </w:r>
            <w:r w:rsidRPr="00D938E5">
              <w:rPr>
                <w:rFonts w:ascii="Arial" w:hAnsi="Arial" w:cs="Arial"/>
                <w:sz w:val="20"/>
                <w:szCs w:val="20"/>
              </w:rPr>
              <w:t>зөвшөөрсөн</w:t>
            </w:r>
            <w:r w:rsidRPr="00D938E5">
              <w:rPr>
                <w:rFonts w:ascii="Arial" w:hAnsi="Arial" w:cs="Arial"/>
                <w:sz w:val="20"/>
                <w:szCs w:val="20"/>
                <w:lang w:val="mn-MN"/>
              </w:rPr>
              <w:t xml:space="preserve">, тохирох харьцуулалтаар баталгаажсан маргаан таслах арга, </w:t>
            </w:r>
            <w:r w:rsidRPr="00D938E5">
              <w:rPr>
                <w:rFonts w:ascii="Arial" w:hAnsi="Arial" w:cs="Arial"/>
                <w:sz w:val="20"/>
                <w:szCs w:val="20"/>
              </w:rPr>
              <w:t xml:space="preserve">тодорхой арга </w:t>
            </w:r>
            <w:r w:rsidRPr="00D938E5">
              <w:rPr>
                <w:rFonts w:ascii="Arial" w:hAnsi="Arial" w:cs="Arial"/>
                <w:sz w:val="20"/>
                <w:szCs w:val="20"/>
                <w:lang w:val="mn-MN"/>
              </w:rPr>
              <w:t>эсвэл</w:t>
            </w:r>
            <w:r w:rsidRPr="00D938E5">
              <w:rPr>
                <w:rFonts w:ascii="Arial" w:hAnsi="Arial" w:cs="Arial"/>
                <w:sz w:val="20"/>
                <w:szCs w:val="20"/>
              </w:rPr>
              <w:t xml:space="preserve"> зөвшилцлийн стандартыг ашигла</w:t>
            </w:r>
            <w:r w:rsidRPr="00D938E5">
              <w:rPr>
                <w:rFonts w:ascii="Arial" w:hAnsi="Arial" w:cs="Arial"/>
                <w:sz w:val="20"/>
                <w:szCs w:val="20"/>
                <w:lang w:val="mn-MN"/>
              </w:rPr>
              <w:t>н гаргасан үр дүнг хэрэглэх.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24"/>
        </w:trPr>
        <w:tc>
          <w:tcPr>
            <w:tcW w:w="675" w:type="dxa"/>
          </w:tcPr>
          <w:p w:rsidR="005C3DA4" w:rsidRPr="00D938E5" w:rsidRDefault="005C3DA4" w:rsidP="0086573A">
            <w:pPr>
              <w:rPr>
                <w:rFonts w:ascii="Arial" w:hAnsi="Arial" w:cs="Arial"/>
                <w:sz w:val="20"/>
                <w:szCs w:val="20"/>
                <w:lang w:val="mn-MN"/>
              </w:rPr>
            </w:pPr>
            <w:r w:rsidRPr="00D938E5">
              <w:rPr>
                <w:rFonts w:ascii="Arial" w:hAnsi="Arial" w:cs="Arial"/>
                <w:b/>
                <w:sz w:val="20"/>
                <w:szCs w:val="20"/>
                <w:lang w:val="mn-MN"/>
              </w:rPr>
              <w:t>6.6</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b/>
                <w:lang w:val="mn-MN"/>
              </w:rPr>
              <w:t>Гаднаас нийлүүлэх бүтээгдэхүүн, үйлчилгээ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704"/>
        </w:trPr>
        <w:tc>
          <w:tcPr>
            <w:tcW w:w="675" w:type="dxa"/>
          </w:tcPr>
          <w:p w:rsidR="005C3DA4" w:rsidRPr="00D938E5" w:rsidRDefault="005C3DA4" w:rsidP="0086573A">
            <w:pPr>
              <w:rPr>
                <w:rFonts w:ascii="Arial" w:hAnsi="Arial" w:cs="Arial"/>
                <w:b/>
                <w:sz w:val="20"/>
                <w:szCs w:val="20"/>
                <w:lang w:val="mn-MN"/>
              </w:rPr>
            </w:pPr>
            <w:r w:rsidRPr="00D938E5">
              <w:rPr>
                <w:rFonts w:ascii="Arial" w:hAnsi="Arial" w:cs="Arial"/>
                <w:b/>
                <w:sz w:val="20"/>
                <w:szCs w:val="20"/>
                <w:lang w:val="mn-MN"/>
              </w:rPr>
              <w:lastRenderedPageBreak/>
              <w:t>6.6.1</w:t>
            </w:r>
          </w:p>
        </w:tc>
        <w:tc>
          <w:tcPr>
            <w:tcW w:w="4253" w:type="dxa"/>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lang w:val="mn-MN"/>
              </w:rPr>
              <w:t>Лабораторийн үйл ажиллагаанд нөлө</w:t>
            </w:r>
            <w:r w:rsidR="00013BD0">
              <w:rPr>
                <w:rFonts w:ascii="Arial" w:hAnsi="Arial" w:cs="Arial"/>
                <w:lang w:val="mn-MN"/>
              </w:rPr>
              <w:t>ө үзүүлэх, гаднаас нийлүүлж буй</w:t>
            </w:r>
            <w:r w:rsidRPr="00D938E5">
              <w:rPr>
                <w:rFonts w:ascii="Arial" w:hAnsi="Arial" w:cs="Arial"/>
                <w:lang w:val="mn-MN"/>
              </w:rPr>
              <w:t xml:space="preserve"> тохиромжтой, дараах шаардлага хангасан бүтээгдэхүүн, үйлчилгээг зөв</w:t>
            </w:r>
            <w:r w:rsidR="00013BD0">
              <w:rPr>
                <w:rFonts w:ascii="Arial" w:hAnsi="Arial" w:cs="Arial"/>
                <w:lang w:val="mn-MN"/>
              </w:rPr>
              <w:t>хөн хэрэглэж байгаагаа батална:</w:t>
            </w:r>
            <w:r w:rsidRPr="00D938E5">
              <w:rPr>
                <w:rFonts w:ascii="Arial" w:hAnsi="Arial" w:cs="Arial"/>
                <w:lang w:val="mn-MN"/>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lang w:val="mn-MN"/>
              </w:rPr>
            </w:pPr>
            <w:r w:rsidRPr="00D938E5">
              <w:rPr>
                <w:rFonts w:ascii="Arial" w:hAnsi="Arial" w:cs="Arial"/>
                <w:sz w:val="20"/>
                <w:szCs w:val="20"/>
                <w:lang w:val="mn-MN"/>
              </w:rPr>
              <w:t>a)</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лабораторийн өөрийн үйл ажиллагаанд хэрэглэх зориулалттай;</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гадны нийлүүлэгчээс хүлээн авснаар лаборатори нь хэрэглэгчиддээ бүрэн хэмжээгээр буюу хэсэгчилсэн байдлаар шууд хангадаг;</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в)</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лабораторийн үйл ажиллагааг явуулахад ашигладаг.</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6.6.2</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дараах асуудлыг тусгасан журмыг мөрдөж, бүртгэл хөтөлнө.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a)</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гаднаас нийлүүлсэн бүтээгдэхүүн, үйлчилгээнд тавих лабораторийн шаардлагыг тодорхойлох, хянах, батлах;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гадны нийлүүлэгчдийг үнэлэх, сонгон шалгаруулах, гүйцэтгэлийг хянах ба дахин үнэлэх шалгуурыг тодорхойлох;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с)</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гаднаас нийлүүлсэн бүтээгдэхүүн, үйлчилгээ нь лабораторийн тогтоосон шаардлагыг, эсвэл энэхүү баримт бичгийн холбогдох шаардлагад нийцэж байгааг лабораторийн үйлчилгээг хэрэглэгчдэд шууд хэрэглэх буюу шууд хүргэхээс өмнө батлах;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гадны нийлүүлэгчийн үнэлгээ, гүйцэтгэлийн хяналт шинжилгээ, дахин үнэлгээний үр дүнд авч хэрэгжүүлсэн аливаа ажиллагаа.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6.6.3</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гадны нийлүүлэгчдээ дараах мэдээллийг хүргэнэ.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а)</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гаднаас авах бүтээгдэхүүн, үйлчилгээ;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b</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хүлээн зөвшөөрөх шалгуур;</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c</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ажилтанд тавих шаардлагатай мэргэшлийг багтаасан ур чадварын талаархи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d)</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буюу түүний хэрэглэгч гаднах үйлчилгээ үзүүлэгчийн байранд хийхээр төлөвлөж буй үйл ажиллагаа.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shd w:val="clear" w:color="auto" w:fill="DAEEF3" w:themeFill="accent5" w:themeFillTint="33"/>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w:t>
            </w:r>
          </w:p>
        </w:tc>
        <w:tc>
          <w:tcPr>
            <w:tcW w:w="4253" w:type="dxa"/>
            <w:shd w:val="clear" w:color="auto" w:fill="DAEEF3" w:themeFill="accent5" w:themeFillTint="33"/>
          </w:tcPr>
          <w:p w:rsidR="005C3DA4" w:rsidRPr="00D938E5" w:rsidRDefault="005C3DA4" w:rsidP="0086573A">
            <w:pPr>
              <w:pStyle w:val="HTMLPreformatted"/>
              <w:spacing w:after="200"/>
              <w:jc w:val="both"/>
              <w:rPr>
                <w:rFonts w:ascii="Arial" w:hAnsi="Arial" w:cs="Arial"/>
                <w:b/>
                <w:lang w:val="mn-MN"/>
              </w:rPr>
            </w:pPr>
            <w:r w:rsidRPr="00D938E5">
              <w:rPr>
                <w:rFonts w:ascii="Arial" w:hAnsi="Arial" w:cs="Arial"/>
                <w:b/>
                <w:lang w:val="mn-MN"/>
              </w:rPr>
              <w:t xml:space="preserve">  ҮЙЛ ЯВЦЫН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w:t>
            </w:r>
          </w:p>
        </w:tc>
        <w:tc>
          <w:tcPr>
            <w:tcW w:w="4253" w:type="dxa"/>
          </w:tcPr>
          <w:p w:rsidR="005C3DA4" w:rsidRPr="00D938E5" w:rsidRDefault="005C3DA4" w:rsidP="0086573A">
            <w:pPr>
              <w:pStyle w:val="HTMLPreformatted"/>
              <w:spacing w:after="200"/>
              <w:jc w:val="both"/>
              <w:rPr>
                <w:rFonts w:ascii="Arial" w:hAnsi="Arial" w:cs="Arial"/>
                <w:b/>
              </w:rPr>
            </w:pPr>
            <w:r w:rsidRPr="00D938E5">
              <w:rPr>
                <w:rFonts w:ascii="Arial" w:hAnsi="Arial" w:cs="Arial"/>
                <w:b/>
                <w:lang w:val="mn-MN"/>
              </w:rPr>
              <w:t xml:space="preserve">Хүсэлт, тендер, гэрээнд дүн шинжилгээ хийх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7.1.1</w:t>
            </w:r>
          </w:p>
        </w:tc>
        <w:tc>
          <w:tcPr>
            <w:tcW w:w="4253" w:type="dxa"/>
          </w:tcPr>
          <w:p w:rsidR="005C3DA4" w:rsidRPr="00D938E5" w:rsidRDefault="005C3DA4"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w:t>
            </w:r>
            <w:r w:rsidRPr="00D938E5">
              <w:rPr>
                <w:rFonts w:ascii="Arial" w:hAnsi="Arial" w:cs="Arial"/>
              </w:rPr>
              <w:t xml:space="preserve">хүсэлт, тендер, гэрээнд дүн шинжилгээ хийх тухай журам гаргаж мөрдөнө. Энэхүү журам нь дараах </w:t>
            </w:r>
            <w:r w:rsidRPr="00D938E5">
              <w:rPr>
                <w:rFonts w:ascii="Arial" w:hAnsi="Arial" w:cs="Arial"/>
              </w:rPr>
              <w:lastRenderedPageBreak/>
              <w:t>шаардлагыг хангасан байна</w:t>
            </w:r>
            <w:r w:rsidRPr="00D938E5">
              <w:rPr>
                <w:rFonts w:ascii="Arial" w:hAnsi="Arial" w:cs="Arial"/>
                <w:lang w:val="mn-MN"/>
              </w:rPr>
              <w:t>.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lastRenderedPageBreak/>
              <w:t>a)</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шаардлагыг зохих түвшинд тодорхойлсон, баримтжуулсан, ойлгомжтой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b)</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 нь уг шаардлагыг </w:t>
            </w:r>
            <w:r w:rsidRPr="00D938E5">
              <w:rPr>
                <w:rFonts w:ascii="Arial" w:hAnsi="Arial" w:cs="Arial"/>
              </w:rPr>
              <w:t>биелүүлэх боломж, нөөцтэй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c</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гадны үйлчилгээ үзүүлэгчийг ашиглаж байгаа нөхцөлд 6.6-ийн шаардлагын дагуу гадны үйлчилгээ үзүүлэгчээр гүйцэтгүүлэх лабораторийн онцлох үйл ажиллагааны талаар </w:t>
            </w:r>
            <w:r w:rsidR="00013BD0">
              <w:rPr>
                <w:rFonts w:ascii="Arial" w:hAnsi="Arial" w:cs="Arial"/>
                <w:lang w:val="mn-MN"/>
              </w:rPr>
              <w:t xml:space="preserve">хэрэглэгчтэй </w:t>
            </w:r>
            <w:r w:rsidRPr="00D938E5">
              <w:rPr>
                <w:rFonts w:ascii="Arial" w:hAnsi="Arial" w:cs="Arial"/>
                <w:lang w:val="mn-MN"/>
              </w:rPr>
              <w:t>зөвлөж, зөвшөөрлийг нь авсан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зохих арга, журмыг сонгосон бөгөөд тэдгээр нь хэрэглэгчийн шаардлагыг хангах чадвартай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7.1.2</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Лаборатори нь хэрэглэгчийн санал болгосон арга нь тохиромжгүй буюу хуучирсан гэж үзсэн тохиолдолд энэ тухай хэрэглэгчид мэдэгдэнэ.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7.1.3</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Хэрэв хэрэглэгч сорилт, шалгалт тохируулга нь техникийн шаардлага, стандартад нийцэж байгаа тухай (тохирсон/тохироогүй, хүлцэх алдааны дотор/хүлцэх алдаанаас хэтэрсэн гэх мэт)  лабораториос мэдэгдэл хийлгэхийг хүссэн тохиолдолд техникийн шаардлага, стандарт, шийдвэрийн дүрмийг тодорхойлон заана. Хэрэв санал болгосон техникийн шаардлага, стандартад заагдаагүй бол сонгосон шийдвэрийн дүрмийн талаар хэрэглэгчид мэдээлж, зөвшөөрлийг нь авсан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7.1.4</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 xml:space="preserve">Лаборатори нь </w:t>
            </w:r>
            <w:r w:rsidRPr="00D938E5">
              <w:rPr>
                <w:rFonts w:ascii="Arial" w:hAnsi="Arial" w:cs="Arial"/>
                <w:sz w:val="20"/>
                <w:szCs w:val="20"/>
              </w:rPr>
              <w:t>аж</w:t>
            </w:r>
            <w:r w:rsidRPr="00D938E5">
              <w:rPr>
                <w:rFonts w:ascii="Arial" w:hAnsi="Arial" w:cs="Arial"/>
                <w:sz w:val="20"/>
                <w:szCs w:val="20"/>
                <w:lang w:val="mn-MN"/>
              </w:rPr>
              <w:t xml:space="preserve">лаа </w:t>
            </w:r>
            <w:r w:rsidRPr="00D938E5">
              <w:rPr>
                <w:rFonts w:ascii="Arial" w:hAnsi="Arial" w:cs="Arial"/>
                <w:sz w:val="20"/>
                <w:szCs w:val="20"/>
              </w:rPr>
              <w:t>эхлэхийн өмнө хүсэлт болон тендер, гэрээний хоорондох зөрүүтэй асуудлыг шийдвэрлэсэн байна</w:t>
            </w:r>
            <w:r w:rsidRPr="00D938E5">
              <w:rPr>
                <w:rFonts w:ascii="Arial" w:hAnsi="Arial" w:cs="Arial"/>
                <w:sz w:val="20"/>
                <w:szCs w:val="20"/>
                <w:lang w:val="mn-MN"/>
              </w:rPr>
              <w:t xml:space="preserve">. </w:t>
            </w:r>
            <w:r w:rsidRPr="00D938E5">
              <w:rPr>
                <w:rFonts w:ascii="Arial" w:hAnsi="Arial" w:cs="Arial"/>
                <w:sz w:val="20"/>
                <w:szCs w:val="20"/>
              </w:rPr>
              <w:t>Гэрээ бүр</w:t>
            </w:r>
            <w:r w:rsidRPr="00D938E5">
              <w:rPr>
                <w:rFonts w:ascii="Arial" w:hAnsi="Arial" w:cs="Arial"/>
                <w:sz w:val="20"/>
                <w:szCs w:val="20"/>
                <w:lang w:val="mn-MN"/>
              </w:rPr>
              <w:t xml:space="preserve">ийг </w:t>
            </w:r>
            <w:r w:rsidRPr="00D938E5">
              <w:rPr>
                <w:rFonts w:ascii="Arial" w:hAnsi="Arial" w:cs="Arial"/>
                <w:sz w:val="20"/>
                <w:szCs w:val="20"/>
              </w:rPr>
              <w:t>лаборатори, хэрэглэгчийн аль аль нь хүлээн зөвшөөр</w:t>
            </w:r>
            <w:r w:rsidRPr="00D938E5">
              <w:rPr>
                <w:rFonts w:ascii="Arial" w:hAnsi="Arial" w:cs="Arial"/>
                <w:sz w:val="20"/>
                <w:szCs w:val="20"/>
                <w:lang w:val="mn-MN"/>
              </w:rPr>
              <w:t xml:space="preserve">сөн </w:t>
            </w:r>
            <w:r w:rsidRPr="00D938E5">
              <w:rPr>
                <w:rFonts w:ascii="Arial" w:hAnsi="Arial" w:cs="Arial"/>
                <w:sz w:val="20"/>
                <w:szCs w:val="20"/>
              </w:rPr>
              <w:t xml:space="preserve">байна. </w:t>
            </w:r>
            <w:r w:rsidRPr="00D938E5">
              <w:rPr>
                <w:rFonts w:ascii="Arial" w:hAnsi="Arial" w:cs="Arial"/>
                <w:sz w:val="20"/>
                <w:szCs w:val="20"/>
                <w:lang w:val="mn-MN"/>
              </w:rPr>
              <w:t>Хэрэглэгчийн санал болгосон г</w:t>
            </w:r>
            <w:r w:rsidRPr="00D938E5">
              <w:rPr>
                <w:rFonts w:ascii="Arial" w:hAnsi="Arial" w:cs="Arial"/>
                <w:sz w:val="20"/>
                <w:szCs w:val="20"/>
              </w:rPr>
              <w:t>эрээнээс зөрсөн аливаа гажилт</w:t>
            </w:r>
            <w:r w:rsidRPr="00D938E5">
              <w:rPr>
                <w:rFonts w:ascii="Arial" w:hAnsi="Arial" w:cs="Arial"/>
                <w:sz w:val="20"/>
                <w:szCs w:val="20"/>
                <w:lang w:val="mn-MN"/>
              </w:rPr>
              <w:t xml:space="preserve"> нь лабораторийн ажиллагааны нэгдмэл, үр дүнгийн үнэн бодит байдалд нөлөөлөхөөргүй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7.1.5</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rPr>
              <w:t>Гэрээнээс зөрсөн аливаа гажилтын тухай хэрэглэгчид мэдээлнэ</w:t>
            </w:r>
            <w:r w:rsidRPr="00D938E5">
              <w:rPr>
                <w:rFonts w:ascii="Arial"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7.1.6</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rPr>
              <w:t>Хэр</w:t>
            </w:r>
            <w:r w:rsidRPr="00D938E5">
              <w:rPr>
                <w:rFonts w:ascii="Arial" w:hAnsi="Arial" w:cs="Arial"/>
                <w:sz w:val="20"/>
                <w:szCs w:val="20"/>
                <w:lang w:val="mn-MN"/>
              </w:rPr>
              <w:t>эв</w:t>
            </w:r>
            <w:r w:rsidRPr="00D938E5">
              <w:rPr>
                <w:rFonts w:ascii="Arial" w:hAnsi="Arial" w:cs="Arial"/>
                <w:sz w:val="20"/>
                <w:szCs w:val="20"/>
              </w:rPr>
              <w:t xml:space="preserve"> ажил эхэлсний дараа гэрээнд нэмэлт өөрчлөлт оруул</w:t>
            </w:r>
            <w:r w:rsidRPr="00D938E5">
              <w:rPr>
                <w:rFonts w:ascii="Arial" w:hAnsi="Arial" w:cs="Arial"/>
                <w:sz w:val="20"/>
                <w:szCs w:val="20"/>
                <w:lang w:val="mn-MN"/>
              </w:rPr>
              <w:t xml:space="preserve">сан </w:t>
            </w:r>
            <w:r w:rsidRPr="00D938E5">
              <w:rPr>
                <w:rFonts w:ascii="Arial" w:hAnsi="Arial" w:cs="Arial"/>
                <w:sz w:val="20"/>
                <w:szCs w:val="20"/>
              </w:rPr>
              <w:t>бол гэрээнд мөн дахин дүн шинжилгээ хийж, нэмэлт өөрчлөлт бүрийг холбогдох ажилтнуудад мэдээлнэ</w:t>
            </w:r>
            <w:r w:rsidRPr="00D938E5">
              <w:rPr>
                <w:rFonts w:ascii="Arial"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lang w:val="mn-MN"/>
              </w:rPr>
            </w:pPr>
            <w:r w:rsidRPr="00D938E5">
              <w:rPr>
                <w:rFonts w:ascii="Arial" w:hAnsi="Arial" w:cs="Arial"/>
                <w:b/>
                <w:sz w:val="20"/>
                <w:szCs w:val="20"/>
                <w:lang w:val="mn-MN"/>
              </w:rPr>
              <w:t>7.1.7</w:t>
            </w:r>
          </w:p>
          <w:p w:rsidR="005C3DA4" w:rsidRPr="00D938E5" w:rsidRDefault="005C3DA4" w:rsidP="0086573A">
            <w:pPr>
              <w:rPr>
                <w:rFonts w:ascii="Arial" w:hAnsi="Arial" w:cs="Arial"/>
                <w:sz w:val="20"/>
                <w:szCs w:val="20"/>
                <w:lang w:val="mn-MN"/>
              </w:rPr>
            </w:pP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rPr>
              <w:t>Лаборатори нь хэрэглэгч болон тэдгээрийн төлөөлөгчтэ</w:t>
            </w:r>
            <w:r w:rsidR="00013BD0">
              <w:rPr>
                <w:rFonts w:ascii="Arial" w:hAnsi="Arial" w:cs="Arial"/>
                <w:sz w:val="20"/>
                <w:szCs w:val="20"/>
              </w:rPr>
              <w:t>й хамтран ажиллах, хэрэглэгчийн</w:t>
            </w:r>
            <w:r w:rsidRPr="00D938E5">
              <w:rPr>
                <w:rFonts w:ascii="Arial" w:hAnsi="Arial" w:cs="Arial"/>
                <w:sz w:val="20"/>
                <w:szCs w:val="20"/>
              </w:rPr>
              <w:t xml:space="preserve"> хүсэлт шаардлагыг ойлгох, </w:t>
            </w:r>
            <w:proofErr w:type="gramStart"/>
            <w:r w:rsidRPr="00D938E5">
              <w:rPr>
                <w:rFonts w:ascii="Arial" w:hAnsi="Arial" w:cs="Arial"/>
                <w:sz w:val="20"/>
                <w:szCs w:val="20"/>
              </w:rPr>
              <w:t>тэдэнд  өөрсдийн</w:t>
            </w:r>
            <w:proofErr w:type="gramEnd"/>
            <w:r w:rsidRPr="00D938E5">
              <w:rPr>
                <w:rFonts w:ascii="Arial" w:hAnsi="Arial" w:cs="Arial"/>
                <w:sz w:val="20"/>
                <w:szCs w:val="20"/>
              </w:rPr>
              <w:t xml:space="preserve"> ажилд холбоотой лабораторийн ажлыг хянах боломжийг олго</w:t>
            </w:r>
            <w:r w:rsidRPr="00D938E5">
              <w:rPr>
                <w:rFonts w:ascii="Arial" w:hAnsi="Arial" w:cs="Arial"/>
                <w:sz w:val="20"/>
                <w:szCs w:val="20"/>
                <w:lang w:val="mn-MN"/>
              </w:rPr>
              <w:t xml:space="preserve">но.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t>а)</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rPr>
              <w:t>хэрэглэгч</w:t>
            </w:r>
            <w:r w:rsidRPr="00D938E5">
              <w:rPr>
                <w:rFonts w:ascii="Arial" w:hAnsi="Arial" w:cs="Arial"/>
                <w:sz w:val="20"/>
                <w:szCs w:val="20"/>
                <w:lang w:val="mn-MN"/>
              </w:rPr>
              <w:t xml:space="preserve">ид өөрт нь хамаарах лабораторийн үйл ажиллагааг </w:t>
            </w:r>
            <w:r w:rsidRPr="00D938E5">
              <w:rPr>
                <w:rFonts w:ascii="Arial" w:hAnsi="Arial" w:cs="Arial"/>
                <w:sz w:val="20"/>
                <w:szCs w:val="20"/>
              </w:rPr>
              <w:t xml:space="preserve">биечлэн үзэх зорилгоор лабораторийн зохих хэсэгт </w:t>
            </w:r>
            <w:r w:rsidRPr="00D938E5">
              <w:rPr>
                <w:rFonts w:ascii="Arial" w:hAnsi="Arial" w:cs="Arial"/>
                <w:sz w:val="20"/>
                <w:szCs w:val="20"/>
              </w:rPr>
              <w:lastRenderedPageBreak/>
              <w:t>нэвтрэн орох боломж олгох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sz w:val="20"/>
                <w:szCs w:val="20"/>
                <w:lang w:val="mn-MN"/>
              </w:rPr>
              <w:lastRenderedPageBreak/>
              <w:t>b)</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 xml:space="preserve">баталгаажуулах </w:t>
            </w:r>
            <w:r w:rsidRPr="00D938E5">
              <w:rPr>
                <w:rFonts w:ascii="Arial" w:hAnsi="Arial" w:cs="Arial"/>
                <w:sz w:val="20"/>
                <w:szCs w:val="20"/>
              </w:rPr>
              <w:t xml:space="preserve">зорилгоор хэрэглэх </w:t>
            </w:r>
            <w:r w:rsidRPr="00D938E5">
              <w:rPr>
                <w:rFonts w:ascii="Arial" w:hAnsi="Arial" w:cs="Arial"/>
                <w:sz w:val="20"/>
                <w:szCs w:val="20"/>
                <w:lang w:val="mn-MN"/>
              </w:rPr>
              <w:t xml:space="preserve">сорьц, зүйлийг </w:t>
            </w:r>
            <w:r w:rsidRPr="00D938E5">
              <w:rPr>
                <w:rFonts w:ascii="Arial" w:hAnsi="Arial" w:cs="Arial"/>
                <w:sz w:val="20"/>
                <w:szCs w:val="20"/>
              </w:rPr>
              <w:t>хэрэглэгчид зориулан бэлтгэх, савлах, илгээх.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7.1.8</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rPr>
              <w:t xml:space="preserve">Аливаа чухал өөрчлөлтийг оролцуулан дүн шинжилгээний тайланг хөтөлнө. Гэрээний хүчинтэй хугацаанд хийсэн </w:t>
            </w:r>
            <w:r w:rsidRPr="00D938E5">
              <w:rPr>
                <w:rFonts w:ascii="Arial" w:hAnsi="Arial" w:cs="Arial"/>
                <w:sz w:val="20"/>
                <w:szCs w:val="20"/>
                <w:lang w:val="mn-MN"/>
              </w:rPr>
              <w:t xml:space="preserve">лабораторийн </w:t>
            </w:r>
            <w:r w:rsidRPr="00D938E5">
              <w:rPr>
                <w:rFonts w:ascii="Arial" w:hAnsi="Arial" w:cs="Arial"/>
                <w:sz w:val="20"/>
                <w:szCs w:val="20"/>
              </w:rPr>
              <w:t>ажлын үр дүн, эсвэл хэрэглэгчийн шаардлагын талаархи хэрэглэгч</w:t>
            </w:r>
            <w:r w:rsidRPr="00D938E5">
              <w:rPr>
                <w:rFonts w:ascii="Arial" w:hAnsi="Arial" w:cs="Arial"/>
                <w:sz w:val="20"/>
                <w:szCs w:val="20"/>
                <w:lang w:val="mn-MN"/>
              </w:rPr>
              <w:t xml:space="preserve">тэй </w:t>
            </w:r>
            <w:r w:rsidRPr="00D938E5">
              <w:rPr>
                <w:rFonts w:ascii="Arial" w:hAnsi="Arial" w:cs="Arial"/>
                <w:sz w:val="20"/>
                <w:szCs w:val="20"/>
              </w:rPr>
              <w:t>хийсэн хэлэлцүүлгийн тэмдэглэлийг хөтөлж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22"/>
        </w:trPr>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7.2</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b/>
                <w:sz w:val="20"/>
                <w:szCs w:val="20"/>
                <w:lang w:val="mn-MN"/>
              </w:rPr>
              <w:t>Аргын сонголт, баталгаажуулалт, нотолгоо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46"/>
        </w:trPr>
        <w:tc>
          <w:tcPr>
            <w:tcW w:w="675" w:type="dxa"/>
          </w:tcPr>
          <w:p w:rsidR="005C3DA4" w:rsidRPr="00D938E5" w:rsidRDefault="005C3DA4" w:rsidP="0086573A">
            <w:pPr>
              <w:rPr>
                <w:rFonts w:ascii="Arial" w:hAnsi="Arial" w:cs="Arial"/>
                <w:sz w:val="20"/>
                <w:szCs w:val="20"/>
              </w:rPr>
            </w:pPr>
            <w:r w:rsidRPr="00D938E5">
              <w:rPr>
                <w:rFonts w:ascii="Arial" w:hAnsi="Arial" w:cs="Arial"/>
                <w:b/>
                <w:sz w:val="20"/>
                <w:szCs w:val="20"/>
                <w:lang w:val="mn-MN"/>
              </w:rPr>
              <w:t>7.2.1</w:t>
            </w:r>
          </w:p>
        </w:tc>
        <w:tc>
          <w:tcPr>
            <w:tcW w:w="4253" w:type="dxa"/>
          </w:tcPr>
          <w:p w:rsidR="005C3DA4" w:rsidRPr="00D938E5" w:rsidRDefault="005C3DA4" w:rsidP="0086573A">
            <w:pPr>
              <w:jc w:val="both"/>
              <w:rPr>
                <w:rFonts w:ascii="Arial" w:hAnsi="Arial" w:cs="Arial"/>
                <w:b/>
                <w:sz w:val="20"/>
                <w:szCs w:val="20"/>
                <w:lang w:val="mn-MN"/>
              </w:rPr>
            </w:pPr>
            <w:r w:rsidRPr="00D938E5">
              <w:rPr>
                <w:rFonts w:ascii="Arial" w:hAnsi="Arial" w:cs="Arial"/>
                <w:b/>
                <w:sz w:val="20"/>
                <w:szCs w:val="20"/>
                <w:lang w:val="mn-MN"/>
              </w:rPr>
              <w:t xml:space="preserve">Аргыг сонгох ба баталгаажуулах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eastAsia="Times New Roman" w:hAnsi="Arial" w:cs="Arial"/>
                <w:b/>
                <w:sz w:val="20"/>
                <w:szCs w:val="20"/>
                <w:lang w:val="mn-MN"/>
              </w:rPr>
              <w:t>7.2.1.1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hAnsi="Arial" w:cs="Arial"/>
                <w:sz w:val="20"/>
                <w:szCs w:val="20"/>
              </w:rPr>
              <w:t xml:space="preserve">Лаборатори нь өөрийн ажлын </w:t>
            </w:r>
            <w:r w:rsidRPr="00D938E5">
              <w:rPr>
                <w:rFonts w:ascii="Arial" w:hAnsi="Arial" w:cs="Arial"/>
                <w:sz w:val="20"/>
                <w:szCs w:val="20"/>
                <w:lang w:val="mn-MN"/>
              </w:rPr>
              <w:t xml:space="preserve">бүхий л </w:t>
            </w:r>
            <w:r w:rsidRPr="00D938E5">
              <w:rPr>
                <w:rFonts w:ascii="Arial" w:hAnsi="Arial" w:cs="Arial"/>
                <w:sz w:val="20"/>
                <w:szCs w:val="20"/>
              </w:rPr>
              <w:t>хамрах хүрээнд тохиромжтой арга</w:t>
            </w:r>
            <w:r w:rsidRPr="00D938E5">
              <w:rPr>
                <w:rFonts w:ascii="Arial" w:hAnsi="Arial" w:cs="Arial"/>
                <w:sz w:val="20"/>
                <w:szCs w:val="20"/>
                <w:lang w:val="mn-MN"/>
              </w:rPr>
              <w:t xml:space="preserve">, </w:t>
            </w:r>
            <w:r w:rsidRPr="00D938E5">
              <w:rPr>
                <w:rFonts w:ascii="Arial" w:hAnsi="Arial" w:cs="Arial"/>
                <w:sz w:val="20"/>
                <w:szCs w:val="20"/>
              </w:rPr>
              <w:t>журамтай бай</w:t>
            </w:r>
            <w:r w:rsidRPr="00D938E5">
              <w:rPr>
                <w:rFonts w:ascii="Arial" w:hAnsi="Arial" w:cs="Arial"/>
                <w:sz w:val="20"/>
                <w:szCs w:val="20"/>
                <w:lang w:val="mn-MN"/>
              </w:rPr>
              <w:t>х ба эдгээр нь</w:t>
            </w:r>
            <w:r w:rsidRPr="00D938E5">
              <w:rPr>
                <w:rFonts w:ascii="Arial" w:hAnsi="Arial" w:cs="Arial"/>
                <w:sz w:val="20"/>
                <w:szCs w:val="20"/>
              </w:rPr>
              <w:t xml:space="preserve"> тохиромжтой бол хэмжлийн эргэлзээг</w:t>
            </w:r>
            <w:r w:rsidRPr="00D938E5">
              <w:rPr>
                <w:rFonts w:ascii="Arial" w:hAnsi="Arial" w:cs="Arial"/>
                <w:sz w:val="20"/>
                <w:szCs w:val="20"/>
                <w:lang w:val="mn-MN"/>
              </w:rPr>
              <w:t xml:space="preserve"> үнэлэх</w:t>
            </w:r>
            <w:r w:rsidR="00013BD0">
              <w:rPr>
                <w:rFonts w:ascii="Arial" w:hAnsi="Arial" w:cs="Arial"/>
                <w:sz w:val="20"/>
                <w:szCs w:val="20"/>
              </w:rPr>
              <w:t xml:space="preserve">, </w:t>
            </w:r>
            <w:r w:rsidRPr="00D938E5">
              <w:rPr>
                <w:rFonts w:ascii="Arial" w:hAnsi="Arial" w:cs="Arial"/>
                <w:sz w:val="20"/>
                <w:szCs w:val="20"/>
              </w:rPr>
              <w:t>өгөгдлийг задлан шинжлэх статистик арга ажиллагааг багтаа</w:t>
            </w:r>
            <w:r w:rsidRPr="00D938E5">
              <w:rPr>
                <w:rFonts w:ascii="Arial" w:hAnsi="Arial" w:cs="Arial"/>
                <w:sz w:val="20"/>
                <w:szCs w:val="20"/>
                <w:lang w:val="mn-MN"/>
              </w:rPr>
              <w:t>сан бай</w:t>
            </w:r>
            <w:r w:rsidRPr="00D938E5">
              <w:rPr>
                <w:rFonts w:ascii="Arial" w:hAnsi="Arial" w:cs="Arial"/>
                <w:sz w:val="20"/>
                <w:szCs w:val="20"/>
              </w:rPr>
              <w:t>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eastAsia="Times New Roman" w:hAnsi="Arial" w:cs="Arial"/>
                <w:b/>
                <w:sz w:val="20"/>
                <w:szCs w:val="20"/>
                <w:lang w:val="mn-MN"/>
              </w:rPr>
              <w:t>7.2.1.2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D938E5">
              <w:rPr>
                <w:rFonts w:ascii="Arial" w:hAnsi="Arial" w:cs="Arial"/>
                <w:sz w:val="20"/>
                <w:szCs w:val="20"/>
              </w:rPr>
              <w:t xml:space="preserve">Лабораторийн үйл ажиллагаатай холбоотой зааварчлага, стандарт, гарын авлага, </w:t>
            </w:r>
            <w:r w:rsidRPr="00D938E5">
              <w:rPr>
                <w:rFonts w:ascii="Arial" w:hAnsi="Arial" w:cs="Arial"/>
                <w:sz w:val="20"/>
                <w:szCs w:val="20"/>
                <w:lang w:val="mn-MN"/>
              </w:rPr>
              <w:t>стандарт</w:t>
            </w:r>
            <w:r w:rsidRPr="00D938E5">
              <w:rPr>
                <w:rFonts w:ascii="Arial" w:hAnsi="Arial" w:cs="Arial"/>
                <w:sz w:val="20"/>
                <w:szCs w:val="20"/>
              </w:rPr>
              <w:t xml:space="preserve"> өгөгд</w:t>
            </w:r>
            <w:r w:rsidRPr="00D938E5">
              <w:rPr>
                <w:rFonts w:ascii="Arial" w:hAnsi="Arial" w:cs="Arial"/>
                <w:sz w:val="20"/>
                <w:szCs w:val="20"/>
                <w:lang w:val="mn-MN"/>
              </w:rPr>
              <w:t>л</w:t>
            </w:r>
            <w:r w:rsidRPr="00D938E5">
              <w:rPr>
                <w:rFonts w:ascii="Arial" w:hAnsi="Arial" w:cs="Arial"/>
                <w:sz w:val="20"/>
                <w:szCs w:val="20"/>
              </w:rPr>
              <w:t xml:space="preserve">ийг </w:t>
            </w:r>
            <w:r w:rsidRPr="00D938E5">
              <w:rPr>
                <w:rFonts w:ascii="Arial" w:hAnsi="Arial" w:cs="Arial"/>
                <w:sz w:val="20"/>
                <w:szCs w:val="20"/>
                <w:lang w:val="mn-MN"/>
              </w:rPr>
              <w:t xml:space="preserve">оролцуулан бүх арга, журам, дагалдах баримт бичгийг ажилтнуудад </w:t>
            </w:r>
            <w:r w:rsidRPr="00D938E5">
              <w:rPr>
                <w:rFonts w:ascii="Arial" w:hAnsi="Arial" w:cs="Arial"/>
                <w:sz w:val="20"/>
                <w:szCs w:val="20"/>
              </w:rPr>
              <w:t>хүртээ</w:t>
            </w:r>
            <w:r w:rsidRPr="00D938E5">
              <w:rPr>
                <w:rFonts w:ascii="Arial" w:hAnsi="Arial" w:cs="Arial"/>
                <w:sz w:val="20"/>
                <w:szCs w:val="20"/>
                <w:lang w:val="mn-MN"/>
              </w:rPr>
              <w:t>мж</w:t>
            </w:r>
            <w:r w:rsidRPr="00D938E5">
              <w:rPr>
                <w:rFonts w:ascii="Arial" w:hAnsi="Arial" w:cs="Arial"/>
                <w:sz w:val="20"/>
                <w:szCs w:val="20"/>
              </w:rPr>
              <w:t>тэй байлгах ба хүчинтэй хугацааг хүртэл хадгална</w:t>
            </w:r>
            <w:r w:rsidRPr="00D938E5">
              <w:rPr>
                <w:rFonts w:ascii="Arial" w:eastAsia="Times New Roman" w:hAnsi="Arial" w:cs="Arial"/>
                <w:sz w:val="20"/>
                <w:szCs w:val="20"/>
                <w:lang w:val="mn-MN"/>
              </w:rPr>
              <w:t xml:space="preserve"> (8.3-ыг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hAnsi="Arial" w:cs="Arial"/>
                <w:sz w:val="20"/>
                <w:szCs w:val="20"/>
              </w:rPr>
            </w:pPr>
            <w:r w:rsidRPr="00D938E5">
              <w:rPr>
                <w:rFonts w:ascii="Arial" w:eastAsia="Times New Roman" w:hAnsi="Arial" w:cs="Arial"/>
                <w:b/>
                <w:sz w:val="20"/>
                <w:szCs w:val="20"/>
                <w:lang w:val="mn-MN"/>
              </w:rPr>
              <w:t>7.2.1.3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Лаборатори нь тохирохгүй эсвэл боломжгүй байхаас бусад тохиолдолд </w:t>
            </w:r>
            <w:r w:rsidRPr="00D938E5">
              <w:rPr>
                <w:rFonts w:ascii="Arial" w:hAnsi="Arial" w:cs="Arial"/>
                <w:sz w:val="20"/>
                <w:szCs w:val="20"/>
                <w:lang w:val="mn-MN"/>
              </w:rPr>
              <w:t>х</w:t>
            </w:r>
            <w:r w:rsidRPr="00D938E5">
              <w:rPr>
                <w:rFonts w:ascii="Arial" w:hAnsi="Arial" w:cs="Arial"/>
                <w:sz w:val="20"/>
                <w:szCs w:val="20"/>
              </w:rPr>
              <w:t xml:space="preserve">амгийн сүүлийн үед батлагдан хэвлэгдсэн, хүчин төгөлдөр стандартыг ашиглах ёстой. </w:t>
            </w:r>
          </w:p>
          <w:p w:rsidR="005C3DA4" w:rsidRPr="00D938E5" w:rsidRDefault="005C3DA4" w:rsidP="0086573A">
            <w:pPr>
              <w:pStyle w:val="BodyText"/>
              <w:spacing w:after="200"/>
              <w:jc w:val="both"/>
              <w:rPr>
                <w:rFonts w:ascii="Arial" w:hAnsi="Arial" w:cs="Arial"/>
                <w:sz w:val="20"/>
                <w:szCs w:val="20"/>
                <w:lang w:val="mn-MN"/>
              </w:rPr>
            </w:pPr>
            <w:r w:rsidRPr="00D938E5">
              <w:rPr>
                <w:rFonts w:ascii="Arial" w:hAnsi="Arial" w:cs="Arial"/>
                <w:sz w:val="20"/>
                <w:szCs w:val="20"/>
              </w:rPr>
              <w:t>Хэрэв чухал шаардлагатай бол стандартад нэмэлт дэлгэрэнгүй өөрчлөлт оруулбал зохино.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7.2.1.4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D938E5">
              <w:rPr>
                <w:rFonts w:ascii="Arial" w:eastAsia="Times New Roman" w:hAnsi="Arial" w:cs="Arial"/>
                <w:sz w:val="20"/>
                <w:szCs w:val="20"/>
                <w:lang w:val="mn-MN"/>
              </w:rPr>
              <w:t xml:space="preserve">Хэрэв хэрэглэгч ашиглах аргыг онцлон заагаагүй бол лаборатори нь тохирох аргыг сонгож, сонгосон аргын талаар хэрэглэгчид мэдээлнэ. </w:t>
            </w:r>
            <w:r w:rsidRPr="00D938E5">
              <w:rPr>
                <w:rFonts w:ascii="Arial" w:hAnsi="Arial" w:cs="Arial"/>
                <w:sz w:val="20"/>
                <w:szCs w:val="20"/>
                <w:lang w:val="mn-MN"/>
              </w:rPr>
              <w:t>О</w:t>
            </w:r>
            <w:r w:rsidRPr="00D938E5">
              <w:rPr>
                <w:rFonts w:ascii="Arial" w:hAnsi="Arial" w:cs="Arial"/>
                <w:sz w:val="20"/>
                <w:szCs w:val="20"/>
              </w:rPr>
              <w:t>лон улс, бүс нутаг,  буюу үндэсний стандартыг, эсвэл нэр хүнд бүхий техникийн байгууллага, үгүй бол холбогдох шинжлэх ухааны сэтгүүлд нийтлэгдсэн буюу тоног төхөөрөмж үйлдвэрлэгчийн санал болгосон аргууд</w:t>
            </w:r>
            <w:r w:rsidRPr="00D938E5">
              <w:rPr>
                <w:rFonts w:ascii="Arial" w:hAnsi="Arial" w:cs="Arial"/>
                <w:sz w:val="20"/>
                <w:szCs w:val="20"/>
                <w:lang w:val="mn-MN"/>
              </w:rPr>
              <w:t xml:space="preserve">ыг </w:t>
            </w:r>
            <w:r w:rsidR="00013BD0">
              <w:rPr>
                <w:rFonts w:ascii="Arial" w:eastAsia="Times New Roman" w:hAnsi="Arial" w:cs="Arial"/>
                <w:sz w:val="20"/>
                <w:szCs w:val="20"/>
                <w:lang w:val="mn-MN"/>
              </w:rPr>
              <w:t>хэрэглэхийг зөвлөнө.</w:t>
            </w:r>
            <w:r w:rsidRPr="00D938E5">
              <w:rPr>
                <w:rFonts w:ascii="Arial" w:eastAsia="Times New Roman" w:hAnsi="Arial" w:cs="Arial"/>
                <w:sz w:val="20"/>
                <w:szCs w:val="20"/>
                <w:lang w:val="mn-MN"/>
              </w:rPr>
              <w:t xml:space="preserve"> Түүнчлэн лабораторийн боловсруулсан, эсвэл өөрчлөлт оруулсан аргыг ашиглаж болно.</w:t>
            </w:r>
          </w:p>
          <w:p w:rsidR="005C3DA4" w:rsidRPr="00D938E5" w:rsidRDefault="005C3DA4" w:rsidP="0086573A">
            <w:pPr>
              <w:autoSpaceDE w:val="0"/>
              <w:autoSpaceDN w:val="0"/>
              <w:adjustRightInd w:val="0"/>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b/>
                <w:sz w:val="20"/>
                <w:szCs w:val="20"/>
                <w:lang w:val="mn-MN"/>
              </w:rPr>
              <w:t>7.2.1.5</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Лаборатори нь ажил</w:t>
            </w:r>
            <w:r w:rsidRPr="00D938E5">
              <w:rPr>
                <w:rFonts w:ascii="Arial" w:hAnsi="Arial" w:cs="Arial"/>
              </w:rPr>
              <w:t xml:space="preserve"> эхлэхээс өмнө </w:t>
            </w:r>
            <w:r w:rsidRPr="00D938E5">
              <w:rPr>
                <w:rFonts w:ascii="Arial" w:hAnsi="Arial" w:cs="Arial"/>
                <w:lang w:val="mn-MN"/>
              </w:rPr>
              <w:t xml:space="preserve">тухайн </w:t>
            </w:r>
            <w:r w:rsidRPr="00D938E5">
              <w:rPr>
                <w:rFonts w:ascii="Arial" w:hAnsi="Arial" w:cs="Arial"/>
              </w:rPr>
              <w:t xml:space="preserve">арга </w:t>
            </w:r>
            <w:r w:rsidRPr="00D938E5">
              <w:rPr>
                <w:rFonts w:ascii="Arial" w:hAnsi="Arial" w:cs="Arial"/>
                <w:lang w:val="mn-MN"/>
              </w:rPr>
              <w:t xml:space="preserve">шаардлага хангасан бөгөөд </w:t>
            </w:r>
            <w:r w:rsidRPr="00D938E5">
              <w:rPr>
                <w:rFonts w:ascii="Arial" w:hAnsi="Arial" w:cs="Arial"/>
              </w:rPr>
              <w:t xml:space="preserve">зөв эсэхийг </w:t>
            </w:r>
            <w:r w:rsidRPr="00D938E5">
              <w:rPr>
                <w:rFonts w:ascii="Arial" w:hAnsi="Arial" w:cs="Arial"/>
                <w:lang w:val="mn-MN"/>
              </w:rPr>
              <w:t>баталгаажуул</w:t>
            </w:r>
            <w:r w:rsidRPr="00D938E5">
              <w:rPr>
                <w:rFonts w:ascii="Arial" w:hAnsi="Arial" w:cs="Arial"/>
              </w:rPr>
              <w:t xml:space="preserve">на. </w:t>
            </w:r>
            <w:r w:rsidRPr="00D938E5">
              <w:rPr>
                <w:rFonts w:ascii="Arial" w:hAnsi="Arial" w:cs="Arial"/>
                <w:lang w:val="mn-MN"/>
              </w:rPr>
              <w:t>Аргыг баталгаажуулсан тэмдэглэлийг хөтөлж хадгална. Хэрэв боловсруулсан бай</w:t>
            </w:r>
            <w:r w:rsidR="00013BD0">
              <w:rPr>
                <w:rFonts w:ascii="Arial" w:hAnsi="Arial" w:cs="Arial"/>
                <w:lang w:val="mn-MN"/>
              </w:rPr>
              <w:t>гууллага нь тухайн аргыг хянаж,</w:t>
            </w:r>
            <w:bookmarkStart w:id="0" w:name="_GoBack"/>
            <w:bookmarkEnd w:id="0"/>
            <w:r w:rsidRPr="00D938E5">
              <w:rPr>
                <w:rFonts w:ascii="Arial" w:hAnsi="Arial" w:cs="Arial"/>
                <w:lang w:val="mn-MN"/>
              </w:rPr>
              <w:t xml:space="preserve"> өөрчлөлт оруулбал шаардлагын дагуух баталгаажуулалтыг давтан хийнэ.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7.2.1</w:t>
            </w:r>
            <w:r w:rsidRPr="00D938E5">
              <w:rPr>
                <w:rFonts w:ascii="Arial" w:eastAsia="Times New Roman" w:hAnsi="Arial" w:cs="Arial"/>
                <w:b/>
                <w:sz w:val="20"/>
                <w:szCs w:val="20"/>
                <w:lang w:val="mn-MN"/>
              </w:rPr>
              <w:lastRenderedPageBreak/>
              <w:t>.6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lastRenderedPageBreak/>
              <w:t xml:space="preserve">Лаборатори нь арга боловсруулах </w:t>
            </w:r>
            <w:r w:rsidRPr="00D938E5">
              <w:rPr>
                <w:rFonts w:ascii="Arial" w:eastAsia="Times New Roman" w:hAnsi="Arial" w:cs="Arial"/>
                <w:sz w:val="20"/>
                <w:szCs w:val="20"/>
                <w:lang w:val="mn-MN"/>
              </w:rPr>
              <w:lastRenderedPageBreak/>
              <w:t xml:space="preserve">шаардлагатай бол </w:t>
            </w:r>
            <w:r w:rsidRPr="00D938E5">
              <w:rPr>
                <w:rFonts w:ascii="Arial" w:hAnsi="Arial" w:cs="Arial"/>
                <w:sz w:val="20"/>
                <w:szCs w:val="20"/>
              </w:rPr>
              <w:t>үйл ажиллагаагаа төлөвлөн, холбогдох тоног төхөөрөмж, шаард</w:t>
            </w:r>
            <w:r w:rsidRPr="00D938E5">
              <w:rPr>
                <w:rFonts w:ascii="Arial" w:hAnsi="Arial" w:cs="Arial"/>
                <w:sz w:val="20"/>
                <w:szCs w:val="20"/>
                <w:lang w:val="mn-MN"/>
              </w:rPr>
              <w:t xml:space="preserve">лагатай </w:t>
            </w:r>
            <w:r w:rsidRPr="00D938E5">
              <w:rPr>
                <w:rFonts w:ascii="Arial" w:hAnsi="Arial" w:cs="Arial"/>
                <w:sz w:val="20"/>
                <w:szCs w:val="20"/>
              </w:rPr>
              <w:t>материалаар хангагдсан</w:t>
            </w:r>
            <w:r w:rsidRPr="00D938E5">
              <w:rPr>
                <w:rFonts w:ascii="Arial" w:hAnsi="Arial" w:cs="Arial"/>
                <w:sz w:val="20"/>
                <w:szCs w:val="20"/>
                <w:lang w:val="mn-MN"/>
              </w:rPr>
              <w:t>,</w:t>
            </w:r>
            <w:r w:rsidRPr="00D938E5">
              <w:rPr>
                <w:rFonts w:ascii="Arial" w:hAnsi="Arial" w:cs="Arial"/>
                <w:sz w:val="20"/>
                <w:szCs w:val="20"/>
              </w:rPr>
              <w:t xml:space="preserve"> </w:t>
            </w:r>
            <w:r w:rsidRPr="00D938E5">
              <w:rPr>
                <w:rFonts w:ascii="Arial" w:hAnsi="Arial" w:cs="Arial"/>
                <w:sz w:val="20"/>
                <w:szCs w:val="20"/>
                <w:lang w:val="mn-MN"/>
              </w:rPr>
              <w:t>чадвартай</w:t>
            </w:r>
            <w:r w:rsidRPr="00D938E5">
              <w:rPr>
                <w:rFonts w:ascii="Arial" w:hAnsi="Arial" w:cs="Arial"/>
                <w:sz w:val="20"/>
                <w:szCs w:val="20"/>
              </w:rPr>
              <w:t xml:space="preserve"> ажилтныг томилно</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 Боловсруулсан арга нь хэрэглэгчийн хэрэгцээ шаардлагыг хангаж байгааг батлах  үечилсэн хяналтыг явуулна. Арга боловсруулах төлөвлөгөөнд оруулах аливаа өөрчлөлтийг зөвшөөрч, батална.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7.2.1.7</w:t>
            </w:r>
          </w:p>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бүх үйл ажиллагаанд </w:t>
            </w:r>
            <w:r w:rsidRPr="00D938E5">
              <w:rPr>
                <w:rFonts w:ascii="Arial" w:hAnsi="Arial" w:cs="Arial"/>
                <w:sz w:val="20"/>
                <w:szCs w:val="20"/>
              </w:rPr>
              <w:t xml:space="preserve">аргаас гажиж гүйцэтгэсэн тохиолдолд түүнийг баримтжуулан, техникийн хувьд бататгах ба хэрэглэгч нь хүлээн зөвшөөрсөн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 xml:space="preserve">Аргыг нотлох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b/>
                <w:sz w:val="20"/>
                <w:szCs w:val="20"/>
                <w:lang w:val="mn-MN"/>
              </w:rPr>
              <w:t>7.2.2.1</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lang w:val="mn-MN"/>
              </w:rPr>
              <w:t xml:space="preserve">Лаборатори нь стандарт биш арга, өөрийн боловсруулсан арга, </w:t>
            </w:r>
            <w:r w:rsidRPr="00D938E5">
              <w:rPr>
                <w:rFonts w:ascii="Arial" w:hAnsi="Arial" w:cs="Arial"/>
                <w:sz w:val="20"/>
                <w:szCs w:val="20"/>
              </w:rPr>
              <w:t xml:space="preserve">өөрсдийн ажлын бус хүрээнд ашигладаг арга, </w:t>
            </w:r>
            <w:r w:rsidRPr="00D938E5">
              <w:rPr>
                <w:rFonts w:ascii="Arial" w:hAnsi="Arial" w:cs="Arial"/>
                <w:sz w:val="20"/>
                <w:szCs w:val="20"/>
                <w:lang w:val="mn-MN"/>
              </w:rPr>
              <w:t xml:space="preserve"> </w:t>
            </w:r>
            <w:r w:rsidRPr="00D938E5">
              <w:rPr>
                <w:rFonts w:ascii="Arial" w:hAnsi="Arial" w:cs="Arial"/>
                <w:sz w:val="20"/>
                <w:szCs w:val="20"/>
              </w:rPr>
              <w:t xml:space="preserve">стандарт аргыг өөрийн хэрэгцээнд тохируулан хүрээг нь өөрчилсөн </w:t>
            </w:r>
            <w:r w:rsidRPr="00D938E5">
              <w:rPr>
                <w:rFonts w:ascii="Arial" w:hAnsi="Arial" w:cs="Arial"/>
                <w:sz w:val="20"/>
                <w:szCs w:val="20"/>
                <w:lang w:val="mn-MN"/>
              </w:rPr>
              <w:t>бол шалгаж нотолно</w:t>
            </w:r>
            <w:r w:rsidRPr="00D938E5">
              <w:rPr>
                <w:rFonts w:ascii="Arial" w:hAnsi="Arial" w:cs="Arial"/>
                <w:sz w:val="20"/>
                <w:szCs w:val="20"/>
              </w:rPr>
              <w:t>.</w:t>
            </w:r>
            <w:r w:rsidRPr="00D938E5">
              <w:rPr>
                <w:rFonts w:ascii="Arial" w:hAnsi="Arial" w:cs="Arial"/>
                <w:sz w:val="20"/>
                <w:szCs w:val="20"/>
                <w:lang w:val="mn-MN"/>
              </w:rPr>
              <w:t xml:space="preserve"> </w:t>
            </w:r>
            <w:r w:rsidRPr="00D938E5">
              <w:rPr>
                <w:rFonts w:ascii="Arial" w:hAnsi="Arial" w:cs="Arial"/>
                <w:sz w:val="20"/>
                <w:szCs w:val="20"/>
              </w:rPr>
              <w:t>Аргы</w:t>
            </w:r>
            <w:r w:rsidRPr="00D938E5">
              <w:rPr>
                <w:rFonts w:ascii="Arial" w:hAnsi="Arial" w:cs="Arial"/>
                <w:sz w:val="20"/>
                <w:szCs w:val="20"/>
                <w:lang w:val="mn-MN"/>
              </w:rPr>
              <w:t xml:space="preserve">г нотлох ажиллагааг </w:t>
            </w:r>
            <w:r w:rsidRPr="00D938E5">
              <w:rPr>
                <w:rFonts w:ascii="Arial" w:hAnsi="Arial" w:cs="Arial"/>
                <w:sz w:val="20"/>
                <w:szCs w:val="20"/>
              </w:rPr>
              <w:t>тодорхой хэрэглээ эсвэл хэрэглээний хүрээнд тавигдах шаардлагад нийц</w:t>
            </w:r>
            <w:r w:rsidRPr="00D938E5">
              <w:rPr>
                <w:rFonts w:ascii="Arial" w:hAnsi="Arial" w:cs="Arial"/>
                <w:sz w:val="20"/>
                <w:szCs w:val="20"/>
                <w:lang w:val="mn-MN"/>
              </w:rPr>
              <w:t xml:space="preserve">үүлэн </w:t>
            </w:r>
            <w:r w:rsidRPr="00D938E5">
              <w:rPr>
                <w:rFonts w:ascii="Arial" w:hAnsi="Arial" w:cs="Arial"/>
                <w:sz w:val="20"/>
                <w:szCs w:val="20"/>
              </w:rPr>
              <w:t>өргөн цар хүрээ</w:t>
            </w:r>
            <w:r w:rsidRPr="00D938E5">
              <w:rPr>
                <w:rFonts w:ascii="Arial" w:hAnsi="Arial" w:cs="Arial"/>
                <w:sz w:val="20"/>
                <w:szCs w:val="20"/>
                <w:lang w:val="mn-MN"/>
              </w:rPr>
              <w:t xml:space="preserve">гээр хийнэ.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Стандартчилсан загвар буюу эталон ашиглан хэвийх утга болон нарийвчлалын шалгалт тохируулга, үнэлгээ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дүнд нөлөөлж буй хүчин зүйлийн  системтэйгээр үнэлэх;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инкубаторын температур,</w:t>
            </w:r>
            <w:r w:rsidRPr="00D938E5">
              <w:rPr>
                <w:rFonts w:ascii="Arial" w:eastAsia="Times New Roman" w:hAnsi="Arial" w:cs="Arial"/>
                <w:sz w:val="20"/>
                <w:szCs w:val="20"/>
              </w:rPr>
              <w:t xml:space="preserve"> </w:t>
            </w:r>
            <w:r w:rsidRPr="00D938E5">
              <w:rPr>
                <w:rFonts w:ascii="Arial" w:eastAsia="Times New Roman" w:hAnsi="Arial" w:cs="Arial"/>
                <w:sz w:val="20"/>
                <w:szCs w:val="20"/>
                <w:lang w:val="mn-MN"/>
              </w:rPr>
              <w:t>соруулсан эзлэхүүн зэрэг хяналтын параметрийн өөрчлөлтөөр илрүүлэх аргын тогтвортой байдлыг шалгах;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d</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гаргаж авсан үр дүн</w:t>
            </w:r>
            <w:r w:rsidRPr="00D938E5">
              <w:rPr>
                <w:rFonts w:ascii="Arial" w:hAnsi="Arial" w:cs="Arial"/>
                <w:sz w:val="20"/>
                <w:szCs w:val="20"/>
                <w:lang w:val="mn-MN"/>
              </w:rPr>
              <w:t xml:space="preserve">г </w:t>
            </w:r>
            <w:r w:rsidRPr="00D938E5">
              <w:rPr>
                <w:rFonts w:ascii="Arial" w:hAnsi="Arial" w:cs="Arial"/>
                <w:sz w:val="20"/>
                <w:szCs w:val="20"/>
              </w:rPr>
              <w:t xml:space="preserve">өөр </w:t>
            </w:r>
            <w:r w:rsidRPr="00D938E5">
              <w:rPr>
                <w:rFonts w:ascii="Arial" w:hAnsi="Arial" w:cs="Arial"/>
                <w:sz w:val="20"/>
                <w:szCs w:val="20"/>
                <w:lang w:val="mn-MN"/>
              </w:rPr>
              <w:t xml:space="preserve">бусад нотлогдсон </w:t>
            </w:r>
            <w:r w:rsidRPr="00D938E5">
              <w:rPr>
                <w:rFonts w:ascii="Arial" w:hAnsi="Arial" w:cs="Arial"/>
                <w:sz w:val="20"/>
                <w:szCs w:val="20"/>
              </w:rPr>
              <w:t>аргаар гаргаж авсан үр дүн</w:t>
            </w:r>
            <w:r w:rsidRPr="00D938E5">
              <w:rPr>
                <w:rFonts w:ascii="Arial" w:hAnsi="Arial" w:cs="Arial"/>
                <w:sz w:val="20"/>
                <w:szCs w:val="20"/>
                <w:lang w:val="mn-MN"/>
              </w:rPr>
              <w:t xml:space="preserve">тэй </w:t>
            </w:r>
            <w:r w:rsidRPr="00D938E5">
              <w:rPr>
                <w:rFonts w:ascii="Arial" w:hAnsi="Arial" w:cs="Arial"/>
                <w:sz w:val="20"/>
                <w:szCs w:val="20"/>
              </w:rPr>
              <w:t>харьцуула</w:t>
            </w:r>
            <w:r w:rsidRPr="00D938E5">
              <w:rPr>
                <w:rFonts w:ascii="Arial" w:hAnsi="Arial" w:cs="Arial"/>
                <w:sz w:val="20"/>
                <w:szCs w:val="20"/>
                <w:lang w:val="mn-MN"/>
              </w:rPr>
              <w:t>х</w:t>
            </w:r>
            <w:r w:rsidRPr="00D938E5">
              <w:rPr>
                <w:rFonts w:ascii="Arial"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хоорондын харьцуулалтад оролцох;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f)</w:t>
            </w:r>
          </w:p>
        </w:tc>
        <w:tc>
          <w:tcPr>
            <w:tcW w:w="4253" w:type="dxa"/>
          </w:tcPr>
          <w:p w:rsidR="005C3DA4" w:rsidRPr="00D938E5" w:rsidRDefault="005C3DA4" w:rsidP="0086573A">
            <w:pPr>
              <w:jc w:val="both"/>
              <w:rPr>
                <w:rFonts w:ascii="Arial" w:hAnsi="Arial" w:cs="Arial"/>
                <w:sz w:val="20"/>
                <w:szCs w:val="20"/>
                <w:lang w:val="mn-MN"/>
              </w:rPr>
            </w:pPr>
            <w:proofErr w:type="gramStart"/>
            <w:r w:rsidRPr="00D938E5">
              <w:rPr>
                <w:rFonts w:ascii="Arial" w:hAnsi="Arial" w:cs="Arial"/>
                <w:sz w:val="20"/>
                <w:szCs w:val="20"/>
              </w:rPr>
              <w:t>аргын</w:t>
            </w:r>
            <w:proofErr w:type="gramEnd"/>
            <w:r w:rsidRPr="00D938E5">
              <w:rPr>
                <w:rFonts w:ascii="Arial" w:hAnsi="Arial" w:cs="Arial"/>
                <w:sz w:val="20"/>
                <w:szCs w:val="20"/>
              </w:rPr>
              <w:t xml:space="preserve"> онолын үндэслэлийн ойлголт ба </w:t>
            </w:r>
            <w:r w:rsidRPr="00D938E5">
              <w:rPr>
                <w:rFonts w:ascii="Arial" w:eastAsia="Times New Roman" w:hAnsi="Arial" w:cs="Arial"/>
                <w:sz w:val="20"/>
                <w:szCs w:val="20"/>
                <w:lang w:val="mn-MN"/>
              </w:rPr>
              <w:t xml:space="preserve">түүвэр авах эсвэл сорилтын аргын гүйцэтгэлийн </w:t>
            </w:r>
            <w:r w:rsidRPr="00D938E5">
              <w:rPr>
                <w:rFonts w:ascii="Arial" w:hAnsi="Arial" w:cs="Arial"/>
                <w:sz w:val="20"/>
                <w:szCs w:val="20"/>
              </w:rPr>
              <w:t>туршлага дээр тулгуурласан үр дүнгийн хэмжлийн эргэлзээ</w:t>
            </w:r>
            <w:r w:rsidRPr="00D938E5">
              <w:rPr>
                <w:rFonts w:ascii="Arial" w:hAnsi="Arial" w:cs="Arial"/>
                <w:sz w:val="20"/>
                <w:szCs w:val="20"/>
                <w:lang w:val="mn-MN"/>
              </w:rPr>
              <w:t xml:space="preserve">г </w:t>
            </w:r>
            <w:r w:rsidRPr="00D938E5">
              <w:rPr>
                <w:rFonts w:ascii="Arial" w:hAnsi="Arial" w:cs="Arial"/>
                <w:sz w:val="20"/>
                <w:szCs w:val="20"/>
              </w:rPr>
              <w:t>үнэл</w:t>
            </w:r>
            <w:r w:rsidRPr="00D938E5">
              <w:rPr>
                <w:rFonts w:ascii="Arial" w:hAnsi="Arial" w:cs="Arial"/>
                <w:sz w:val="20"/>
                <w:szCs w:val="20"/>
                <w:lang w:val="mn-MN"/>
              </w:rPr>
              <w:t>эх</w:t>
            </w:r>
            <w:r w:rsidRPr="00D938E5">
              <w:rPr>
                <w:rFonts w:ascii="Arial"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Нотолсон</w:t>
            </w:r>
            <w:r w:rsidRPr="00D938E5">
              <w:rPr>
                <w:rFonts w:ascii="Arial" w:hAnsi="Arial" w:cs="Arial"/>
                <w:sz w:val="20"/>
                <w:szCs w:val="20"/>
              </w:rPr>
              <w:t xml:space="preserve"> аргад өөрчлөлт оруулахдаа уг өөрчлөлтийн нөлөөллийг </w:t>
            </w:r>
            <w:r w:rsidRPr="00D938E5">
              <w:rPr>
                <w:rFonts w:ascii="Arial" w:hAnsi="Arial" w:cs="Arial"/>
                <w:sz w:val="20"/>
                <w:szCs w:val="20"/>
                <w:lang w:val="mn-MN"/>
              </w:rPr>
              <w:t>тодорхойлж</w:t>
            </w:r>
            <w:r w:rsidRPr="00D938E5">
              <w:rPr>
                <w:rFonts w:ascii="Arial" w:hAnsi="Arial" w:cs="Arial"/>
                <w:sz w:val="20"/>
                <w:szCs w:val="20"/>
              </w:rPr>
              <w:t xml:space="preserve">, </w:t>
            </w:r>
            <w:r w:rsidRPr="00D938E5">
              <w:rPr>
                <w:rFonts w:ascii="Arial" w:eastAsia="Times New Roman" w:hAnsi="Arial" w:cs="Arial"/>
                <w:sz w:val="20"/>
                <w:szCs w:val="20"/>
                <w:lang w:val="mn-MN"/>
              </w:rPr>
              <w:t xml:space="preserve">хэрэв анх хийгдсэн  нотолгоонд нөлөөлж буй нь тогтоогдвол  </w:t>
            </w:r>
            <w:r w:rsidRPr="00D938E5">
              <w:rPr>
                <w:rFonts w:ascii="Arial" w:hAnsi="Arial" w:cs="Arial"/>
                <w:sz w:val="20"/>
                <w:szCs w:val="20"/>
                <w:lang w:val="mn-MN"/>
              </w:rPr>
              <w:t>аргыг нотлох ажиллагааг</w:t>
            </w:r>
            <w:r w:rsidRPr="00D938E5">
              <w:rPr>
                <w:rFonts w:ascii="Arial" w:hAnsi="Arial" w:cs="Arial"/>
                <w:sz w:val="20"/>
                <w:szCs w:val="20"/>
              </w:rPr>
              <w:t xml:space="preserve"> да</w:t>
            </w:r>
            <w:r w:rsidRPr="00D938E5">
              <w:rPr>
                <w:rFonts w:ascii="Arial" w:hAnsi="Arial" w:cs="Arial"/>
                <w:sz w:val="20"/>
                <w:szCs w:val="20"/>
                <w:lang w:val="mn-MN"/>
              </w:rPr>
              <w:t>вта</w:t>
            </w:r>
            <w:r w:rsidRPr="00D938E5">
              <w:rPr>
                <w:rFonts w:ascii="Arial" w:hAnsi="Arial" w:cs="Arial"/>
                <w:sz w:val="20"/>
                <w:szCs w:val="20"/>
              </w:rPr>
              <w:t xml:space="preserve">н </w:t>
            </w:r>
            <w:r w:rsidRPr="00D938E5">
              <w:rPr>
                <w:rFonts w:ascii="Arial" w:hAnsi="Arial" w:cs="Arial"/>
                <w:sz w:val="20"/>
                <w:szCs w:val="20"/>
                <w:lang w:val="mn-MN"/>
              </w:rPr>
              <w:t>хийнэ</w:t>
            </w:r>
            <w:r w:rsidRPr="00D938E5">
              <w:rPr>
                <w:rFonts w:ascii="Arial"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Т</w:t>
            </w:r>
            <w:r w:rsidRPr="00D938E5">
              <w:rPr>
                <w:rFonts w:ascii="Arial" w:hAnsi="Arial" w:cs="Arial"/>
                <w:sz w:val="20"/>
                <w:szCs w:val="20"/>
              </w:rPr>
              <w:t>усгай төлөвлөсөн тодорхой шалгуурыг хангаж</w:t>
            </w:r>
            <w:r w:rsidRPr="00D938E5">
              <w:rPr>
                <w:rFonts w:ascii="Arial" w:eastAsia="Times New Roman" w:hAnsi="Arial" w:cs="Arial"/>
                <w:sz w:val="20"/>
                <w:szCs w:val="20"/>
                <w:lang w:val="mn-MN"/>
              </w:rPr>
              <w:t xml:space="preserve"> буйг үнэлж, нотолсон</w:t>
            </w:r>
            <w:r w:rsidRPr="00D938E5">
              <w:rPr>
                <w:rFonts w:ascii="Arial" w:hAnsi="Arial" w:cs="Arial"/>
                <w:sz w:val="20"/>
                <w:szCs w:val="20"/>
              </w:rPr>
              <w:t xml:space="preserve"> аргаар гаргаж авсан утг</w:t>
            </w:r>
            <w:r w:rsidRPr="00D938E5">
              <w:rPr>
                <w:rFonts w:ascii="Arial" w:hAnsi="Arial" w:cs="Arial"/>
                <w:sz w:val="20"/>
                <w:szCs w:val="20"/>
                <w:lang w:val="mn-MN"/>
              </w:rPr>
              <w:t xml:space="preserve">а </w:t>
            </w:r>
            <w:r w:rsidRPr="00D938E5">
              <w:rPr>
                <w:rFonts w:ascii="Arial" w:hAnsi="Arial" w:cs="Arial"/>
                <w:sz w:val="20"/>
                <w:szCs w:val="20"/>
              </w:rPr>
              <w:t>(</w:t>
            </w:r>
            <w:r w:rsidRPr="00D938E5">
              <w:rPr>
                <w:rFonts w:ascii="Arial" w:hAnsi="Arial" w:cs="Arial"/>
                <w:sz w:val="20"/>
                <w:szCs w:val="20"/>
                <w:lang w:val="mn-MN"/>
              </w:rPr>
              <w:t>гүйцэтгэл</w:t>
            </w:r>
            <w:r w:rsidRPr="00D938E5">
              <w:rPr>
                <w:rFonts w:ascii="Arial" w:hAnsi="Arial" w:cs="Arial"/>
                <w:sz w:val="20"/>
                <w:szCs w:val="20"/>
              </w:rPr>
              <w:t>)</w:t>
            </w:r>
            <w:r w:rsidRPr="00D938E5">
              <w:rPr>
                <w:rFonts w:ascii="Arial" w:hAnsi="Arial" w:cs="Arial"/>
                <w:sz w:val="20"/>
                <w:szCs w:val="20"/>
                <w:lang w:val="mn-MN"/>
              </w:rPr>
              <w:t>-</w:t>
            </w:r>
            <w:r w:rsidRPr="00D938E5">
              <w:rPr>
                <w:rFonts w:ascii="Arial" w:hAnsi="Arial" w:cs="Arial"/>
                <w:sz w:val="20"/>
                <w:szCs w:val="20"/>
              </w:rPr>
              <w:t xml:space="preserve">ын </w:t>
            </w:r>
            <w:r w:rsidRPr="00D938E5">
              <w:rPr>
                <w:rFonts w:ascii="Arial" w:hAnsi="Arial" w:cs="Arial"/>
                <w:sz w:val="20"/>
                <w:szCs w:val="20"/>
                <w:lang w:val="mn-MN"/>
              </w:rPr>
              <w:t xml:space="preserve">үзүүлэлт нь лабораторийн үйлчилгээг </w:t>
            </w:r>
            <w:r w:rsidRPr="00D938E5">
              <w:rPr>
                <w:rFonts w:ascii="Arial" w:hAnsi="Arial" w:cs="Arial"/>
                <w:sz w:val="20"/>
                <w:szCs w:val="20"/>
              </w:rPr>
              <w:t>хэрэглэгчийн хэрэгцээ</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тогтоосон шаардлагыг </w:t>
            </w:r>
            <w:r w:rsidRPr="00D938E5">
              <w:rPr>
                <w:rFonts w:ascii="Arial" w:hAnsi="Arial" w:cs="Arial"/>
                <w:sz w:val="20"/>
                <w:szCs w:val="20"/>
              </w:rPr>
              <w:t xml:space="preserve"> ханга</w:t>
            </w:r>
            <w:r w:rsidRPr="00D938E5">
              <w:rPr>
                <w:rFonts w:ascii="Arial" w:hAnsi="Arial" w:cs="Arial"/>
                <w:sz w:val="20"/>
                <w:szCs w:val="20"/>
                <w:lang w:val="mn-MN"/>
              </w:rPr>
              <w:t>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Лаборатори нь аргыг нотолсон тухай дараах бүртгэлийг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аргыг нотлох ажиллагааны журам;</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шаардлагын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аргын гүйцэтгэлийн үзүүлэлтийн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гарган авсан үр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е)</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т</w:t>
            </w:r>
            <w:r w:rsidRPr="00D938E5">
              <w:rPr>
                <w:rFonts w:ascii="Arial" w:hAnsi="Arial" w:cs="Arial"/>
                <w:sz w:val="20"/>
                <w:szCs w:val="20"/>
              </w:rPr>
              <w:t xml:space="preserve">усгай төлөвлөсөн тодорхой шалгуурыг </w:t>
            </w:r>
            <w:r w:rsidRPr="00D938E5">
              <w:rPr>
                <w:rFonts w:ascii="Arial" w:hAnsi="Arial" w:cs="Arial"/>
                <w:sz w:val="20"/>
                <w:szCs w:val="20"/>
              </w:rPr>
              <w:lastRenderedPageBreak/>
              <w:t>хангаж</w:t>
            </w:r>
            <w:r w:rsidRPr="00D938E5">
              <w:rPr>
                <w:rFonts w:ascii="Arial" w:eastAsia="Times New Roman" w:hAnsi="Arial" w:cs="Arial"/>
                <w:sz w:val="20"/>
                <w:szCs w:val="20"/>
                <w:lang w:val="mn-MN"/>
              </w:rPr>
              <w:t xml:space="preserve"> байгааг нарийвчлан тодорхойлж,  аргыг нотолсон тухай мэдэгдэл.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76"/>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Түүвэр авах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248"/>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rPr>
              <w:t>Лаборатори нь сорилт, шалгалт тохируулгын үйл ажиллагаа</w:t>
            </w:r>
            <w:r w:rsidRPr="00D938E5">
              <w:rPr>
                <w:rFonts w:ascii="Arial" w:hAnsi="Arial" w:cs="Arial"/>
                <w:sz w:val="20"/>
                <w:szCs w:val="20"/>
                <w:lang w:val="mn-MN"/>
              </w:rPr>
              <w:t>г</w:t>
            </w:r>
            <w:r w:rsidRPr="00D938E5">
              <w:rPr>
                <w:rFonts w:ascii="Arial" w:hAnsi="Arial" w:cs="Arial"/>
                <w:sz w:val="20"/>
                <w:szCs w:val="20"/>
              </w:rPr>
              <w:t xml:space="preserve"> гүйцэтгэхдээ тухайн зүйл, материал, бүтээгдэхүүнээс түүвэр авах тусгай төлөвлөгөө болон </w:t>
            </w:r>
            <w:r w:rsidRPr="00D938E5">
              <w:rPr>
                <w:rFonts w:ascii="Arial" w:hAnsi="Arial" w:cs="Arial"/>
                <w:sz w:val="20"/>
                <w:szCs w:val="20"/>
                <w:lang w:val="mn-MN"/>
              </w:rPr>
              <w:t>арга</w:t>
            </w:r>
            <w:r w:rsidRPr="00D938E5">
              <w:rPr>
                <w:rFonts w:ascii="Arial" w:hAnsi="Arial" w:cs="Arial"/>
                <w:sz w:val="20"/>
                <w:szCs w:val="20"/>
              </w:rPr>
              <w:t>тай байна</w:t>
            </w:r>
            <w:r w:rsidRPr="00D938E5">
              <w:rPr>
                <w:rFonts w:ascii="Arial" w:eastAsia="Times New Roman" w:hAnsi="Arial" w:cs="Arial"/>
                <w:sz w:val="20"/>
                <w:szCs w:val="20"/>
                <w:lang w:val="mn-MN"/>
              </w:rPr>
              <w:t xml:space="preserve">. </w:t>
            </w:r>
            <w:r w:rsidRPr="00D938E5">
              <w:rPr>
                <w:rFonts w:ascii="Arial" w:hAnsi="Arial" w:cs="Arial"/>
                <w:sz w:val="20"/>
                <w:szCs w:val="20"/>
              </w:rPr>
              <w:t>Түүвэр</w:t>
            </w:r>
            <w:r w:rsidRPr="00D938E5">
              <w:rPr>
                <w:rFonts w:ascii="Arial" w:hAnsi="Arial" w:cs="Arial"/>
                <w:sz w:val="20"/>
                <w:szCs w:val="20"/>
                <w:lang w:val="mn-MN"/>
              </w:rPr>
              <w:t xml:space="preserve"> авах арга </w:t>
            </w:r>
            <w:r w:rsidRPr="00D938E5">
              <w:rPr>
                <w:rFonts w:ascii="Arial" w:hAnsi="Arial" w:cs="Arial"/>
                <w:sz w:val="20"/>
                <w:szCs w:val="20"/>
              </w:rPr>
              <w:t xml:space="preserve">нь сорилт, шалгалт тохируулгын үр дүнгийн үнэн </w:t>
            </w:r>
            <w:r w:rsidRPr="00D938E5">
              <w:rPr>
                <w:rFonts w:ascii="Arial" w:hAnsi="Arial" w:cs="Arial"/>
                <w:sz w:val="20"/>
                <w:szCs w:val="20"/>
                <w:lang w:val="mn-MN"/>
              </w:rPr>
              <w:t>бодит</w:t>
            </w:r>
            <w:r w:rsidRPr="00D938E5">
              <w:rPr>
                <w:rFonts w:ascii="Arial" w:hAnsi="Arial" w:cs="Arial"/>
                <w:sz w:val="20"/>
                <w:szCs w:val="20"/>
              </w:rPr>
              <w:t xml:space="preserve"> байдлыг хянах шаардлагатай хүчин зүйлд хамаарна.</w:t>
            </w:r>
            <w:r w:rsidRPr="00D938E5">
              <w:rPr>
                <w:rFonts w:ascii="Arial" w:hAnsi="Arial" w:cs="Arial"/>
                <w:sz w:val="20"/>
                <w:szCs w:val="20"/>
                <w:lang w:val="mn-MN"/>
              </w:rPr>
              <w:t xml:space="preserve"> </w:t>
            </w:r>
            <w:r w:rsidRPr="00D938E5">
              <w:rPr>
                <w:rFonts w:ascii="Arial" w:hAnsi="Arial" w:cs="Arial"/>
                <w:sz w:val="20"/>
                <w:szCs w:val="20"/>
              </w:rPr>
              <w:t xml:space="preserve">Түүвэр авах төлөвлөгөө болон </w:t>
            </w:r>
            <w:r w:rsidRPr="00D938E5">
              <w:rPr>
                <w:rFonts w:ascii="Arial" w:hAnsi="Arial" w:cs="Arial"/>
                <w:sz w:val="20"/>
                <w:szCs w:val="20"/>
                <w:lang w:val="mn-MN"/>
              </w:rPr>
              <w:t>арг</w:t>
            </w:r>
            <w:r w:rsidRPr="00D938E5">
              <w:rPr>
                <w:rFonts w:ascii="Arial" w:hAnsi="Arial" w:cs="Arial"/>
                <w:sz w:val="20"/>
                <w:szCs w:val="20"/>
              </w:rPr>
              <w:t>ыг тухайн түүвэр хийж байгаа газарт байрлуулсан байна. Түүвэр авах төлөвлөгөөг тохирох статистик аргад үндэслэн боловсруулна.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аргад дараах шаардлагыг тусгана: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сорьц буюу газрыг сонгох;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төлөвлөгөө;</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 шалгалт тохируулгын үйл ажиллагаа гүйцэтгэх зүйлийг гаргаж авахын тулд бодис, материал, эсвэл бүтээгдэхүүний сорьцыг бэлтгэх, боловсруулах ажиллагаа.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сорилт, шалгалт тохируулгын нэг хэсэг болох түүвэр авсан тухай мэдээллийг бүртгэж, хадгална. Эдгээр бүртгэлд дараах зүйлс хамаарна: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аргад заасан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jc w:val="both"/>
              <w:rPr>
                <w:rFonts w:ascii="Arial" w:hAnsi="Arial" w:cs="Arial"/>
                <w:sz w:val="20"/>
                <w:szCs w:val="20"/>
              </w:rPr>
            </w:pPr>
            <w:r w:rsidRPr="00D938E5">
              <w:rPr>
                <w:rFonts w:ascii="Arial" w:eastAsia="Times New Roman" w:hAnsi="Arial" w:cs="Arial"/>
                <w:sz w:val="20"/>
                <w:szCs w:val="20"/>
                <w:lang w:val="mn-MN"/>
              </w:rPr>
              <w:t>түүвэр авсан огноо, цаг хугацаа;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сорьцыг таних болон тодорхойлох өгөгдөл (жишээ нь: тоо, хэмжээ, нэр);</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ажилтны нэр;</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ашигласан тоног төхөөрөмжийн нэр;</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f)</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хүрээлэн буй орчны болон тээвэрлэлтийн нөхцөл;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түүвэр авах байршлыг тодорхойлох диаграмм буюу түүнтэй адилтгах арга хэмжээ</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 түүвэр авах төлөвлөгөөнөөс гажсан, нэмэлт болгосон эсвэл алгассан зүйл.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771"/>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Сорилт, шалгалт тохируулгын зүйлтэй харьцах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098"/>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7.4.1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rPr>
              <w:t>Лаборатори нь сорилт, шалгалт тохируулгын зүйлийн бүрэн бүтэн байдал болон тухайн лаборатори ба хэрэглэгчийн сонирхлыг хамгаалах зорилгоор сорилт болон/буюу шалгалт тохируулгын зүйлийг тээвэрлэх, хүлээн авах, харьцах, хамгаалах, хадгалах, хүчингүй болгох, устгах</w:t>
            </w:r>
            <w:r w:rsidRPr="00D938E5">
              <w:rPr>
                <w:rFonts w:ascii="Arial" w:hAnsi="Arial" w:cs="Arial"/>
                <w:sz w:val="20"/>
                <w:szCs w:val="20"/>
                <w:lang w:val="mn-MN"/>
              </w:rPr>
              <w:t>, буцаан олгох</w:t>
            </w:r>
            <w:r w:rsidRPr="00D938E5">
              <w:rPr>
                <w:rFonts w:ascii="Arial" w:hAnsi="Arial" w:cs="Arial"/>
                <w:sz w:val="20"/>
                <w:szCs w:val="20"/>
              </w:rPr>
              <w:t xml:space="preserve"> журамтай байна.</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Сорилт, шалгалт тохируулгын зүйлийг зөөх, тээвэрлэх, хадгалах, түр хүлээлгэх, сорилт, шалгалт тохируулга хийхэд бэлтгэх явцад гэмтэх, бохирдох, алдагдах, гэмтээхээс хамгаалж, сэргийлэх арга хэмжээ авна. </w:t>
            </w:r>
            <w:r w:rsidRPr="00D938E5">
              <w:rPr>
                <w:rFonts w:ascii="Arial" w:hAnsi="Arial" w:cs="Arial"/>
                <w:sz w:val="20"/>
                <w:szCs w:val="20"/>
              </w:rPr>
              <w:t>Тухайн зүйлтэй харьцах зааврыг мөрдөх хэрэгтэй</w:t>
            </w:r>
            <w:r w:rsidRPr="00D938E5">
              <w:rPr>
                <w:rFonts w:ascii="Arial"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b/>
                <w:sz w:val="20"/>
                <w:szCs w:val="20"/>
                <w:lang w:val="mn-MN"/>
              </w:rPr>
              <w:t>7.4.2</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Лаборатори нь сорилт, шалгалт тохируулгын зүйлийг хооронд нь солихгүйгээр шошгожуулан дугаарлах тогтолцоотой байна. </w:t>
            </w:r>
            <w:r w:rsidRPr="00D938E5">
              <w:rPr>
                <w:rFonts w:ascii="Arial" w:hAnsi="Arial" w:cs="Arial"/>
              </w:rPr>
              <w:t>Шошгожуулан дугаарлах үйл ажиллагаа</w:t>
            </w:r>
            <w:r w:rsidRPr="00D938E5">
              <w:rPr>
                <w:rFonts w:ascii="Arial" w:hAnsi="Arial" w:cs="Arial"/>
                <w:lang w:val="mn-MN"/>
              </w:rPr>
              <w:t xml:space="preserve"> нь </w:t>
            </w:r>
            <w:r w:rsidRPr="00D938E5">
              <w:rPr>
                <w:rFonts w:ascii="Arial" w:hAnsi="Arial" w:cs="Arial"/>
              </w:rPr>
              <w:t>тухайн зүйлийн лабораторид байх бүх хугацаанд хий</w:t>
            </w:r>
            <w:r w:rsidRPr="00D938E5">
              <w:rPr>
                <w:rFonts w:ascii="Arial" w:hAnsi="Arial" w:cs="Arial"/>
                <w:lang w:val="mn-MN"/>
              </w:rPr>
              <w:t>гдэ</w:t>
            </w:r>
            <w:r w:rsidRPr="00D938E5">
              <w:rPr>
                <w:rFonts w:ascii="Arial" w:hAnsi="Arial" w:cs="Arial"/>
              </w:rPr>
              <w:t>нэ. Энэ тогтолцоо нь тухайн зүйл биетээрээ болон бич</w:t>
            </w:r>
            <w:r w:rsidRPr="00D938E5">
              <w:rPr>
                <w:rFonts w:ascii="Arial" w:hAnsi="Arial" w:cs="Arial"/>
                <w:lang w:val="mn-MN"/>
              </w:rPr>
              <w:t>вэр</w:t>
            </w:r>
            <w:r w:rsidRPr="00D938E5">
              <w:rPr>
                <w:rFonts w:ascii="Arial" w:hAnsi="Arial" w:cs="Arial"/>
              </w:rPr>
              <w:t xml:space="preserve"> буюу бусад бичиг баримтын хувьд холигдож солигдохгүй бай</w:t>
            </w:r>
            <w:r w:rsidRPr="00D938E5">
              <w:rPr>
                <w:rFonts w:ascii="Arial" w:hAnsi="Arial" w:cs="Arial"/>
                <w:lang w:val="mn-MN"/>
              </w:rPr>
              <w:t xml:space="preserve">на. </w:t>
            </w:r>
            <w:r w:rsidRPr="00D938E5">
              <w:rPr>
                <w:rFonts w:ascii="Arial" w:hAnsi="Arial" w:cs="Arial"/>
              </w:rPr>
              <w:t xml:space="preserve"> Энэ тогтолцоо нь эдгээр зүйлийг бүлэглэн ангилсан болон тээвэрлэн шилжүүлсэн дэд хэсгүүдэд хуваагдана.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7.4.3</w:t>
            </w:r>
          </w:p>
        </w:tc>
        <w:tc>
          <w:tcPr>
            <w:tcW w:w="4253" w:type="dxa"/>
          </w:tcPr>
          <w:p w:rsidR="005C3DA4" w:rsidRPr="00D938E5" w:rsidRDefault="005C3DA4" w:rsidP="0086573A">
            <w:pPr>
              <w:pStyle w:val="BodyText"/>
              <w:spacing w:after="200"/>
              <w:jc w:val="both"/>
              <w:rPr>
                <w:rFonts w:ascii="Arial" w:eastAsia="Times New Roman" w:hAnsi="Arial" w:cs="Arial"/>
                <w:sz w:val="20"/>
                <w:szCs w:val="20"/>
                <w:lang w:val="mn-MN"/>
              </w:rPr>
            </w:pPr>
            <w:r w:rsidRPr="00D938E5">
              <w:rPr>
                <w:rFonts w:ascii="Arial" w:hAnsi="Arial" w:cs="Arial"/>
                <w:sz w:val="20"/>
                <w:szCs w:val="20"/>
              </w:rPr>
              <w:t>Сорилт, шалгалт тохируулгын зүйлийг хүлээн авмагц тухайн зүйл нь тодорхойлсон нөхцлөөс зөрүүтэй</w:t>
            </w:r>
            <w:r w:rsidRPr="00D938E5">
              <w:rPr>
                <w:rFonts w:ascii="Arial" w:hAnsi="Arial" w:cs="Arial"/>
                <w:sz w:val="20"/>
                <w:szCs w:val="20"/>
                <w:lang w:val="mn-MN"/>
              </w:rPr>
              <w:t>,</w:t>
            </w:r>
            <w:r w:rsidRPr="00D938E5">
              <w:rPr>
                <w:rFonts w:ascii="Arial" w:hAnsi="Arial" w:cs="Arial"/>
                <w:sz w:val="20"/>
                <w:szCs w:val="20"/>
              </w:rPr>
              <w:t xml:space="preserve"> хэвийн бус зүйлийг тэмдэглэнэ</w:t>
            </w:r>
            <w:r w:rsidRPr="00D938E5">
              <w:rPr>
                <w:rFonts w:ascii="Arial" w:hAnsi="Arial" w:cs="Arial"/>
                <w:sz w:val="20"/>
                <w:szCs w:val="20"/>
                <w:lang w:val="mn-MN"/>
              </w:rPr>
              <w:t>.</w:t>
            </w:r>
            <w:r w:rsidRPr="00D938E5">
              <w:rPr>
                <w:rFonts w:ascii="Arial" w:eastAsia="Times New Roman" w:hAnsi="Arial" w:cs="Arial"/>
                <w:sz w:val="20"/>
                <w:szCs w:val="20"/>
                <w:lang w:val="mn-MN"/>
              </w:rPr>
              <w:t xml:space="preserve"> </w:t>
            </w:r>
            <w:r w:rsidRPr="00D938E5">
              <w:rPr>
                <w:rFonts w:ascii="Arial" w:hAnsi="Arial" w:cs="Arial"/>
                <w:sz w:val="20"/>
                <w:szCs w:val="20"/>
              </w:rPr>
              <w:t>Хэрэв тухайн зүйл сорилт, шалгалт тохируулга хийхэд тохирох эсэх нь эргэлзээтэй, тодорхойлсон шаардлагыг хангахгүй</w:t>
            </w:r>
            <w:r w:rsidRPr="00D938E5">
              <w:rPr>
                <w:rFonts w:ascii="Arial" w:hAnsi="Arial" w:cs="Arial"/>
                <w:sz w:val="20"/>
                <w:szCs w:val="20"/>
                <w:lang w:val="mn-MN"/>
              </w:rPr>
              <w:t xml:space="preserve"> </w:t>
            </w:r>
            <w:r w:rsidRPr="00D938E5">
              <w:rPr>
                <w:rFonts w:ascii="Arial" w:hAnsi="Arial" w:cs="Arial"/>
                <w:sz w:val="20"/>
                <w:szCs w:val="20"/>
              </w:rPr>
              <w:t xml:space="preserve">байх </w:t>
            </w:r>
            <w:r w:rsidRPr="00D938E5">
              <w:rPr>
                <w:rFonts w:ascii="Arial" w:hAnsi="Arial" w:cs="Arial"/>
                <w:sz w:val="20"/>
                <w:szCs w:val="20"/>
                <w:lang w:val="mn-MN"/>
              </w:rPr>
              <w:t xml:space="preserve">тохиолдолд </w:t>
            </w:r>
            <w:r w:rsidRPr="00D938E5">
              <w:rPr>
                <w:rFonts w:ascii="Arial" w:hAnsi="Arial" w:cs="Arial"/>
                <w:sz w:val="20"/>
                <w:szCs w:val="20"/>
              </w:rPr>
              <w:t xml:space="preserve">лаборатори нь үйл ажиллагаагаа эхлэхийн өмнө нэмэлт </w:t>
            </w:r>
            <w:r w:rsidRPr="00D938E5">
              <w:rPr>
                <w:rFonts w:ascii="Arial" w:hAnsi="Arial" w:cs="Arial"/>
                <w:sz w:val="20"/>
                <w:szCs w:val="20"/>
                <w:lang w:val="mn-MN"/>
              </w:rPr>
              <w:t>заавар</w:t>
            </w:r>
            <w:r w:rsidRPr="00D938E5">
              <w:rPr>
                <w:rFonts w:ascii="Arial" w:hAnsi="Arial" w:cs="Arial"/>
                <w:sz w:val="20"/>
                <w:szCs w:val="20"/>
              </w:rPr>
              <w:t xml:space="preserve"> авах зорилгоор хэрэглэгчтэй зөвлөн, тэр тухайгаа бүртгэн тэмдэглэнэ. </w:t>
            </w:r>
            <w:r w:rsidRPr="00D938E5">
              <w:rPr>
                <w:rFonts w:ascii="Arial" w:eastAsia="Times New Roman" w:hAnsi="Arial" w:cs="Arial"/>
                <w:sz w:val="20"/>
                <w:szCs w:val="20"/>
                <w:lang w:val="mn-MN"/>
              </w:rPr>
              <w:t xml:space="preserve">Тодорхойлсон нөхцлөөс зүйл нь гажсан талаар мэдсэн хэрэглэгчийн хүсэлтээр сорилт буюу шалгалт тохируулгыг хийсэн тохиолдолд лаборатори нь тухайн гажилт үр дүнд </w:t>
            </w:r>
          </w:p>
          <w:p w:rsidR="005C3DA4" w:rsidRPr="00D938E5" w:rsidRDefault="005C3DA4" w:rsidP="0086573A">
            <w:pPr>
              <w:pStyle w:val="BodyText"/>
              <w:spacing w:after="200"/>
              <w:jc w:val="both"/>
              <w:rPr>
                <w:rFonts w:ascii="Arial" w:hAnsi="Arial" w:cs="Arial"/>
                <w:sz w:val="20"/>
                <w:szCs w:val="20"/>
              </w:rPr>
            </w:pPr>
            <w:r w:rsidRPr="00D938E5">
              <w:rPr>
                <w:rFonts w:ascii="Arial" w:eastAsia="Times New Roman" w:hAnsi="Arial" w:cs="Arial"/>
                <w:sz w:val="20"/>
                <w:szCs w:val="20"/>
                <w:lang w:val="mn-MN"/>
              </w:rPr>
              <w:t xml:space="preserve">нөлөөлж болох талаар тайландаа тусгасан байна.  </w:t>
            </w:r>
            <w:r w:rsidRPr="00D938E5">
              <w:rPr>
                <w:rFonts w:ascii="Arial" w:hAnsi="Arial" w:cs="Arial"/>
                <w:sz w:val="20"/>
                <w:szCs w:val="20"/>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b/>
                <w:sz w:val="20"/>
                <w:szCs w:val="20"/>
                <w:lang w:val="mn-MN"/>
              </w:rPr>
              <w:t>7.4.4</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rPr>
              <w:t>Хэрэв тухайн зүйлийг орчны тусгай нөхцөлд хадгалах шаардлагатай бол эдгээр нөхцлийг хангах, хянах, бүртгэл хөтлө</w:t>
            </w:r>
            <w:r w:rsidRPr="00D938E5">
              <w:rPr>
                <w:rFonts w:ascii="Arial" w:hAnsi="Arial" w:cs="Arial"/>
                <w:sz w:val="20"/>
                <w:szCs w:val="20"/>
                <w:lang w:val="mn-MN"/>
              </w:rPr>
              <w:t xml:space="preserve">нө.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89"/>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7.5</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Техникийн бүртгэл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264"/>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7.5.1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w:t>
            </w:r>
            <w:r w:rsidRPr="00D938E5">
              <w:rPr>
                <w:rFonts w:ascii="Arial" w:hAnsi="Arial" w:cs="Arial"/>
                <w:sz w:val="20"/>
                <w:szCs w:val="20"/>
                <w:lang w:val="mn-MN"/>
              </w:rPr>
              <w:t xml:space="preserve">йн </w:t>
            </w:r>
            <w:r w:rsidRPr="00D938E5">
              <w:rPr>
                <w:rFonts w:ascii="Arial" w:hAnsi="Arial" w:cs="Arial"/>
                <w:sz w:val="20"/>
                <w:szCs w:val="20"/>
              </w:rPr>
              <w:t xml:space="preserve">ажил </w:t>
            </w:r>
            <w:r w:rsidRPr="00D938E5">
              <w:rPr>
                <w:rFonts w:ascii="Arial" w:hAnsi="Arial" w:cs="Arial"/>
                <w:sz w:val="20"/>
                <w:szCs w:val="20"/>
                <w:lang w:val="mn-MN"/>
              </w:rPr>
              <w:t>тус</w:t>
            </w:r>
            <w:r w:rsidRPr="00D938E5">
              <w:rPr>
                <w:rFonts w:ascii="Arial" w:hAnsi="Arial" w:cs="Arial"/>
                <w:sz w:val="20"/>
                <w:szCs w:val="20"/>
              </w:rPr>
              <w:t xml:space="preserve"> бүрийн </w:t>
            </w:r>
            <w:r w:rsidRPr="00D938E5">
              <w:rPr>
                <w:rFonts w:ascii="Arial" w:hAnsi="Arial" w:cs="Arial"/>
                <w:sz w:val="20"/>
                <w:szCs w:val="20"/>
                <w:lang w:val="mn-MN"/>
              </w:rPr>
              <w:t>техникийн бүртгэл нь х</w:t>
            </w:r>
            <w:r w:rsidRPr="00D938E5">
              <w:rPr>
                <w:rFonts w:ascii="Arial" w:hAnsi="Arial" w:cs="Arial"/>
                <w:sz w:val="20"/>
                <w:szCs w:val="20"/>
              </w:rPr>
              <w:t>эмжлийн</w:t>
            </w:r>
            <w:r w:rsidRPr="00D938E5">
              <w:rPr>
                <w:rFonts w:ascii="Arial" w:hAnsi="Arial" w:cs="Arial"/>
                <w:sz w:val="20"/>
                <w:szCs w:val="20"/>
                <w:lang w:val="mn-MN"/>
              </w:rPr>
              <w:t xml:space="preserve"> үр дүн, түүнийг дагалдах хэмжлийн</w:t>
            </w:r>
            <w:r w:rsidRPr="00D938E5">
              <w:rPr>
                <w:rFonts w:ascii="Arial" w:hAnsi="Arial" w:cs="Arial"/>
                <w:sz w:val="20"/>
                <w:szCs w:val="20"/>
              </w:rPr>
              <w:t xml:space="preserve"> эргэлзээ үүсэх</w:t>
            </w:r>
            <w:r w:rsidRPr="00D938E5">
              <w:rPr>
                <w:rFonts w:ascii="Arial" w:hAnsi="Arial" w:cs="Arial"/>
                <w:sz w:val="20"/>
                <w:szCs w:val="20"/>
                <w:lang w:val="mn-MN"/>
              </w:rPr>
              <w:t>эд нөлөөлж болох</w:t>
            </w:r>
            <w:r w:rsidRPr="00D938E5">
              <w:rPr>
                <w:rFonts w:ascii="Arial" w:hAnsi="Arial" w:cs="Arial"/>
                <w:sz w:val="20"/>
                <w:szCs w:val="20"/>
              </w:rPr>
              <w:t xml:space="preserve"> хүчин зүйлийн тодорхойлолт болон </w:t>
            </w:r>
            <w:r w:rsidRPr="00D938E5">
              <w:rPr>
                <w:rFonts w:ascii="Arial" w:hAnsi="Arial" w:cs="Arial"/>
                <w:sz w:val="20"/>
                <w:szCs w:val="20"/>
                <w:lang w:val="mn-MN"/>
              </w:rPr>
              <w:t>лабораторийн үйл ажиллагааг</w:t>
            </w:r>
            <w:r w:rsidRPr="00D938E5">
              <w:rPr>
                <w:rFonts w:ascii="Arial" w:hAnsi="Arial" w:cs="Arial"/>
                <w:sz w:val="20"/>
                <w:szCs w:val="20"/>
              </w:rPr>
              <w:t xml:space="preserve"> аль болох анхны нөхцөлд нь ойр бай</w:t>
            </w:r>
            <w:r w:rsidRPr="00D938E5">
              <w:rPr>
                <w:rFonts w:ascii="Arial" w:hAnsi="Arial" w:cs="Arial"/>
                <w:sz w:val="20"/>
                <w:szCs w:val="20"/>
                <w:lang w:val="mn-MN"/>
              </w:rPr>
              <w:t xml:space="preserve">хаар </w:t>
            </w:r>
            <w:r w:rsidRPr="00D938E5">
              <w:rPr>
                <w:rFonts w:ascii="Arial" w:hAnsi="Arial" w:cs="Arial"/>
                <w:sz w:val="20"/>
                <w:szCs w:val="20"/>
              </w:rPr>
              <w:t xml:space="preserve">давтан хийхэд хангалттай байх </w:t>
            </w:r>
            <w:r w:rsidRPr="00D938E5">
              <w:rPr>
                <w:rFonts w:ascii="Arial" w:hAnsi="Arial" w:cs="Arial"/>
                <w:sz w:val="20"/>
                <w:szCs w:val="20"/>
                <w:lang w:val="mn-MN"/>
              </w:rPr>
              <w:t>үр дүн, тайлан,</w:t>
            </w:r>
            <w:r w:rsidRPr="00D938E5">
              <w:rPr>
                <w:rFonts w:ascii="Arial" w:hAnsi="Arial" w:cs="Arial"/>
                <w:sz w:val="20"/>
                <w:szCs w:val="20"/>
              </w:rPr>
              <w:t xml:space="preserve"> мэдээллийг багтаасан бай</w:t>
            </w:r>
            <w:r w:rsidRPr="00D938E5">
              <w:rPr>
                <w:rFonts w:ascii="Arial" w:hAnsi="Arial" w:cs="Arial"/>
                <w:sz w:val="20"/>
                <w:szCs w:val="20"/>
                <w:lang w:val="mn-MN"/>
              </w:rPr>
              <w:t xml:space="preserve">вал зохино. </w:t>
            </w:r>
            <w:r w:rsidRPr="00D938E5">
              <w:rPr>
                <w:rFonts w:ascii="Arial" w:eastAsia="Times New Roman" w:hAnsi="Arial" w:cs="Arial"/>
                <w:sz w:val="20"/>
                <w:szCs w:val="20"/>
                <w:lang w:val="mn-MN"/>
              </w:rPr>
              <w:t xml:space="preserve">Техникийн </w:t>
            </w:r>
            <w:r w:rsidRPr="00D938E5">
              <w:rPr>
                <w:rFonts w:ascii="Arial" w:hAnsi="Arial" w:cs="Arial"/>
                <w:sz w:val="20"/>
                <w:szCs w:val="20"/>
                <w:lang w:val="mn-MN"/>
              </w:rPr>
              <w:t>б</w:t>
            </w:r>
            <w:r w:rsidRPr="00D938E5">
              <w:rPr>
                <w:rFonts w:ascii="Arial" w:hAnsi="Arial" w:cs="Arial"/>
                <w:sz w:val="20"/>
                <w:szCs w:val="20"/>
              </w:rPr>
              <w:t xml:space="preserve">үртгэлд </w:t>
            </w:r>
            <w:r w:rsidRPr="00D938E5">
              <w:rPr>
                <w:rFonts w:ascii="Arial" w:hAnsi="Arial" w:cs="Arial"/>
                <w:sz w:val="20"/>
                <w:szCs w:val="20"/>
                <w:lang w:val="mn-MN"/>
              </w:rPr>
              <w:t>лабораторийн ажил тус</w:t>
            </w:r>
            <w:r w:rsidRPr="00D938E5">
              <w:rPr>
                <w:rFonts w:ascii="Arial" w:hAnsi="Arial" w:cs="Arial"/>
                <w:sz w:val="20"/>
                <w:szCs w:val="20"/>
              </w:rPr>
              <w:t xml:space="preserve"> бүрий</w:t>
            </w:r>
            <w:r w:rsidRPr="00D938E5">
              <w:rPr>
                <w:rFonts w:ascii="Arial" w:hAnsi="Arial" w:cs="Arial"/>
                <w:sz w:val="20"/>
                <w:szCs w:val="20"/>
                <w:lang w:val="mn-MN"/>
              </w:rPr>
              <w:t xml:space="preserve">г </w:t>
            </w:r>
            <w:r w:rsidRPr="00D938E5">
              <w:rPr>
                <w:rFonts w:ascii="Arial" w:hAnsi="Arial" w:cs="Arial"/>
                <w:sz w:val="20"/>
                <w:szCs w:val="20"/>
              </w:rPr>
              <w:t>гүйцэтгэ</w:t>
            </w:r>
            <w:r w:rsidRPr="00D938E5">
              <w:rPr>
                <w:rFonts w:ascii="Arial" w:hAnsi="Arial" w:cs="Arial"/>
                <w:sz w:val="20"/>
                <w:szCs w:val="20"/>
                <w:lang w:val="mn-MN"/>
              </w:rPr>
              <w:t xml:space="preserve">сэн огноо, өгөгдөл, </w:t>
            </w:r>
            <w:r w:rsidRPr="00D938E5">
              <w:rPr>
                <w:rFonts w:ascii="Arial" w:hAnsi="Arial" w:cs="Arial"/>
                <w:sz w:val="20"/>
                <w:szCs w:val="20"/>
              </w:rPr>
              <w:t xml:space="preserve"> үр дүнгийн хяналт</w:t>
            </w:r>
            <w:r w:rsidRPr="00D938E5">
              <w:rPr>
                <w:rFonts w:ascii="Arial" w:hAnsi="Arial" w:cs="Arial"/>
                <w:sz w:val="20"/>
                <w:szCs w:val="20"/>
                <w:lang w:val="mn-MN"/>
              </w:rPr>
              <w:t xml:space="preserve"> </w:t>
            </w:r>
            <w:r w:rsidRPr="00D938E5">
              <w:rPr>
                <w:rFonts w:ascii="Arial" w:hAnsi="Arial" w:cs="Arial"/>
                <w:sz w:val="20"/>
                <w:szCs w:val="20"/>
              </w:rPr>
              <w:t xml:space="preserve">зэрэг </w:t>
            </w:r>
            <w:r w:rsidRPr="00D938E5">
              <w:rPr>
                <w:rFonts w:ascii="Arial" w:hAnsi="Arial" w:cs="Arial"/>
                <w:sz w:val="20"/>
                <w:szCs w:val="20"/>
                <w:lang w:val="mn-MN"/>
              </w:rPr>
              <w:t xml:space="preserve">лабораторийн </w:t>
            </w:r>
            <w:r w:rsidRPr="00D938E5">
              <w:rPr>
                <w:rFonts w:ascii="Arial" w:hAnsi="Arial" w:cs="Arial"/>
                <w:sz w:val="20"/>
                <w:szCs w:val="20"/>
              </w:rPr>
              <w:t>ажил тус бүрийг хариуцах ажилтн</w:t>
            </w:r>
            <w:r w:rsidRPr="00D938E5">
              <w:rPr>
                <w:rFonts w:ascii="Arial" w:hAnsi="Arial" w:cs="Arial"/>
                <w:sz w:val="20"/>
                <w:szCs w:val="20"/>
                <w:lang w:val="mn-MN"/>
              </w:rPr>
              <w:t xml:space="preserve">ы тодорхойлолтыг </w:t>
            </w:r>
            <w:r w:rsidRPr="00D938E5">
              <w:rPr>
                <w:rFonts w:ascii="Arial" w:hAnsi="Arial" w:cs="Arial"/>
                <w:sz w:val="20"/>
                <w:szCs w:val="20"/>
              </w:rPr>
              <w:t>тусга</w:t>
            </w:r>
            <w:r w:rsidRPr="00D938E5">
              <w:rPr>
                <w:rFonts w:ascii="Arial" w:hAnsi="Arial" w:cs="Arial"/>
                <w:sz w:val="20"/>
                <w:szCs w:val="20"/>
                <w:lang w:val="mn-MN"/>
              </w:rPr>
              <w:t xml:space="preserve">на. </w:t>
            </w:r>
            <w:r w:rsidRPr="00D938E5">
              <w:rPr>
                <w:rFonts w:ascii="Arial" w:eastAsia="Times New Roman" w:hAnsi="Arial" w:cs="Arial"/>
                <w:sz w:val="20"/>
                <w:szCs w:val="20"/>
                <w:lang w:val="mn-MN"/>
              </w:rPr>
              <w:t xml:space="preserve">Анхдагч </w:t>
            </w:r>
            <w:r w:rsidRPr="00D938E5">
              <w:rPr>
                <w:rFonts w:ascii="Arial" w:hAnsi="Arial" w:cs="Arial"/>
                <w:sz w:val="20"/>
                <w:szCs w:val="20"/>
              </w:rPr>
              <w:t xml:space="preserve">ажиглалт, тоо баримт, тооцоог тухай бүр  бүртгэсэн байх ба тусгай үүрэг зорилгод зориулж хялбар таних боломжтой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7.5.2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Лаборатори нь техникийн бүртгэлд оруулах нэмэлт, өөрчлөлтийг өмнөх хувилбар эсвэл анхны ажиглалттай хянан тулгах боломжтой байлгана.   </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Засвар оруулсан огноо, оруулсан өөрчлөлтийн тэмдэглэгээ, засвар өөрчлөлтийг хариуцах ажилтныг оролцуулан эхний болон нэмэлт өөрчлөлт оруулсан өгөгдөл, файлыг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51"/>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Хэмжлийн эргэлзээг үнэлэх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79"/>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Лабораториуд хэмжлийн эргэлзээний бүрэлдэхүүн хэсгүүдийг тодорхойлно. </w:t>
            </w:r>
            <w:r w:rsidRPr="00D938E5">
              <w:rPr>
                <w:rFonts w:ascii="Arial" w:hAnsi="Arial" w:cs="Arial"/>
                <w:sz w:val="20"/>
                <w:szCs w:val="20"/>
              </w:rPr>
              <w:t xml:space="preserve">Хэмжлийн эргэлзээг </w:t>
            </w:r>
            <w:r w:rsidRPr="00D938E5">
              <w:rPr>
                <w:rFonts w:ascii="Arial" w:hAnsi="Arial" w:cs="Arial"/>
                <w:sz w:val="20"/>
                <w:szCs w:val="20"/>
                <w:lang w:val="mn-MN"/>
              </w:rPr>
              <w:t>үнэлэхдээ</w:t>
            </w:r>
            <w:r w:rsidRPr="00D938E5">
              <w:rPr>
                <w:rFonts w:ascii="Arial" w:hAnsi="Arial" w:cs="Arial"/>
                <w:sz w:val="20"/>
                <w:szCs w:val="20"/>
              </w:rPr>
              <w:t xml:space="preserve"> </w:t>
            </w:r>
            <w:r w:rsidRPr="00D938E5">
              <w:rPr>
                <w:rFonts w:ascii="Arial" w:hAnsi="Arial" w:cs="Arial"/>
                <w:sz w:val="20"/>
                <w:szCs w:val="20"/>
                <w:lang w:val="mn-MN"/>
              </w:rPr>
              <w:t xml:space="preserve">задлан </w:t>
            </w:r>
            <w:r w:rsidRPr="00D938E5">
              <w:rPr>
                <w:rFonts w:ascii="Arial" w:hAnsi="Arial" w:cs="Arial"/>
                <w:sz w:val="20"/>
                <w:szCs w:val="20"/>
              </w:rPr>
              <w:t>шинжилгээ</w:t>
            </w:r>
            <w:r w:rsidRPr="00D938E5">
              <w:rPr>
                <w:rFonts w:ascii="Arial" w:hAnsi="Arial" w:cs="Arial"/>
                <w:sz w:val="20"/>
                <w:szCs w:val="20"/>
                <w:lang w:val="mn-MN"/>
              </w:rPr>
              <w:t xml:space="preserve"> хийх </w:t>
            </w:r>
            <w:r w:rsidRPr="00D938E5">
              <w:rPr>
                <w:rFonts w:ascii="Arial" w:hAnsi="Arial" w:cs="Arial"/>
                <w:sz w:val="20"/>
                <w:szCs w:val="20"/>
              </w:rPr>
              <w:t>тохиромжтой аргыг ашиглан тухайн нөхцөлд чухал гэж үзсэн</w:t>
            </w:r>
            <w:r w:rsidRPr="00D938E5">
              <w:rPr>
                <w:rFonts w:ascii="Arial" w:hAnsi="Arial" w:cs="Arial"/>
                <w:sz w:val="20"/>
                <w:szCs w:val="20"/>
                <w:lang w:val="mn-MN"/>
              </w:rPr>
              <w:t>, түүвэр авалтыг оролцуулан</w:t>
            </w:r>
            <w:r w:rsidRPr="00D938E5">
              <w:rPr>
                <w:rFonts w:ascii="Arial" w:hAnsi="Arial" w:cs="Arial"/>
                <w:sz w:val="20"/>
                <w:szCs w:val="20"/>
              </w:rPr>
              <w:t xml:space="preserve"> эргэлзээний бүх бүрэлдэхүүн хэсгүүдийг тооцоондоо ав</w:t>
            </w:r>
            <w:r w:rsidRPr="00D938E5">
              <w:rPr>
                <w:rFonts w:ascii="Arial" w:hAnsi="Arial" w:cs="Arial"/>
                <w:sz w:val="20"/>
                <w:szCs w:val="20"/>
                <w:lang w:val="mn-MN"/>
              </w:rPr>
              <w:t>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Өөрийн тоног төхөөрөмжийг оролцуулан шалгалт тохируулга гүйцэтгэж байгаа аливаа лаборатори нь бүх шалгалт тохируулгын </w:t>
            </w:r>
            <w:r w:rsidRPr="00D938E5">
              <w:rPr>
                <w:rFonts w:ascii="Arial" w:hAnsi="Arial" w:cs="Arial"/>
                <w:sz w:val="20"/>
                <w:szCs w:val="20"/>
              </w:rPr>
              <w:t xml:space="preserve">хэмжлийн эргэлзээг </w:t>
            </w:r>
            <w:r w:rsidRPr="00D938E5">
              <w:rPr>
                <w:rFonts w:ascii="Arial" w:hAnsi="Arial" w:cs="Arial"/>
                <w:sz w:val="20"/>
                <w:szCs w:val="20"/>
                <w:lang w:val="mn-MN"/>
              </w:rPr>
              <w:t>тооцдог байна</w:t>
            </w:r>
            <w:r w:rsidRPr="00D938E5">
              <w:rPr>
                <w:rFonts w:ascii="Arial" w:hAnsi="Arial" w:cs="Arial"/>
                <w:sz w:val="20"/>
                <w:szCs w:val="20"/>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 гүйцэтгэж байгаа аливаа лаборатори хэмжлийн эргэлзээг тооцно. Хэрэв тухайн сорилтын арга нь хэмжлийн эргэлзээг нарийн үнэлэх боломжгүй бол онолын зарчмын тухай ойлголт эсвэл аргын гүйцэтгэлийн практик туршлагыг үндэслэн хэмжлийн эргэлзээг үнэлнэ.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7.7. </w:t>
            </w:r>
          </w:p>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Үр дүнгийн үнэн бодит байдлыг хангах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үр дүнгийн үнэн бодит байдлыг хянаж, үнэлэх журамтай байна. </w:t>
            </w:r>
            <w:r w:rsidRPr="00D938E5">
              <w:rPr>
                <w:rFonts w:ascii="Arial" w:hAnsi="Arial" w:cs="Arial"/>
                <w:sz w:val="20"/>
                <w:szCs w:val="20"/>
              </w:rPr>
              <w:t>Чиг, хандлагыг нь илрүүлж болохуйц арга хэрэглэн үр дүнгийн өгөгдлийг бүртгэх бөгөөд үр дүн</w:t>
            </w:r>
            <w:r w:rsidRPr="00D938E5">
              <w:rPr>
                <w:rFonts w:ascii="Arial" w:hAnsi="Arial" w:cs="Arial"/>
                <w:sz w:val="20"/>
                <w:szCs w:val="20"/>
                <w:lang w:val="mn-MN"/>
              </w:rPr>
              <w:t xml:space="preserve">д </w:t>
            </w:r>
            <w:r w:rsidRPr="00D938E5">
              <w:rPr>
                <w:rFonts w:ascii="Arial" w:hAnsi="Arial" w:cs="Arial"/>
                <w:sz w:val="20"/>
                <w:szCs w:val="20"/>
              </w:rPr>
              <w:t>дүн шинжилгээ хийхдээ статистик аргууд ыг хэрэглэнэ.</w:t>
            </w:r>
            <w:r w:rsidRPr="00D938E5">
              <w:rPr>
                <w:rFonts w:ascii="Arial" w:hAnsi="Arial" w:cs="Arial"/>
                <w:sz w:val="20"/>
                <w:szCs w:val="20"/>
                <w:lang w:val="mn-MN"/>
              </w:rPr>
              <w:t xml:space="preserve">  </w:t>
            </w:r>
            <w:r w:rsidRPr="00D938E5">
              <w:rPr>
                <w:rFonts w:ascii="Arial" w:hAnsi="Arial" w:cs="Arial"/>
                <w:sz w:val="20"/>
                <w:szCs w:val="20"/>
              </w:rPr>
              <w:t xml:space="preserve"> Энэ хяналтыг төлөвлөгөөний дагуу явуулах ба түүнд дүн шинжилгээ хийнэ. Энэ нь дараах үйл ажиллагааг агуулах боловч тэдгээрээр хязгаарлагдахгүй</w:t>
            </w:r>
            <w:r w:rsidRPr="00D938E5">
              <w:rPr>
                <w:rFonts w:ascii="Arial" w:hAnsi="Arial" w:cs="Arial"/>
                <w:sz w:val="20"/>
                <w:szCs w:val="20"/>
                <w:lang w:val="mn-MN"/>
              </w:rPr>
              <w:t xml:space="preserve">. </w:t>
            </w:r>
            <w:r w:rsidRPr="00D938E5">
              <w:rPr>
                <w:rFonts w:ascii="Arial" w:hAnsi="Arial" w:cs="Arial"/>
                <w:sz w:val="20"/>
                <w:szCs w:val="20"/>
              </w:rPr>
              <w:t>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стандартчилсан загвар эсвэл чанарын хяналтын загвар ашиглах;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нэгж дамжуулалтыг хангасан үр дүн гарган авахын тулд шалгалт тохируулга хийгдсэн өөр багаж хэрэгслэл ашиглах;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сорилтын ба хэмжлийн тоног төхөөрөмжийн ажиллагааг шалгах;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хяналтын ба ажлын эталон ашиглан хяналтын карт хөтлөх;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хэмжлийн тоног төхөөрөмжид шалгалт тохируулга хоорондын шалгалт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hAnsi="Arial" w:cs="Arial"/>
                <w:sz w:val="20"/>
                <w:szCs w:val="20"/>
              </w:rPr>
              <w:t xml:space="preserve">ижил </w:t>
            </w:r>
            <w:r w:rsidRPr="00D938E5">
              <w:rPr>
                <w:rFonts w:ascii="Arial" w:hAnsi="Arial" w:cs="Arial"/>
                <w:sz w:val="20"/>
                <w:szCs w:val="20"/>
                <w:lang w:val="mn-MN"/>
              </w:rPr>
              <w:t xml:space="preserve">эсвэл </w:t>
            </w:r>
            <w:r w:rsidRPr="00D938E5">
              <w:rPr>
                <w:rFonts w:ascii="Arial" w:hAnsi="Arial" w:cs="Arial"/>
                <w:sz w:val="20"/>
                <w:szCs w:val="20"/>
              </w:rPr>
              <w:t>өөр өөр аргуудыг ашиглан сорилт, шалгалт тохируулгыг давтан хийх;</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хадгалагдаж буй зүйлд сорилт, шалгалт тохируулгыг давтан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тухайн зүйлийн өөр өөр шинж чанарын үр дүнгийн харилцан хамаарлыг тогтоох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i)</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тайлагнасан үр дүнг хянах;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j)</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доторхи харьцуулалт;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k)</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мэдэгдэх дээжийн сорилт.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боломжтой бөгөөд зохимжтой бол өөр бусад лабораторийн үр дүнтэй өөрийн үр дүнг харьцуулж, дүн шинжилгээ хийдэг байна. Энэ дүн шинжилгээг төлөвлөн явуулах ба үр дүнг нь шалгаж үзнэ. Дараах хяналтыг дангаар, эсвэл хамтад нь явуулах ба эдгээрээр хязгаарлагдахгүй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ур чадварын сорилтод оролцох;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Ур чадварын сорилтоос өөр лаборатори хоорондын харьцуулалтад оролцох.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Хяналт явуулсан өгөгдлийг лабораторийн үйл ажиллагаанд дүн шинжилгээ хийх, шалгах, сайжруулахад ашиглана. Х</w:t>
            </w:r>
            <w:r w:rsidRPr="00D938E5">
              <w:rPr>
                <w:rFonts w:ascii="Arial" w:hAnsi="Arial" w:cs="Arial"/>
                <w:sz w:val="20"/>
                <w:szCs w:val="20"/>
              </w:rPr>
              <w:t>яналтын өгөгд</w:t>
            </w:r>
            <w:r w:rsidRPr="00D938E5">
              <w:rPr>
                <w:rFonts w:ascii="Arial" w:hAnsi="Arial" w:cs="Arial"/>
                <w:sz w:val="20"/>
                <w:szCs w:val="20"/>
                <w:lang w:val="mn-MN"/>
              </w:rPr>
              <w:t xml:space="preserve">өлд </w:t>
            </w:r>
            <w:r w:rsidRPr="00D938E5">
              <w:rPr>
                <w:rFonts w:ascii="Arial" w:hAnsi="Arial" w:cs="Arial"/>
                <w:sz w:val="20"/>
                <w:szCs w:val="20"/>
              </w:rPr>
              <w:t>шинжилгээ хийх ба тэдгээр нь урьдчилан тодорхойлсон шалгуураас хэтэрсэн нь тогтоогдвол буруу үр дүн тайлагнахаас сэргийл</w:t>
            </w:r>
            <w:r w:rsidRPr="00D938E5">
              <w:rPr>
                <w:rFonts w:ascii="Arial" w:hAnsi="Arial" w:cs="Arial"/>
                <w:sz w:val="20"/>
                <w:szCs w:val="20"/>
                <w:lang w:val="mn-MN"/>
              </w:rPr>
              <w:t>ж, зохих а</w:t>
            </w:r>
            <w:r w:rsidRPr="00D938E5">
              <w:rPr>
                <w:rFonts w:ascii="Arial" w:hAnsi="Arial" w:cs="Arial"/>
                <w:sz w:val="20"/>
                <w:szCs w:val="20"/>
              </w:rPr>
              <w:t xml:space="preserve">рга хэмжээг авч хэрэгжүүлнэ. </w:t>
            </w:r>
            <w:r w:rsidRPr="00D938E5">
              <w:rPr>
                <w:rFonts w:ascii="Arial" w:hAnsi="Arial" w:cs="Arial"/>
                <w:b/>
                <w:bCs/>
                <w:sz w:val="20"/>
                <w:szCs w:val="20"/>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62"/>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Үр дүнг тайлагнах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47"/>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Ерөнхий зүйл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12"/>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Үр дүнг нь гаргахаас өмнө хянан үзэж, зөвшөөрсөн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 xml:space="preserve">Үр дүнг ихэнхдээ тайлан </w:t>
            </w:r>
            <w:r w:rsidRPr="00D938E5">
              <w:rPr>
                <w:rFonts w:ascii="Arial" w:eastAsia="Times New Roman" w:hAnsi="Arial" w:cs="Arial"/>
                <w:sz w:val="20"/>
                <w:szCs w:val="20"/>
                <w:lang w:val="mn-MN"/>
              </w:rPr>
              <w:t xml:space="preserve">(жишээлбэл, сорилтын тайлан эсвэл шалгалт тохируулгын гэрчилгээ эсвэл түүвэр авсан тайлан) </w:t>
            </w:r>
            <w:r w:rsidRPr="00D938E5">
              <w:rPr>
                <w:rFonts w:ascii="Arial" w:hAnsi="Arial" w:cs="Arial"/>
                <w:sz w:val="20"/>
                <w:szCs w:val="20"/>
                <w:lang w:val="mn-MN"/>
              </w:rPr>
              <w:t>хэлбэрээр тодорхой, хоёрдмол утгагүй, бодитойгоор өгөх бөгөөд тайланд ашигласан арга, үр дүнг тайлбарласан заалт болон хэрэглэгчтэй тохирсон, шаардлагатай бүх мэдээллийг багтаасан байна. Г</w:t>
            </w:r>
            <w:r w:rsidRPr="00D938E5">
              <w:rPr>
                <w:rFonts w:ascii="Arial" w:eastAsia="Times New Roman" w:hAnsi="Arial" w:cs="Arial"/>
                <w:sz w:val="20"/>
                <w:szCs w:val="20"/>
                <w:lang w:val="mn-MN"/>
              </w:rPr>
              <w:t>аргасан бүх тайланг техникийн бүртгэл болгон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Хэрэглэгчтэй харилцан тохиролцсоноор үр дүнг хялбаршуулсан байдлаар тайлагнаж болно. </w:t>
            </w:r>
            <w:r w:rsidRPr="00D938E5">
              <w:rPr>
                <w:rFonts w:ascii="Arial" w:hAnsi="Arial" w:cs="Arial"/>
                <w:sz w:val="20"/>
                <w:szCs w:val="20"/>
                <w:lang w:val="de-DE"/>
              </w:rPr>
              <w:t xml:space="preserve">Хэрэглэгчид тайлагнаагүй боловч энэ стандартын </w:t>
            </w:r>
            <w:r w:rsidRPr="00D938E5">
              <w:rPr>
                <w:rFonts w:ascii="Arial" w:eastAsia="Times New Roman" w:hAnsi="Arial" w:cs="Arial"/>
                <w:sz w:val="20"/>
                <w:szCs w:val="20"/>
                <w:lang w:val="mn-MN"/>
              </w:rPr>
              <w:t xml:space="preserve">7.8.2-7.8.7-д заасан аливаа мэдээллийг </w:t>
            </w:r>
            <w:r w:rsidRPr="00D938E5">
              <w:rPr>
                <w:rFonts w:ascii="Arial" w:hAnsi="Arial" w:cs="Arial"/>
                <w:sz w:val="20"/>
                <w:szCs w:val="20"/>
                <w:lang w:val="de-DE"/>
              </w:rPr>
              <w:t xml:space="preserve">лаборатори бэлэн байлгана.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Тайланд тавих нийтлэг шаардлага (сорилт, шалгалт тохируулга, түүвэр авах)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7.8.2.1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Лаборатори нь тодорхой өөр шалтгаан байхгүй тохиолдолд </w:t>
            </w:r>
            <w:proofErr w:type="gramStart"/>
            <w:r w:rsidRPr="00D938E5">
              <w:rPr>
                <w:rFonts w:ascii="Arial" w:hAnsi="Arial" w:cs="Arial"/>
                <w:sz w:val="20"/>
                <w:szCs w:val="20"/>
                <w:lang w:val="mn-MN"/>
              </w:rPr>
              <w:t>тайланд</w:t>
            </w:r>
            <w:r w:rsidRPr="00D938E5">
              <w:rPr>
                <w:rFonts w:ascii="Arial" w:hAnsi="Arial" w:cs="Arial"/>
                <w:sz w:val="20"/>
                <w:szCs w:val="20"/>
              </w:rPr>
              <w:t xml:space="preserve">  дараах</w:t>
            </w:r>
            <w:proofErr w:type="gramEnd"/>
            <w:r w:rsidRPr="00D938E5">
              <w:rPr>
                <w:rFonts w:ascii="Arial" w:hAnsi="Arial" w:cs="Arial"/>
                <w:sz w:val="20"/>
                <w:szCs w:val="20"/>
              </w:rPr>
              <w:t xml:space="preserve"> мэдээллийг зайлшгүй тусгана.</w:t>
            </w:r>
            <w:r w:rsidRPr="00D938E5">
              <w:rPr>
                <w:rFonts w:ascii="Arial" w:hAnsi="Arial" w:cs="Arial"/>
                <w:sz w:val="20"/>
                <w:szCs w:val="20"/>
                <w:lang w:val="mn-MN"/>
              </w:rPr>
              <w:t xml:space="preserve"> </w:t>
            </w:r>
            <w:r w:rsidRPr="00D938E5">
              <w:rPr>
                <w:rFonts w:ascii="Arial" w:eastAsia="Times New Roman" w:hAnsi="Arial" w:cs="Arial"/>
                <w:sz w:val="20"/>
                <w:szCs w:val="20"/>
                <w:lang w:val="mn-MN"/>
              </w:rPr>
              <w:t>Ингэснээр буруу ойлгох буюу буруугаар ашиглах боломжийг хязгаарласан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гарчиг (жишээ нь, "Сорилтын тайлан", "Шалгалт тохируулгын гэрчилгээ" эсвэл "Түүвэр авсан тайлан");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нэр, хаяг;</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хэрэглэгчийн байгууламж, лабораторийн байнгын байгууламжаас өөр, газар дээр нь эсхүл түүнтэй холбоотой түр буюу хөдөлгөөнт байгууламжийг  оролцуулан лабораторийн үйл ажиллагааг гүйцэтгэсэн байршил;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sz w:val="20"/>
                <w:szCs w:val="20"/>
              </w:rPr>
              <w:t>d</w:t>
            </w:r>
            <w:r w:rsidRPr="00D938E5">
              <w:rPr>
                <w:rFonts w:ascii="Arial" w:hAnsi="Arial" w:cs="Arial"/>
                <w:sz w:val="20"/>
                <w:szCs w:val="20"/>
                <w:lang w:val="mn-MN"/>
              </w:rPr>
              <w:t>)</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бүрэлдэхүүн </w:t>
            </w:r>
            <w:r w:rsidRPr="00D938E5">
              <w:rPr>
                <w:rFonts w:ascii="Arial" w:hAnsi="Arial" w:cs="Arial"/>
              </w:rPr>
              <w:t xml:space="preserve">болгон дээрх энэ хуудас нь </w:t>
            </w:r>
            <w:r w:rsidRPr="00D938E5">
              <w:rPr>
                <w:rFonts w:ascii="Arial" w:hAnsi="Arial" w:cs="Arial"/>
                <w:lang w:val="mn-MN"/>
              </w:rPr>
              <w:t>тайлангийн</w:t>
            </w:r>
            <w:r w:rsidRPr="00D938E5">
              <w:rPr>
                <w:rFonts w:ascii="Arial" w:hAnsi="Arial" w:cs="Arial"/>
              </w:rPr>
              <w:t xml:space="preserve"> нэг хэсэг болохыг хүлээн зөвшөөрсөн </w:t>
            </w:r>
            <w:r w:rsidRPr="00D938E5">
              <w:rPr>
                <w:rFonts w:ascii="Arial" w:hAnsi="Arial" w:cs="Arial"/>
                <w:lang w:val="mn-MN"/>
              </w:rPr>
              <w:t>ба</w:t>
            </w:r>
            <w:r w:rsidRPr="00D938E5">
              <w:rPr>
                <w:rFonts w:ascii="Arial" w:hAnsi="Arial" w:cs="Arial"/>
              </w:rPr>
              <w:t xml:space="preserve"> сүүлчийн хуудсыг тодорхойлох тэмдэглэгээ;</w:t>
            </w:r>
            <w:r w:rsidRPr="00D938E5">
              <w:rPr>
                <w:rFonts w:ascii="Arial" w:hAnsi="Arial" w:cs="Arial"/>
                <w:lang w:val="mn-MN"/>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e</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хэрэглэгчийн нэр, холбоо барих мэдээлэл;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ашигласан аргын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тодорхойлолт, таних тэмдэг</w:t>
            </w:r>
            <w:r w:rsidRPr="00D938E5">
              <w:rPr>
                <w:rFonts w:ascii="Arial" w:eastAsia="Times New Roman" w:hAnsi="Arial" w:cs="Arial"/>
                <w:sz w:val="20"/>
                <w:szCs w:val="20"/>
                <w:lang w:val="mn-MN"/>
              </w:rPr>
              <w:t>, шаардлагатай бол тухайн зүйлийн нөхцөл;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hAnsi="Arial" w:cs="Arial"/>
                <w:sz w:val="20"/>
                <w:szCs w:val="20"/>
              </w:rPr>
              <w:t xml:space="preserve">үр дүнгийн хэрэглээ болон баталгаа нь бэрхшээлтэй тулгарахаар бол сорилт, шалгалт тохируулга хийсэн зүйлийг хүлээн авсан ба </w:t>
            </w:r>
            <w:r w:rsidRPr="00D938E5">
              <w:rPr>
                <w:rFonts w:ascii="Arial" w:hAnsi="Arial" w:cs="Arial"/>
                <w:sz w:val="20"/>
                <w:szCs w:val="20"/>
                <w:lang w:val="mn-MN"/>
              </w:rPr>
              <w:t>түүвэр авсан</w:t>
            </w:r>
            <w:r w:rsidRPr="00D938E5">
              <w:rPr>
                <w:rFonts w:ascii="Arial" w:hAnsi="Arial" w:cs="Arial"/>
                <w:sz w:val="20"/>
                <w:szCs w:val="20"/>
              </w:rPr>
              <w:t xml:space="preserve"> огноо;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i)</w:t>
            </w:r>
          </w:p>
        </w:tc>
        <w:tc>
          <w:tcPr>
            <w:tcW w:w="4253" w:type="dxa"/>
          </w:tcPr>
          <w:p w:rsidR="005C3DA4" w:rsidRPr="00D938E5" w:rsidRDefault="005C3DA4" w:rsidP="0086573A">
            <w:pPr>
              <w:jc w:val="both"/>
              <w:rPr>
                <w:rFonts w:ascii="Arial" w:hAnsi="Arial" w:cs="Arial"/>
                <w:sz w:val="20"/>
                <w:szCs w:val="20"/>
              </w:rPr>
            </w:pPr>
            <w:r w:rsidRPr="00D938E5">
              <w:rPr>
                <w:rFonts w:ascii="Arial" w:eastAsia="Times New Roman" w:hAnsi="Arial" w:cs="Arial"/>
                <w:sz w:val="20"/>
                <w:szCs w:val="20"/>
                <w:lang w:val="mn-MN"/>
              </w:rPr>
              <w:t>лабораторийн үйл ажиллагааг гүйцэтгэсэн огноо;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j)</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тайланг хэвлэсэн огноо;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k)</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үр дүнгийн  баталгаа ба хэрэглээтэй холбоотой лаборатори, бусад байгууллагад хэрэглэдэг түүвэр авах төлөвлөгөө ба журмын </w:t>
            </w:r>
            <w:r w:rsidRPr="00D938E5">
              <w:rPr>
                <w:rFonts w:ascii="Arial" w:hAnsi="Arial" w:cs="Arial"/>
                <w:sz w:val="20"/>
                <w:szCs w:val="20"/>
                <w:lang w:val="mn-MN"/>
              </w:rPr>
              <w:t>э</w:t>
            </w:r>
            <w:r w:rsidRPr="00D938E5">
              <w:rPr>
                <w:rFonts w:ascii="Arial" w:hAnsi="Arial" w:cs="Arial"/>
                <w:sz w:val="20"/>
                <w:szCs w:val="20"/>
              </w:rPr>
              <w:t>ш таталт</w:t>
            </w:r>
            <w:r w:rsidRPr="00D938E5">
              <w:rPr>
                <w:rFonts w:ascii="Arial" w:hAnsi="Arial" w:cs="Arial"/>
                <w:sz w:val="20"/>
                <w:szCs w:val="20"/>
                <w:lang w:val="mn-MN"/>
              </w:rPr>
              <w:t>,</w:t>
            </w:r>
            <w:r w:rsidRPr="00D938E5">
              <w:rPr>
                <w:rFonts w:ascii="Arial" w:eastAsia="Times New Roman" w:hAnsi="Arial" w:cs="Arial"/>
                <w:sz w:val="20"/>
                <w:szCs w:val="20"/>
                <w:lang w:val="mn-MN"/>
              </w:rPr>
              <w:t xml:space="preserve"> түүвэр авах аргын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l)</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үр дүн нь зөвхөн сорилт ба шалгалт тохируулга хийгдсэн</w:t>
            </w:r>
            <w:r w:rsidRPr="00D938E5">
              <w:rPr>
                <w:rFonts w:ascii="Arial" w:hAnsi="Arial" w:cs="Arial"/>
                <w:sz w:val="20"/>
                <w:szCs w:val="20"/>
                <w:lang w:val="mn-MN"/>
              </w:rPr>
              <w:t>, түүвэр авсан</w:t>
            </w:r>
            <w:r w:rsidRPr="00D938E5">
              <w:rPr>
                <w:rFonts w:ascii="Arial" w:hAnsi="Arial" w:cs="Arial"/>
                <w:sz w:val="20"/>
                <w:szCs w:val="20"/>
              </w:rPr>
              <w:t xml:space="preserve"> зүйлд хамаарах тухай мэдэгдэл</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m)</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гарган авсан үр дүн, харгалзах хэмжлийн нэгж</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n)</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 xml:space="preserve">аргын бус </w:t>
            </w:r>
            <w:r w:rsidRPr="00D938E5">
              <w:rPr>
                <w:rFonts w:ascii="Arial" w:hAnsi="Arial" w:cs="Arial"/>
                <w:sz w:val="20"/>
                <w:szCs w:val="20"/>
                <w:lang w:val="de-DE"/>
              </w:rPr>
              <w:t>нэмэлт оруулсан ба орхигдуулсан аливаа мэдээлэл</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o)</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тайланг </w:t>
            </w:r>
            <w:r w:rsidRPr="00D938E5">
              <w:rPr>
                <w:rFonts w:ascii="Arial" w:hAnsi="Arial" w:cs="Arial"/>
                <w:sz w:val="20"/>
                <w:szCs w:val="20"/>
              </w:rPr>
              <w:t xml:space="preserve">олгох эрх мэдэл бүхий хүний </w:t>
            </w:r>
            <w:r w:rsidRPr="00D938E5">
              <w:rPr>
                <w:rFonts w:ascii="Arial" w:hAnsi="Arial" w:cs="Arial"/>
                <w:sz w:val="20"/>
                <w:szCs w:val="20"/>
                <w:lang w:val="mn-MN"/>
              </w:rPr>
              <w:t>тодорхойлолт</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p)</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дүнг гадны үйлчилгээ үзүүлэгч байгууллагаас авсан бол энэ талаархи ойлгомжтой тодорхойлолт.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7.8.2.2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хэрэглэгчээс өгсөн мэдээллээс бусад тайланд тусгагдсан бүх мэдээллийг хариуцна. Хэрэглэгчийн өгсөн өгөгдлийг ойлгомжтойгоор тэмдэглэсэн байна. Үүнээс гадна, лаборатори нь хэрэглэгчийн өгсөн мэдээллийн хариуцлагыг хүлээхгүй бөгөөд үр дүнгийн үнэн бодит байдалд нөлөөлж болохыг мэдэгдсэн байна. Хэрэв лаборатори нь түүвэр авах үе шатыг хариуцаагүй (жишээлбэл, хэрэглэгч сорьцыг өөрөө авчирсан) бол  тайланд үр дүн нь хүлээн авсан сорьцод хамаарах тухай мэдэгдлийг </w:t>
            </w:r>
            <w:r w:rsidRPr="00D938E5">
              <w:rPr>
                <w:rFonts w:ascii="Arial" w:eastAsia="Times New Roman" w:hAnsi="Arial" w:cs="Arial"/>
                <w:sz w:val="20"/>
                <w:szCs w:val="20"/>
                <w:lang w:val="mn-MN"/>
              </w:rPr>
              <w:lastRenderedPageBreak/>
              <w:t>дурьдана.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09"/>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7.8.3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Сорилтын тайланд тавих тусгай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822"/>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7.8.3.1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lang w:val="de-DE"/>
              </w:rPr>
              <w:t xml:space="preserve">Энэ стандартын </w:t>
            </w:r>
            <w:r w:rsidRPr="00D938E5">
              <w:rPr>
                <w:rFonts w:ascii="Arial" w:hAnsi="Arial" w:cs="Arial"/>
                <w:sz w:val="20"/>
                <w:szCs w:val="20"/>
                <w:lang w:val="mn-MN"/>
              </w:rPr>
              <w:t>7.8</w:t>
            </w:r>
            <w:r w:rsidRPr="00D938E5">
              <w:rPr>
                <w:rFonts w:ascii="Arial" w:hAnsi="Arial" w:cs="Arial"/>
                <w:sz w:val="20"/>
                <w:szCs w:val="20"/>
                <w:lang w:val="de-DE"/>
              </w:rPr>
              <w:t xml:space="preserve">.2-т өгсөн шаардлагуудаас гадна сорилтын  дүнд тайлбар хэрэгтэй бол сорилтын дүнгийн хуудсанд дараахь мэдээллийг багтааж болно. Үүнд: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орчны нөхцөл зэрэг сорилтыг  гүйцэтгэсэн</w:t>
            </w:r>
            <w:r w:rsidRPr="00D938E5">
              <w:rPr>
                <w:rFonts w:ascii="Arial" w:hAnsi="Arial" w:cs="Arial"/>
                <w:sz w:val="20"/>
                <w:szCs w:val="20"/>
                <w:lang w:val="mn-MN"/>
              </w:rPr>
              <w:t xml:space="preserve"> </w:t>
            </w:r>
            <w:r w:rsidRPr="00D938E5">
              <w:rPr>
                <w:rFonts w:ascii="Arial" w:hAnsi="Arial" w:cs="Arial"/>
                <w:sz w:val="20"/>
                <w:szCs w:val="20"/>
                <w:lang w:val="de-DE"/>
              </w:rPr>
              <w:t>өвөрмөц нөхцлийн тухай мэдээлэл</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техникийн нөхцөл, шаардлагын тохир</w:t>
            </w:r>
            <w:r w:rsidRPr="00D938E5">
              <w:rPr>
                <w:rFonts w:ascii="Arial" w:hAnsi="Arial" w:cs="Arial"/>
                <w:sz w:val="20"/>
                <w:szCs w:val="20"/>
                <w:lang w:val="mn-MN"/>
              </w:rPr>
              <w:t>лын</w:t>
            </w:r>
            <w:r w:rsidRPr="00D938E5">
              <w:rPr>
                <w:rFonts w:ascii="Arial" w:hAnsi="Arial" w:cs="Arial"/>
                <w:sz w:val="20"/>
                <w:szCs w:val="20"/>
                <w:lang w:val="de-DE"/>
              </w:rPr>
              <w:t xml:space="preserve"> талаархи мэдэгдэл</w:t>
            </w:r>
            <w:r w:rsidRPr="00D938E5">
              <w:rPr>
                <w:rFonts w:ascii="Arial" w:eastAsia="Times New Roman" w:hAnsi="Arial" w:cs="Arial"/>
                <w:sz w:val="20"/>
                <w:szCs w:val="20"/>
                <w:lang w:val="mn-MN"/>
              </w:rPr>
              <w:t xml:space="preserve"> (7.8.6-ыг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val="restart"/>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боломжтой бол, хэмжигдэхүүний нэгжтэй ижил нэгжээр эсхүл хэмжигдэхүүний харьцангуй утга (жишээлбэл, хувь)-аар илэрхийлсэн хэмжлийн эргэлзээ болон дараах мэдээллийг тусгана: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сорилтын</w:t>
            </w:r>
            <w:r w:rsidRPr="00D938E5">
              <w:rPr>
                <w:rFonts w:ascii="Arial" w:hAnsi="Arial" w:cs="Arial"/>
                <w:sz w:val="20"/>
                <w:szCs w:val="20"/>
              </w:rPr>
              <w:t xml:space="preserve"> </w:t>
            </w:r>
            <w:r w:rsidRPr="00D938E5">
              <w:rPr>
                <w:rFonts w:ascii="Arial" w:hAnsi="Arial" w:cs="Arial"/>
                <w:sz w:val="20"/>
                <w:szCs w:val="20"/>
                <w:lang w:val="mn-MN"/>
              </w:rPr>
              <w:t>ү</w:t>
            </w:r>
            <w:r w:rsidRPr="00D938E5">
              <w:rPr>
                <w:rFonts w:ascii="Arial" w:hAnsi="Arial" w:cs="Arial"/>
                <w:sz w:val="20"/>
                <w:szCs w:val="20"/>
                <w:lang w:val="de-DE"/>
              </w:rPr>
              <w:t>р</w:t>
            </w:r>
            <w:r w:rsidRPr="00D938E5">
              <w:rPr>
                <w:rFonts w:ascii="Arial" w:hAnsi="Arial" w:cs="Arial"/>
                <w:sz w:val="20"/>
                <w:szCs w:val="20"/>
              </w:rPr>
              <w:t xml:space="preserve"> </w:t>
            </w:r>
            <w:r w:rsidRPr="00D938E5">
              <w:rPr>
                <w:rFonts w:ascii="Arial" w:hAnsi="Arial" w:cs="Arial"/>
                <w:sz w:val="20"/>
                <w:szCs w:val="20"/>
                <w:lang w:val="de-DE"/>
              </w:rPr>
              <w:t>д</w:t>
            </w:r>
            <w:r w:rsidRPr="00D938E5">
              <w:rPr>
                <w:rFonts w:ascii="Arial" w:hAnsi="Arial" w:cs="Arial"/>
                <w:sz w:val="20"/>
                <w:szCs w:val="20"/>
                <w:lang w:val="mn-MN"/>
              </w:rPr>
              <w:t>ү</w:t>
            </w:r>
            <w:r w:rsidRPr="00D938E5">
              <w:rPr>
                <w:rFonts w:ascii="Arial" w:hAnsi="Arial" w:cs="Arial"/>
                <w:sz w:val="20"/>
                <w:szCs w:val="20"/>
                <w:lang w:val="de-DE"/>
              </w:rPr>
              <w:t>нгийн</w:t>
            </w:r>
            <w:r w:rsidRPr="00D938E5">
              <w:rPr>
                <w:rFonts w:ascii="Arial" w:hAnsi="Arial" w:cs="Arial"/>
                <w:sz w:val="20"/>
                <w:szCs w:val="20"/>
              </w:rPr>
              <w:t xml:space="preserve"> </w:t>
            </w:r>
            <w:r w:rsidRPr="00D938E5">
              <w:rPr>
                <w:rFonts w:ascii="Arial" w:hAnsi="Arial" w:cs="Arial"/>
                <w:sz w:val="20"/>
                <w:szCs w:val="20"/>
                <w:lang w:val="de-DE"/>
              </w:rPr>
              <w:t>баталгаа</w:t>
            </w:r>
            <w:r w:rsidRPr="00D938E5">
              <w:rPr>
                <w:rFonts w:ascii="Arial" w:hAnsi="Arial" w:cs="Arial"/>
                <w:sz w:val="20"/>
                <w:szCs w:val="20"/>
              </w:rPr>
              <w:t xml:space="preserve"> </w:t>
            </w:r>
            <w:r w:rsidRPr="00D938E5">
              <w:rPr>
                <w:rFonts w:ascii="Arial" w:hAnsi="Arial" w:cs="Arial"/>
                <w:sz w:val="20"/>
                <w:szCs w:val="20"/>
                <w:lang w:val="de-DE"/>
              </w:rPr>
              <w:t>ба</w:t>
            </w:r>
            <w:r w:rsidRPr="00D938E5">
              <w:rPr>
                <w:rFonts w:ascii="Arial" w:hAnsi="Arial" w:cs="Arial"/>
                <w:sz w:val="20"/>
                <w:szCs w:val="20"/>
              </w:rPr>
              <w:t xml:space="preserve"> </w:t>
            </w:r>
            <w:r w:rsidRPr="00D938E5">
              <w:rPr>
                <w:rFonts w:ascii="Arial" w:hAnsi="Arial" w:cs="Arial"/>
                <w:sz w:val="20"/>
                <w:szCs w:val="20"/>
                <w:lang w:val="de-DE"/>
              </w:rPr>
              <w:t>хэрэглээтэй</w:t>
            </w:r>
            <w:r w:rsidRPr="00D938E5">
              <w:rPr>
                <w:rFonts w:ascii="Arial" w:hAnsi="Arial" w:cs="Arial"/>
                <w:sz w:val="20"/>
                <w:szCs w:val="20"/>
              </w:rPr>
              <w:t xml:space="preserve"> </w:t>
            </w:r>
            <w:r w:rsidRPr="00D938E5">
              <w:rPr>
                <w:rFonts w:ascii="Arial" w:hAnsi="Arial" w:cs="Arial"/>
                <w:sz w:val="20"/>
                <w:szCs w:val="20"/>
                <w:lang w:val="de-DE"/>
              </w:rPr>
              <w:t>холбоотой</w:t>
            </w:r>
            <w:r w:rsidRPr="00D938E5">
              <w:rPr>
                <w:rFonts w:ascii="Arial" w:hAnsi="Arial" w:cs="Arial"/>
                <w:sz w:val="20"/>
                <w:szCs w:val="20"/>
              </w:rPr>
              <w:t xml:space="preserve"> </w:t>
            </w:r>
            <w:r w:rsidRPr="00D938E5">
              <w:rPr>
                <w:rFonts w:ascii="Arial" w:hAnsi="Arial" w:cs="Arial"/>
                <w:sz w:val="20"/>
                <w:szCs w:val="20"/>
                <w:lang w:val="de-DE"/>
              </w:rPr>
              <w:t>б</w:t>
            </w:r>
            <w:r w:rsidRPr="00D938E5">
              <w:rPr>
                <w:rFonts w:ascii="Arial" w:hAnsi="Arial" w:cs="Arial"/>
                <w:sz w:val="20"/>
                <w:szCs w:val="20"/>
                <w:lang w:val="mn-MN"/>
              </w:rPr>
              <w:t>олох тухай</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хэрэглэгчийн</w:t>
            </w:r>
            <w:r w:rsidRPr="00D938E5">
              <w:rPr>
                <w:rFonts w:ascii="Arial" w:hAnsi="Arial" w:cs="Arial"/>
                <w:sz w:val="20"/>
                <w:szCs w:val="20"/>
              </w:rPr>
              <w:t xml:space="preserve"> </w:t>
            </w:r>
            <w:r w:rsidRPr="00D938E5">
              <w:rPr>
                <w:rFonts w:ascii="Arial" w:hAnsi="Arial" w:cs="Arial"/>
                <w:sz w:val="20"/>
                <w:szCs w:val="20"/>
                <w:lang w:val="de-DE"/>
              </w:rPr>
              <w:t>заавр</w:t>
            </w:r>
            <w:r w:rsidRPr="00D938E5">
              <w:rPr>
                <w:rFonts w:ascii="Arial" w:hAnsi="Arial" w:cs="Arial"/>
                <w:sz w:val="20"/>
                <w:szCs w:val="20"/>
              </w:rPr>
              <w:t>ын шаардлагын дагуу</w:t>
            </w:r>
            <w:r w:rsidRPr="00D938E5">
              <w:rPr>
                <w:rFonts w:ascii="Arial" w:eastAsia="Times New Roman" w:hAnsi="Arial" w:cs="Arial"/>
                <w:sz w:val="20"/>
                <w:szCs w:val="20"/>
                <w:lang w:val="mn-MN"/>
              </w:rPr>
              <w:t>, эсвэл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b/>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техникийн</w:t>
            </w:r>
            <w:r w:rsidRPr="00D938E5">
              <w:rPr>
                <w:rFonts w:ascii="Arial" w:hAnsi="Arial" w:cs="Arial"/>
                <w:sz w:val="20"/>
                <w:szCs w:val="20"/>
              </w:rPr>
              <w:t xml:space="preserve"> </w:t>
            </w:r>
            <w:r w:rsidRPr="00D938E5">
              <w:rPr>
                <w:rFonts w:ascii="Arial" w:hAnsi="Arial" w:cs="Arial"/>
                <w:sz w:val="20"/>
                <w:szCs w:val="20"/>
                <w:lang w:val="de-DE"/>
              </w:rPr>
              <w:t>шаардлагын</w:t>
            </w:r>
            <w:r w:rsidRPr="00D938E5">
              <w:rPr>
                <w:rFonts w:ascii="Arial" w:hAnsi="Arial" w:cs="Arial"/>
                <w:sz w:val="20"/>
                <w:szCs w:val="20"/>
              </w:rPr>
              <w:t xml:space="preserve"> </w:t>
            </w:r>
            <w:r w:rsidRPr="00D938E5">
              <w:rPr>
                <w:rFonts w:ascii="Arial" w:hAnsi="Arial" w:cs="Arial"/>
                <w:sz w:val="20"/>
                <w:szCs w:val="20"/>
                <w:lang w:val="de-DE"/>
              </w:rPr>
              <w:t>хязгаарт</w:t>
            </w:r>
            <w:r w:rsidRPr="00D938E5">
              <w:rPr>
                <w:rFonts w:ascii="Arial" w:hAnsi="Arial" w:cs="Arial"/>
                <w:sz w:val="20"/>
                <w:szCs w:val="20"/>
              </w:rPr>
              <w:t xml:space="preserve"> </w:t>
            </w:r>
            <w:r w:rsidRPr="00D938E5">
              <w:rPr>
                <w:rFonts w:ascii="Arial" w:hAnsi="Arial" w:cs="Arial"/>
                <w:sz w:val="20"/>
                <w:szCs w:val="20"/>
                <w:lang w:val="mn-MN"/>
              </w:rPr>
              <w:t xml:space="preserve">тохирлын нөлөөлөх </w:t>
            </w:r>
            <w:r w:rsidRPr="00D938E5">
              <w:rPr>
                <w:rFonts w:ascii="Arial" w:hAnsi="Arial" w:cs="Arial"/>
                <w:sz w:val="20"/>
                <w:szCs w:val="20"/>
                <w:lang w:val="de-DE"/>
              </w:rPr>
              <w:t>хэмж</w:t>
            </w:r>
            <w:r w:rsidRPr="00D938E5">
              <w:rPr>
                <w:rFonts w:ascii="Arial" w:hAnsi="Arial" w:cs="Arial"/>
                <w:sz w:val="20"/>
                <w:szCs w:val="20"/>
              </w:rPr>
              <w:t>л</w:t>
            </w:r>
            <w:r w:rsidRPr="00D938E5">
              <w:rPr>
                <w:rFonts w:ascii="Arial" w:hAnsi="Arial" w:cs="Arial"/>
                <w:sz w:val="20"/>
                <w:szCs w:val="20"/>
                <w:lang w:val="de-DE"/>
              </w:rPr>
              <w:t>ийн</w:t>
            </w:r>
            <w:r w:rsidRPr="00D938E5">
              <w:rPr>
                <w:rFonts w:ascii="Arial" w:hAnsi="Arial" w:cs="Arial"/>
                <w:sz w:val="20"/>
                <w:szCs w:val="20"/>
              </w:rPr>
              <w:t xml:space="preserve"> </w:t>
            </w:r>
            <w:r w:rsidRPr="00D938E5">
              <w:rPr>
                <w:rFonts w:ascii="Arial" w:hAnsi="Arial" w:cs="Arial"/>
                <w:sz w:val="20"/>
                <w:szCs w:val="20"/>
                <w:lang w:val="de-DE"/>
              </w:rPr>
              <w:t>эргэлзээ</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 xml:space="preserve">хэрэв шаардлагатай бол санал ба тайлбар </w:t>
            </w:r>
            <w:r w:rsidRPr="00D938E5">
              <w:rPr>
                <w:rFonts w:ascii="Arial" w:eastAsia="Times New Roman" w:hAnsi="Arial" w:cs="Arial"/>
                <w:sz w:val="20"/>
                <w:szCs w:val="20"/>
                <w:lang w:val="mn-MN"/>
              </w:rPr>
              <w:t>(7.8.7-ыг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эрх бүхий этгээд, </w:t>
            </w:r>
            <w:r w:rsidRPr="00D938E5">
              <w:rPr>
                <w:rFonts w:ascii="Arial" w:hAnsi="Arial" w:cs="Arial"/>
                <w:sz w:val="20"/>
                <w:szCs w:val="20"/>
                <w:lang w:val="de-DE"/>
              </w:rPr>
              <w:t>хэрэглэгч эсвэл бүлэг хэрэглэгчийн хүсэлтээр, сорилтын өвөрмөц аргыг хэрэглэсэн бол энэ тухай нэмэлт мэдээлэл</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7.8.3.2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Хэрэв лаборатори нь түүвэр авах үйл ажиллагааг хариуцдаг бол сорилтын тайлан нь сорилтын үр дүнгийн тайлбарт агуулагдвал зохих 7.8.5-д заасан шаардлагыг хангасан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669"/>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Шалгалт тохируулгын гэрчилгээнд тавих тусгай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019"/>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7.8.4.1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7.8.2-т заасан шаардлагаас гадна шалгалт тохируулгын гэрчилгээнд дараах мэдээллийг тусгана.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хэмжигдэхүүний нэгжтэй ижил нэгжээр эсхүл хэмжигдэхүүний харьцангуй утга (жишээлбэл, хувь)-аар илэрхийлсэн хэмжлийн үр дүнгийн хэмжлийн эргэлзээ</w:t>
            </w:r>
            <w:r w:rsidRPr="00D938E5">
              <w:rPr>
                <w:rFonts w:ascii="Arial" w:eastAsia="Times New Roman"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 xml:space="preserve">хэмжлийн үр дүнд нөлөө үзүүлдэг,  </w:t>
            </w:r>
            <w:r w:rsidRPr="00D938E5">
              <w:rPr>
                <w:rFonts w:ascii="Arial" w:hAnsi="Arial" w:cs="Arial"/>
                <w:sz w:val="20"/>
                <w:szCs w:val="20"/>
              </w:rPr>
              <w:t xml:space="preserve">шалгалт тохируулгыг </w:t>
            </w:r>
            <w:r w:rsidRPr="00D938E5">
              <w:rPr>
                <w:rFonts w:ascii="Arial" w:hAnsi="Arial" w:cs="Arial"/>
                <w:sz w:val="20"/>
                <w:szCs w:val="20"/>
                <w:lang w:val="de-DE"/>
              </w:rPr>
              <w:t>гүйцэтгэсэн нөхцөл (</w:t>
            </w:r>
            <w:r w:rsidRPr="00D938E5">
              <w:rPr>
                <w:rFonts w:ascii="Arial" w:hAnsi="Arial" w:cs="Arial"/>
                <w:sz w:val="20"/>
                <w:szCs w:val="20"/>
                <w:lang w:val="mn-MN"/>
              </w:rPr>
              <w:t xml:space="preserve">лабораторийн байр </w:t>
            </w:r>
            <w:r w:rsidRPr="00D938E5">
              <w:rPr>
                <w:rFonts w:ascii="Arial" w:hAnsi="Arial" w:cs="Arial"/>
                <w:sz w:val="20"/>
                <w:szCs w:val="20"/>
                <w:lang w:val="de-DE"/>
              </w:rPr>
              <w:t>орчны гэх мэт);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хэмжил нь хэмжил зүйн нэгж дамжуулалтыг хэрхэн хангасан талаарх мэдэгдэл (А хавсралтыг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г)</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боломжтой бол засвар, тохируулга хийхийн өмнөх ба дараах үр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  техникийн тодорхойлолтод тохирч байгаа талаарх холбогдох мэдэгдэл (7.8.6-ыг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е)</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шаардлагатай бол санал, тайлбар (7.8.7-г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7.8.4.2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Хэрэв лаборатори нь түүвэр авах ажиллагааг хариуцдаг бол шалгалт тохируулгын гэрчилгээ нь шалгалт тохируулгын үр дүнг тайлбарлахад шаардлагатай 7.8.5-д заасан мэдээллийг агуулсан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7.8.4.3</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rPr>
              <w:t xml:space="preserve">Хэрэглэгчтэй тохиролцсоноос бусад тохиолдолд шалгалт </w:t>
            </w:r>
            <w:proofErr w:type="gramStart"/>
            <w:r w:rsidRPr="00D938E5">
              <w:rPr>
                <w:rFonts w:ascii="Arial" w:hAnsi="Arial" w:cs="Arial"/>
                <w:sz w:val="20"/>
                <w:szCs w:val="20"/>
              </w:rPr>
              <w:t>тохируулгын  гэрчилгээ</w:t>
            </w:r>
            <w:proofErr w:type="gramEnd"/>
            <w:r w:rsidRPr="00D938E5">
              <w:rPr>
                <w:rFonts w:ascii="Arial" w:hAnsi="Arial" w:cs="Arial"/>
                <w:sz w:val="20"/>
                <w:szCs w:val="20"/>
                <w:lang w:val="mn-MN"/>
              </w:rPr>
              <w:t>, ш</w:t>
            </w:r>
            <w:r w:rsidRPr="00D938E5">
              <w:rPr>
                <w:rFonts w:ascii="Arial" w:hAnsi="Arial" w:cs="Arial"/>
                <w:sz w:val="20"/>
                <w:szCs w:val="20"/>
              </w:rPr>
              <w:t>алгалт тохируулга хийснийг гэрчлэх  шошго</w:t>
            </w:r>
            <w:r w:rsidRPr="00D938E5">
              <w:rPr>
                <w:rFonts w:ascii="Arial" w:hAnsi="Arial" w:cs="Arial"/>
                <w:sz w:val="20"/>
                <w:szCs w:val="20"/>
                <w:lang w:val="mn-MN"/>
              </w:rPr>
              <w:t xml:space="preserve"> </w:t>
            </w:r>
            <w:r w:rsidRPr="00D938E5">
              <w:rPr>
                <w:rFonts w:ascii="Arial" w:hAnsi="Arial" w:cs="Arial"/>
                <w:sz w:val="20"/>
                <w:szCs w:val="20"/>
              </w:rPr>
              <w:t>нь  шалгалт тохируулга хоорондын хугацааны тухай зөвлөмжийг  агуулахгүй</w:t>
            </w:r>
            <w:r w:rsidRPr="00D938E5">
              <w:rPr>
                <w:rFonts w:ascii="Arial" w:hAnsi="Arial" w:cs="Arial"/>
                <w:sz w:val="20"/>
                <w:szCs w:val="20"/>
                <w:lang w:val="mn-MN"/>
              </w:rPr>
              <w:t xml:space="preserve">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7.8.5</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Түүвэр авсан тухай тайлан-тусгай шаардлага</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Хэрэв лаборатори нь түүвэр авах ажиллагааг хариуцдаг бол 7.8.2-т заасан шаардлагаас гадна тайланд үр дүнг тайлбарлахад шаардагдах дараах мэдээллийг тусгана: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огноо;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тухайн зүйл эсвэл материалын онцлох тэмдэглэгээ (үйлдвэрлэгчийн нэр, загвар, тэмдэглэгээний төрөл, серийн дугаар зэрэг);</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в)</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байршил, түүний дотор диаграм, схем, гэрэл зураг;</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төлөвлөгөө ба түүвэр авсан аргын талаар лавлах мэдээлэл;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дүнг тайлбарлахад нөлөө үзүүлэх түүвэр авсан үеийн орчны нөхцлийн талаарх дэлгэрэнгүй мэдээлэл;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сорилт эсвэл шалгалт тохируулга гүйцэтгэн, хэмжлийн эргэлзээг үнэлэхэд шаардлагатай мэдээлэл.</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95"/>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Тайланд тохирлын тухай мэдэгдэл тайлагнах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716"/>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7.8.6.1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 нь техникийн шаардлага буюу стандартад нийцэж байгаа тухай мэдэгдэл хийх бол тохиолдох эрсдэлийн түвшинг тооцсон (худал хүлээн зөвшөөрөх, худал татгалзах, статистикийн таамаглал гэх мэт) шийдвэрийн дүрмийг боловсруулж, баримтжуулсан байна. Мэдэгдэл хийхдээ энэхүү дүрмийг мөрдөнө.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7.8.6.2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тайланд тохирлын талаарх мэдэгдэл хийхдээ дараах мэдээллийг ойлгомжтойгоор тусгана. Үүнд: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тохирлын тухай мэдэгдлийг хийхдээ ямар үр дүнг үндэслэж байгаа тухай;</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ямар техникийн шаардлага, стандарт эсвэл тэдгээрийн хэсэгт заасан шаардлагыг хангасан эсвэл хангаагүй эсэх;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хэрэглэсэн шийдвэрийн дүрэм (санал болгосон техникийн шаардлага, стандартын салшгүй хэсэг биш бол).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7.8.7</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Санал ба тайлбар гаргах </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rPr>
              <w:t>7.8.7</w:t>
            </w:r>
            <w:r w:rsidRPr="00D938E5">
              <w:rPr>
                <w:rFonts w:ascii="Arial" w:eastAsia="Times New Roman" w:hAnsi="Arial" w:cs="Arial"/>
                <w:b/>
                <w:sz w:val="20"/>
                <w:szCs w:val="20"/>
              </w:rPr>
              <w:lastRenderedPageBreak/>
              <w:t>.1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lastRenderedPageBreak/>
              <w:t xml:space="preserve">Тайланд санал, тайлбар оруулсан бол </w:t>
            </w:r>
            <w:r w:rsidRPr="00D938E5">
              <w:rPr>
                <w:rFonts w:ascii="Arial" w:eastAsia="Times New Roman" w:hAnsi="Arial" w:cs="Arial"/>
                <w:sz w:val="20"/>
                <w:szCs w:val="20"/>
                <w:lang w:val="mn-MN"/>
              </w:rPr>
              <w:lastRenderedPageBreak/>
              <w:t>санал, тайлбарыг бичих эрх бүхий ажилтан л тухайн мэдэгдлийг гаргасан гэдгийг лаборатори батална. Лаборатори нь с</w:t>
            </w:r>
            <w:r w:rsidRPr="00D938E5">
              <w:rPr>
                <w:rFonts w:ascii="Arial" w:hAnsi="Arial" w:cs="Arial"/>
                <w:sz w:val="20"/>
                <w:szCs w:val="20"/>
                <w:lang w:val="de-DE"/>
              </w:rPr>
              <w:t>анал ба тайлбарыг оруулсан үндэслэлээ баримтжуулах хэрэгтэй</w:t>
            </w:r>
            <w:r w:rsidRPr="00D938E5">
              <w:rPr>
                <w:rFonts w:ascii="Arial" w:eastAsia="Times New Roman" w:hAnsi="Arial" w:cs="Arial"/>
                <w:sz w:val="20"/>
                <w:szCs w:val="20"/>
                <w:lang w:val="mn-MN"/>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hAnsi="Arial" w:cs="Arial"/>
                <w:b/>
                <w:sz w:val="20"/>
                <w:szCs w:val="20"/>
                <w:lang w:val="mn-MN"/>
              </w:rPr>
              <w:lastRenderedPageBreak/>
              <w:t>7.8.7.2</w:t>
            </w:r>
          </w:p>
        </w:tc>
        <w:tc>
          <w:tcPr>
            <w:tcW w:w="4253" w:type="dxa"/>
          </w:tcPr>
          <w:p w:rsidR="005C3DA4" w:rsidRPr="00D938E5" w:rsidRDefault="005C3DA4" w:rsidP="0086573A">
            <w:pPr>
              <w:pStyle w:val="HTMLPreformatted"/>
              <w:spacing w:after="200"/>
              <w:jc w:val="both"/>
              <w:rPr>
                <w:rFonts w:ascii="Arial" w:hAnsi="Arial" w:cs="Arial"/>
              </w:rPr>
            </w:pPr>
            <w:r w:rsidRPr="00D938E5">
              <w:rPr>
                <w:rFonts w:ascii="Arial" w:hAnsi="Arial" w:cs="Arial"/>
                <w:lang w:val="mn-MN"/>
              </w:rPr>
              <w:t xml:space="preserve">Сорилт буюу шалгалт тохируулга хийгдсэн зүйлийн үр дүнд үндэслэн санал ба тайлбарыг тайланд тусгах ба энэхүү санал, тайлбар нь ойлгомжтой, тодорхой байвал зохино.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7.8.7.3</w:t>
            </w:r>
          </w:p>
        </w:tc>
        <w:tc>
          <w:tcPr>
            <w:tcW w:w="4253" w:type="dxa"/>
          </w:tcPr>
          <w:p w:rsidR="005C3DA4" w:rsidRPr="00D938E5" w:rsidRDefault="005C3DA4" w:rsidP="0086573A">
            <w:pPr>
              <w:pStyle w:val="BodyText"/>
              <w:spacing w:after="200"/>
              <w:jc w:val="both"/>
              <w:rPr>
                <w:rFonts w:ascii="Arial" w:hAnsi="Arial" w:cs="Arial"/>
                <w:sz w:val="20"/>
                <w:szCs w:val="20"/>
                <w:lang w:val="mn-MN"/>
              </w:rPr>
            </w:pPr>
            <w:r w:rsidRPr="00D938E5">
              <w:rPr>
                <w:rFonts w:ascii="Arial" w:hAnsi="Arial" w:cs="Arial"/>
                <w:sz w:val="20"/>
                <w:szCs w:val="20"/>
                <w:lang w:val="mn-MN"/>
              </w:rPr>
              <w:t>С</w:t>
            </w:r>
            <w:r w:rsidRPr="00D938E5">
              <w:rPr>
                <w:rFonts w:ascii="Arial" w:hAnsi="Arial" w:cs="Arial"/>
                <w:sz w:val="20"/>
                <w:szCs w:val="20"/>
                <w:lang w:val="de-DE"/>
              </w:rPr>
              <w:t>анал ба тайлбарыг хэрэглэгчтэйгээ шууд харилцан ярилцах байдлаар хий</w:t>
            </w:r>
            <w:r w:rsidRPr="00D938E5">
              <w:rPr>
                <w:rFonts w:ascii="Arial" w:hAnsi="Arial" w:cs="Arial"/>
                <w:sz w:val="20"/>
                <w:szCs w:val="20"/>
                <w:lang w:val="mn-MN"/>
              </w:rPr>
              <w:t xml:space="preserve">сэн бол </w:t>
            </w:r>
            <w:r w:rsidRPr="00D938E5">
              <w:rPr>
                <w:rFonts w:ascii="Arial" w:hAnsi="Arial" w:cs="Arial"/>
                <w:sz w:val="20"/>
                <w:szCs w:val="20"/>
                <w:lang w:val="de-DE"/>
              </w:rPr>
              <w:t>энэ ярилцлагыг бичиж тэмдэглэн үлдээвэл зохино.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32"/>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Тайланг засварлах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357"/>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Хэрэв хэвлэсэн тайланг өөрчлөх, түүнийг засварлах, эсхүл дахин хэвлэх шаардлагатай бол өөрчлөгдөж буй аливаа мэдээллийг тодруулж, тайланд өөрчлөлт оруулсан шалтгааныг зохимжтой байдлаар тодотгосон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7.8.8.2</w:t>
            </w:r>
          </w:p>
        </w:tc>
        <w:tc>
          <w:tcPr>
            <w:tcW w:w="4253" w:type="dxa"/>
          </w:tcPr>
          <w:p w:rsidR="005C3DA4" w:rsidRPr="00D938E5" w:rsidRDefault="005C3DA4" w:rsidP="0086573A">
            <w:pPr>
              <w:pStyle w:val="BodyText"/>
              <w:spacing w:after="200"/>
              <w:jc w:val="both"/>
              <w:rPr>
                <w:rFonts w:ascii="Arial" w:hAnsi="Arial" w:cs="Arial"/>
                <w:sz w:val="20"/>
                <w:szCs w:val="20"/>
                <w:lang w:val="mn-MN"/>
              </w:rPr>
            </w:pPr>
            <w:r w:rsidRPr="00D938E5">
              <w:rPr>
                <w:rFonts w:ascii="Arial" w:hAnsi="Arial" w:cs="Arial"/>
                <w:sz w:val="20"/>
                <w:szCs w:val="20"/>
                <w:lang w:val="mn-MN"/>
              </w:rPr>
              <w:t>Тайланг</w:t>
            </w:r>
            <w:r w:rsidRPr="00D938E5">
              <w:rPr>
                <w:rFonts w:ascii="Arial" w:hAnsi="Arial" w:cs="Arial"/>
                <w:sz w:val="20"/>
                <w:szCs w:val="20"/>
                <w:lang w:val="de-DE"/>
              </w:rPr>
              <w:t xml:space="preserve"> хэвлэсний дараа засвар хийхдээ зөвхөн нэмэлт баримт бичгийн хэлбэрээр, огноог тэмдэглэн дараах</w:t>
            </w:r>
            <w:r w:rsidRPr="00D938E5">
              <w:rPr>
                <w:rFonts w:ascii="Arial" w:hAnsi="Arial" w:cs="Arial"/>
                <w:sz w:val="20"/>
                <w:szCs w:val="20"/>
                <w:lang w:val="mn-MN"/>
              </w:rPr>
              <w:t xml:space="preserve"> </w:t>
            </w:r>
            <w:r w:rsidRPr="00D938E5">
              <w:rPr>
                <w:rFonts w:ascii="Arial" w:hAnsi="Arial" w:cs="Arial"/>
                <w:sz w:val="20"/>
                <w:szCs w:val="20"/>
                <w:lang w:val="de-DE"/>
              </w:rPr>
              <w:t>байдлаар тайлбар оруул</w:t>
            </w:r>
            <w:r w:rsidRPr="00D938E5">
              <w:rPr>
                <w:rFonts w:ascii="Arial" w:hAnsi="Arial" w:cs="Arial"/>
                <w:sz w:val="20"/>
                <w:szCs w:val="20"/>
                <w:lang w:val="mn-MN"/>
              </w:rPr>
              <w:t>на</w:t>
            </w:r>
            <w:r w:rsidRPr="00D938E5">
              <w:rPr>
                <w:rFonts w:ascii="Arial" w:hAnsi="Arial" w:cs="Arial"/>
                <w:sz w:val="20"/>
                <w:szCs w:val="20"/>
                <w:lang w:val="de-DE"/>
              </w:rPr>
              <w:t xml:space="preserve">:  </w:t>
            </w:r>
            <w:r w:rsidRPr="00D938E5">
              <w:rPr>
                <w:rFonts w:ascii="Arial" w:hAnsi="Arial" w:cs="Arial"/>
                <w:sz w:val="20"/>
                <w:szCs w:val="20"/>
                <w:lang w:val="de-DE"/>
              </w:rPr>
              <w:sym w:font="Symbol" w:char="F0B2"/>
            </w:r>
            <w:r w:rsidRPr="00D938E5">
              <w:rPr>
                <w:rFonts w:ascii="Arial" w:hAnsi="Arial" w:cs="Arial"/>
                <w:sz w:val="20"/>
                <w:szCs w:val="20"/>
                <w:lang w:val="mn-MN"/>
              </w:rPr>
              <w:t>Тайлан</w:t>
            </w:r>
            <w:r w:rsidRPr="00D938E5">
              <w:rPr>
                <w:rFonts w:ascii="Arial" w:hAnsi="Arial" w:cs="Arial"/>
                <w:sz w:val="20"/>
                <w:szCs w:val="20"/>
                <w:lang w:val="de-DE"/>
              </w:rPr>
              <w:t>д оруулах нэмэлт өөрчлөлт, цувралын дугаар</w:t>
            </w:r>
            <w:r w:rsidRPr="00D938E5">
              <w:rPr>
                <w:rFonts w:ascii="Arial" w:hAnsi="Arial" w:cs="Arial"/>
                <w:sz w:val="20"/>
                <w:szCs w:val="20"/>
                <w:lang w:val="mn-MN"/>
              </w:rPr>
              <w:t xml:space="preserve"> .... </w:t>
            </w:r>
            <w:r w:rsidRPr="00D938E5">
              <w:rPr>
                <w:rFonts w:ascii="Arial" w:hAnsi="Arial" w:cs="Arial"/>
                <w:sz w:val="20"/>
                <w:szCs w:val="20"/>
                <w:lang w:val="de-DE"/>
              </w:rPr>
              <w:t>(эсвэл бусад байдлаар тодотгох) буюу үүнтэй ижил найруулгатай засварыг хийнэ. Оруулсан засвар нь энэхүү стандартын шаардлагад нийцсэн байвал зохино.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7.8.8.3</w:t>
            </w:r>
          </w:p>
        </w:tc>
        <w:tc>
          <w:tcPr>
            <w:tcW w:w="4253" w:type="dxa"/>
          </w:tcPr>
          <w:p w:rsidR="005C3DA4" w:rsidRPr="00D938E5" w:rsidRDefault="005C3DA4" w:rsidP="0086573A">
            <w:pPr>
              <w:pStyle w:val="BodyText"/>
              <w:spacing w:after="200"/>
              <w:jc w:val="both"/>
              <w:rPr>
                <w:rFonts w:ascii="Arial" w:hAnsi="Arial" w:cs="Arial"/>
                <w:sz w:val="20"/>
                <w:szCs w:val="20"/>
              </w:rPr>
            </w:pPr>
            <w:r w:rsidRPr="00D938E5">
              <w:rPr>
                <w:rFonts w:ascii="Arial" w:hAnsi="Arial" w:cs="Arial"/>
                <w:sz w:val="20"/>
                <w:szCs w:val="20"/>
                <w:lang w:val="de-DE"/>
              </w:rPr>
              <w:t xml:space="preserve">Хэрвээ </w:t>
            </w:r>
            <w:r w:rsidRPr="00D938E5">
              <w:rPr>
                <w:rFonts w:ascii="Arial" w:hAnsi="Arial" w:cs="Arial"/>
                <w:sz w:val="20"/>
                <w:szCs w:val="20"/>
                <w:lang w:val="mn-MN"/>
              </w:rPr>
              <w:t>тайланг</w:t>
            </w:r>
            <w:r w:rsidRPr="00D938E5">
              <w:rPr>
                <w:rFonts w:ascii="Arial" w:hAnsi="Arial" w:cs="Arial"/>
                <w:sz w:val="20"/>
                <w:szCs w:val="20"/>
                <w:lang w:val="de-DE"/>
              </w:rPr>
              <w:t xml:space="preserve"> бүхэлд нь дахин хэвлэх шаардлага гарвал энэ тухай тодорхой тэмдэглэж, хүчингүй болгож байгаа эх  хувийг иш татсан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306"/>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Гомдол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328"/>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 нь гомдлыг </w:t>
            </w:r>
            <w:r w:rsidRPr="00D938E5">
              <w:rPr>
                <w:rFonts w:ascii="Arial" w:hAnsi="Arial" w:cs="Arial"/>
                <w:sz w:val="20"/>
                <w:szCs w:val="20"/>
              </w:rPr>
              <w:t>хүлээн авах, үнэлэх, шийдвэр</w:t>
            </w:r>
            <w:r w:rsidRPr="00D938E5">
              <w:rPr>
                <w:rFonts w:ascii="Arial" w:hAnsi="Arial" w:cs="Arial"/>
                <w:sz w:val="20"/>
                <w:szCs w:val="20"/>
                <w:lang w:val="mn-MN"/>
              </w:rPr>
              <w:t>лэх</w:t>
            </w:r>
            <w:r w:rsidRPr="00D938E5">
              <w:rPr>
                <w:rFonts w:ascii="Arial" w:hAnsi="Arial" w:cs="Arial"/>
                <w:sz w:val="20"/>
                <w:szCs w:val="20"/>
              </w:rPr>
              <w:t xml:space="preserve"> талаар баримтжуулсан, үйл явцын арга ажиллагаатай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Гомдол барагдуулах </w:t>
            </w:r>
            <w:r w:rsidRPr="00D938E5">
              <w:rPr>
                <w:rFonts w:ascii="Arial" w:hAnsi="Arial" w:cs="Arial"/>
                <w:sz w:val="20"/>
                <w:szCs w:val="20"/>
              </w:rPr>
              <w:t>үйл явцын тайлбар тодорхойлолт</w:t>
            </w:r>
            <w:r w:rsidRPr="00D938E5">
              <w:rPr>
                <w:rFonts w:ascii="Arial" w:hAnsi="Arial" w:cs="Arial"/>
                <w:sz w:val="20"/>
                <w:szCs w:val="20"/>
                <w:lang w:val="mn-MN"/>
              </w:rPr>
              <w:t>ыг</w:t>
            </w:r>
            <w:r w:rsidRPr="00D938E5">
              <w:rPr>
                <w:rFonts w:ascii="Arial" w:hAnsi="Arial" w:cs="Arial"/>
                <w:sz w:val="20"/>
                <w:szCs w:val="20"/>
              </w:rPr>
              <w:t xml:space="preserve"> </w:t>
            </w:r>
            <w:r w:rsidRPr="00D938E5">
              <w:rPr>
                <w:rFonts w:ascii="Arial" w:hAnsi="Arial" w:cs="Arial"/>
                <w:sz w:val="20"/>
                <w:szCs w:val="20"/>
                <w:lang w:val="mn-MN"/>
              </w:rPr>
              <w:t xml:space="preserve">хүсэлт гаргасан аливаа сонирхогч талуудад </w:t>
            </w:r>
            <w:r w:rsidRPr="00D938E5">
              <w:rPr>
                <w:rFonts w:ascii="Arial" w:hAnsi="Arial" w:cs="Arial"/>
                <w:sz w:val="20"/>
                <w:szCs w:val="20"/>
              </w:rPr>
              <w:t>хүртээмжтэй бай</w:t>
            </w:r>
            <w:r w:rsidRPr="00D938E5">
              <w:rPr>
                <w:rFonts w:ascii="Arial" w:hAnsi="Arial" w:cs="Arial"/>
                <w:sz w:val="20"/>
                <w:szCs w:val="20"/>
                <w:lang w:val="mn-MN"/>
              </w:rPr>
              <w:t>лга</w:t>
            </w:r>
            <w:r w:rsidRPr="00D938E5">
              <w:rPr>
                <w:rFonts w:ascii="Arial" w:hAnsi="Arial" w:cs="Arial"/>
                <w:sz w:val="20"/>
                <w:szCs w:val="20"/>
              </w:rPr>
              <w:t>на.</w:t>
            </w:r>
            <w:r w:rsidRPr="00D938E5">
              <w:rPr>
                <w:rFonts w:ascii="Arial" w:eastAsia="Times New Roman" w:hAnsi="Arial" w:cs="Arial"/>
                <w:sz w:val="20"/>
                <w:szCs w:val="20"/>
                <w:lang w:val="mn-MN"/>
              </w:rPr>
              <w:t xml:space="preserve">  Лаборатори нь </w:t>
            </w:r>
            <w:r w:rsidRPr="00D938E5">
              <w:rPr>
                <w:rFonts w:ascii="Arial" w:hAnsi="Arial" w:cs="Arial"/>
                <w:sz w:val="20"/>
                <w:szCs w:val="20"/>
              </w:rPr>
              <w:t xml:space="preserve">гомдлыг хүлээж авахдаа уг гомдол </w:t>
            </w:r>
            <w:r w:rsidRPr="00D938E5">
              <w:rPr>
                <w:rFonts w:ascii="Arial" w:hAnsi="Arial" w:cs="Arial"/>
                <w:sz w:val="20"/>
                <w:szCs w:val="20"/>
                <w:lang w:val="mn-MN"/>
              </w:rPr>
              <w:t>лабораторийн</w:t>
            </w:r>
            <w:r w:rsidRPr="00D938E5">
              <w:rPr>
                <w:rFonts w:ascii="Arial" w:hAnsi="Arial" w:cs="Arial"/>
                <w:sz w:val="20"/>
                <w:szCs w:val="20"/>
              </w:rPr>
              <w:t xml:space="preserve"> үйл ажиллагаатай </w:t>
            </w:r>
            <w:r w:rsidRPr="00D938E5">
              <w:rPr>
                <w:rFonts w:ascii="Arial" w:hAnsi="Arial" w:cs="Arial"/>
                <w:sz w:val="20"/>
                <w:szCs w:val="20"/>
                <w:lang w:val="mn-MN"/>
              </w:rPr>
              <w:t xml:space="preserve"> хамааралтай </w:t>
            </w:r>
            <w:r w:rsidRPr="00D938E5">
              <w:rPr>
                <w:rFonts w:ascii="Arial" w:hAnsi="Arial" w:cs="Arial"/>
                <w:sz w:val="20"/>
                <w:szCs w:val="20"/>
              </w:rPr>
              <w:t xml:space="preserve">эсэхийг нотлоод, хэрэв </w:t>
            </w:r>
            <w:r w:rsidRPr="00D938E5">
              <w:rPr>
                <w:rFonts w:ascii="Arial" w:hAnsi="Arial" w:cs="Arial"/>
                <w:sz w:val="20"/>
                <w:szCs w:val="20"/>
                <w:lang w:val="mn-MN"/>
              </w:rPr>
              <w:t>хамааралтай</w:t>
            </w:r>
            <w:r w:rsidRPr="00D938E5">
              <w:rPr>
                <w:rFonts w:ascii="Arial" w:hAnsi="Arial" w:cs="Arial"/>
                <w:sz w:val="20"/>
                <w:szCs w:val="20"/>
              </w:rPr>
              <w:t xml:space="preserve"> бол зохих арга хэмжээ авна.</w:t>
            </w:r>
            <w:r w:rsidRPr="00D938E5">
              <w:rPr>
                <w:rFonts w:ascii="Arial" w:hAnsi="Arial" w:cs="Arial"/>
                <w:sz w:val="20"/>
                <w:szCs w:val="20"/>
                <w:lang w:val="mn-MN"/>
              </w:rPr>
              <w:t xml:space="preserve"> Лаборатори нь гомдол </w:t>
            </w:r>
            <w:r w:rsidRPr="00D938E5">
              <w:rPr>
                <w:rFonts w:ascii="Arial" w:hAnsi="Arial" w:cs="Arial"/>
                <w:sz w:val="20"/>
                <w:szCs w:val="20"/>
              </w:rPr>
              <w:t>барагдуулах үйл явцын ажиллагааны бүх т</w:t>
            </w:r>
            <w:r w:rsidRPr="00D938E5">
              <w:rPr>
                <w:rFonts w:ascii="Arial" w:hAnsi="Arial" w:cs="Arial"/>
                <w:sz w:val="20"/>
                <w:szCs w:val="20"/>
                <w:lang w:val="mn-MN"/>
              </w:rPr>
              <w:t>ү</w:t>
            </w:r>
            <w:r w:rsidRPr="00D938E5">
              <w:rPr>
                <w:rFonts w:ascii="Arial" w:hAnsi="Arial" w:cs="Arial"/>
                <w:sz w:val="20"/>
                <w:szCs w:val="20"/>
              </w:rPr>
              <w:t>вшинд гарсан шийдвэрийг хариуцна</w:t>
            </w:r>
            <w:r w:rsidRPr="00D938E5">
              <w:rPr>
                <w:rFonts w:ascii="Arial"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Гомдол барагдуулах үйл явц нь хамгийн наад зах нь дараах элемент, аргуудыг багтаана: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a)</w:t>
            </w:r>
          </w:p>
        </w:tc>
        <w:tc>
          <w:tcPr>
            <w:tcW w:w="4253" w:type="dxa"/>
          </w:tcPr>
          <w:p w:rsidR="005C3DA4" w:rsidRPr="00D938E5" w:rsidRDefault="005C3DA4" w:rsidP="0086573A">
            <w:pPr>
              <w:pStyle w:val="Default"/>
              <w:spacing w:after="200"/>
              <w:jc w:val="both"/>
              <w:rPr>
                <w:rFonts w:ascii="Arial" w:hAnsi="Arial" w:cs="Arial"/>
                <w:sz w:val="20"/>
                <w:szCs w:val="20"/>
                <w:lang w:val="mn-MN"/>
              </w:rPr>
            </w:pPr>
            <w:r w:rsidRPr="00D938E5">
              <w:rPr>
                <w:rFonts w:ascii="Arial" w:eastAsia="Times New Roman" w:hAnsi="Arial" w:cs="Arial"/>
                <w:color w:val="auto"/>
                <w:sz w:val="20"/>
                <w:szCs w:val="20"/>
                <w:lang w:val="mn-MN"/>
              </w:rPr>
              <w:t xml:space="preserve">хүлээн авах, гомдол мөн эсэхийг батлах, судлах ба </w:t>
            </w:r>
            <w:r w:rsidRPr="00D938E5">
              <w:rPr>
                <w:rFonts w:ascii="Arial" w:hAnsi="Arial" w:cs="Arial"/>
                <w:color w:val="auto"/>
                <w:sz w:val="20"/>
                <w:szCs w:val="20"/>
              </w:rPr>
              <w:t xml:space="preserve">аливаа арга хэмжээ авахаар үйл явцын үр дүнг шийдвэрлэх болон түүнд хариу өгөх;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sz w:val="20"/>
                <w:szCs w:val="20"/>
              </w:rPr>
              <w:t>b)</w:t>
            </w:r>
          </w:p>
        </w:tc>
        <w:tc>
          <w:tcPr>
            <w:tcW w:w="4253" w:type="dxa"/>
          </w:tcPr>
          <w:p w:rsidR="005C3DA4" w:rsidRPr="00D938E5" w:rsidRDefault="005C3DA4" w:rsidP="0086573A">
            <w:pPr>
              <w:autoSpaceDE w:val="0"/>
              <w:autoSpaceDN w:val="0"/>
              <w:adjustRightInd w:val="0"/>
              <w:jc w:val="both"/>
              <w:rPr>
                <w:rFonts w:ascii="Arial" w:hAnsi="Arial" w:cs="Arial"/>
                <w:sz w:val="20"/>
                <w:szCs w:val="20"/>
              </w:rPr>
            </w:pPr>
            <w:r w:rsidRPr="00D938E5">
              <w:rPr>
                <w:rFonts w:ascii="Arial" w:hAnsi="Arial" w:cs="Arial"/>
                <w:sz w:val="20"/>
                <w:szCs w:val="20"/>
              </w:rPr>
              <w:t xml:space="preserve">гомдолд хариу өгөх арга хэмжээг багтаан гомдлыг мөшгөх, бүртгэх;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hAnsi="Arial" w:cs="Arial"/>
                <w:sz w:val="20"/>
                <w:szCs w:val="20"/>
              </w:rPr>
              <w:t>c)</w:t>
            </w:r>
          </w:p>
        </w:tc>
        <w:tc>
          <w:tcPr>
            <w:tcW w:w="4253" w:type="dxa"/>
          </w:tcPr>
          <w:p w:rsidR="005C3DA4" w:rsidRPr="00D938E5" w:rsidRDefault="005C3DA4" w:rsidP="0086573A">
            <w:pPr>
              <w:jc w:val="both"/>
              <w:rPr>
                <w:rFonts w:ascii="Arial" w:hAnsi="Arial" w:cs="Arial"/>
                <w:sz w:val="20"/>
                <w:szCs w:val="20"/>
              </w:rPr>
            </w:pPr>
            <w:proofErr w:type="gramStart"/>
            <w:r w:rsidRPr="00D938E5">
              <w:rPr>
                <w:rFonts w:ascii="Arial" w:hAnsi="Arial" w:cs="Arial"/>
                <w:sz w:val="20"/>
                <w:szCs w:val="20"/>
              </w:rPr>
              <w:t>аливаа</w:t>
            </w:r>
            <w:proofErr w:type="gramEnd"/>
            <w:r w:rsidRPr="00D938E5">
              <w:rPr>
                <w:rFonts w:ascii="Arial" w:hAnsi="Arial" w:cs="Arial"/>
                <w:sz w:val="20"/>
                <w:szCs w:val="20"/>
              </w:rPr>
              <w:t xml:space="preserve"> тохирсон арга хэмжээ авсныг нотлосон байдал</w:t>
            </w:r>
            <w:r w:rsidRPr="00D938E5">
              <w:rPr>
                <w:rFonts w:ascii="Arial" w:hAnsi="Arial" w:cs="Arial"/>
                <w:sz w:val="20"/>
                <w:szCs w:val="20"/>
                <w:lang w:val="mn-MN"/>
              </w:rPr>
              <w:t>.</w:t>
            </w:r>
            <w:r w:rsidRPr="00D938E5">
              <w:rPr>
                <w:rFonts w:ascii="Arial" w:hAnsi="Arial" w:cs="Arial"/>
                <w:sz w:val="20"/>
                <w:szCs w:val="20"/>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7.9.4</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rPr>
              <w:t xml:space="preserve">Гомдлыг хүлээн авч буй </w:t>
            </w:r>
            <w:r w:rsidRPr="00D938E5">
              <w:rPr>
                <w:rFonts w:ascii="Arial" w:hAnsi="Arial" w:cs="Arial"/>
                <w:sz w:val="20"/>
                <w:szCs w:val="20"/>
                <w:lang w:val="mn-MN"/>
              </w:rPr>
              <w:t>лаборатори</w:t>
            </w:r>
            <w:r w:rsidRPr="00D938E5">
              <w:rPr>
                <w:rFonts w:ascii="Arial" w:hAnsi="Arial" w:cs="Arial"/>
                <w:sz w:val="20"/>
                <w:szCs w:val="20"/>
              </w:rPr>
              <w:t xml:space="preserve"> нь гомдол </w:t>
            </w:r>
            <w:r w:rsidRPr="00D938E5">
              <w:rPr>
                <w:rFonts w:ascii="Arial" w:hAnsi="Arial" w:cs="Arial"/>
                <w:sz w:val="20"/>
                <w:szCs w:val="20"/>
                <w:lang w:val="mn-MN"/>
              </w:rPr>
              <w:t>бодитой эсэхийг нотлох</w:t>
            </w:r>
            <w:r w:rsidRPr="00D938E5">
              <w:rPr>
                <w:rFonts w:ascii="Arial" w:hAnsi="Arial" w:cs="Arial"/>
                <w:sz w:val="20"/>
                <w:szCs w:val="20"/>
              </w:rPr>
              <w:t xml:space="preserve"> мэдээллийг цуглуулан шалгаж </w:t>
            </w:r>
            <w:r w:rsidRPr="00D938E5">
              <w:rPr>
                <w:rFonts w:ascii="Arial" w:hAnsi="Arial" w:cs="Arial"/>
                <w:sz w:val="20"/>
                <w:szCs w:val="20"/>
                <w:lang w:val="mn-MN"/>
              </w:rPr>
              <w:t>баталгаажуулах үүрэг</w:t>
            </w:r>
            <w:r w:rsidRPr="00D938E5">
              <w:rPr>
                <w:rFonts w:ascii="Arial" w:hAnsi="Arial" w:cs="Arial"/>
                <w:sz w:val="20"/>
                <w:szCs w:val="20"/>
              </w:rPr>
              <w:t xml:space="preserve"> хүлээнэ.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7.9.5</w:t>
            </w:r>
          </w:p>
        </w:tc>
        <w:tc>
          <w:tcPr>
            <w:tcW w:w="4253" w:type="dxa"/>
          </w:tcPr>
          <w:p w:rsidR="005C3DA4" w:rsidRPr="00D938E5" w:rsidRDefault="005C3DA4" w:rsidP="0086573A">
            <w:pPr>
              <w:jc w:val="both"/>
              <w:rPr>
                <w:rFonts w:ascii="Arial" w:hAnsi="Arial" w:cs="Arial"/>
                <w:sz w:val="20"/>
                <w:szCs w:val="20"/>
                <w:lang w:val="mn-MN"/>
              </w:rPr>
            </w:pPr>
            <w:r w:rsidRPr="00D938E5">
              <w:rPr>
                <w:rFonts w:ascii="Arial" w:eastAsia="Times New Roman" w:hAnsi="Arial" w:cs="Arial"/>
                <w:sz w:val="20"/>
                <w:szCs w:val="20"/>
                <w:lang w:val="mn-MN"/>
              </w:rPr>
              <w:t xml:space="preserve">Лаборатори нь </w:t>
            </w:r>
            <w:r w:rsidRPr="00D938E5">
              <w:rPr>
                <w:rFonts w:ascii="Arial" w:hAnsi="Arial" w:cs="Arial"/>
                <w:sz w:val="20"/>
                <w:szCs w:val="20"/>
              </w:rPr>
              <w:t>гомдлыг хүлээн авс</w:t>
            </w:r>
            <w:r w:rsidRPr="00D938E5">
              <w:rPr>
                <w:rFonts w:ascii="Arial" w:hAnsi="Arial" w:cs="Arial"/>
                <w:sz w:val="20"/>
                <w:szCs w:val="20"/>
                <w:lang w:val="mn-MN"/>
              </w:rPr>
              <w:t xml:space="preserve">ан тухайгаа </w:t>
            </w:r>
            <w:r w:rsidRPr="00D938E5">
              <w:rPr>
                <w:rFonts w:ascii="Arial" w:hAnsi="Arial" w:cs="Arial"/>
                <w:sz w:val="20"/>
                <w:szCs w:val="20"/>
              </w:rPr>
              <w:t>батла</w:t>
            </w:r>
            <w:r w:rsidRPr="00D938E5">
              <w:rPr>
                <w:rFonts w:ascii="Arial" w:hAnsi="Arial" w:cs="Arial"/>
                <w:sz w:val="20"/>
                <w:szCs w:val="20"/>
                <w:lang w:val="mn-MN"/>
              </w:rPr>
              <w:t>н мэдэгдэх</w:t>
            </w:r>
            <w:r w:rsidRPr="00D938E5">
              <w:rPr>
                <w:rFonts w:ascii="Arial" w:hAnsi="Arial" w:cs="Arial"/>
                <w:sz w:val="20"/>
                <w:szCs w:val="20"/>
              </w:rPr>
              <w:t xml:space="preserve"> бөгөөд </w:t>
            </w:r>
            <w:r w:rsidRPr="00D938E5">
              <w:rPr>
                <w:rFonts w:ascii="Arial" w:hAnsi="Arial" w:cs="Arial"/>
                <w:sz w:val="20"/>
                <w:szCs w:val="20"/>
                <w:lang w:val="mn-MN"/>
              </w:rPr>
              <w:t xml:space="preserve">шийдвэрлэсэн </w:t>
            </w:r>
            <w:r w:rsidRPr="00D938E5">
              <w:rPr>
                <w:rFonts w:ascii="Arial" w:hAnsi="Arial" w:cs="Arial"/>
                <w:sz w:val="20"/>
                <w:szCs w:val="20"/>
              </w:rPr>
              <w:t>тайлан ба үр дүнгийн явцы</w:t>
            </w:r>
            <w:r w:rsidRPr="00D938E5">
              <w:rPr>
                <w:rFonts w:ascii="Arial" w:hAnsi="Arial" w:cs="Arial"/>
                <w:sz w:val="20"/>
                <w:szCs w:val="20"/>
                <w:lang w:val="mn-MN"/>
              </w:rPr>
              <w:t xml:space="preserve">н талаар </w:t>
            </w:r>
            <w:r w:rsidRPr="00D938E5">
              <w:rPr>
                <w:rFonts w:ascii="Arial" w:hAnsi="Arial" w:cs="Arial"/>
                <w:sz w:val="20"/>
                <w:szCs w:val="20"/>
              </w:rPr>
              <w:t>гомдол гаргагчид мэдэ</w:t>
            </w:r>
            <w:r w:rsidRPr="00D938E5">
              <w:rPr>
                <w:rFonts w:ascii="Arial" w:hAnsi="Arial" w:cs="Arial"/>
                <w:sz w:val="20"/>
                <w:szCs w:val="20"/>
                <w:lang w:val="mn-MN"/>
              </w:rPr>
              <w:t xml:space="preserve">элнэ. </w:t>
            </w:r>
            <w:r w:rsidRPr="00D938E5">
              <w:rPr>
                <w:rFonts w:ascii="Arial" w:hAnsi="Arial" w:cs="Arial"/>
                <w:sz w:val="20"/>
                <w:szCs w:val="20"/>
              </w:rPr>
              <w:t xml:space="preserve">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Гомдол гаргагчид өгөх шийдвэрийг өмнө нь уг гомдол гаргагчийн асуудлаар ажиллаж, эсвэл хянан үзэх болон батлахад оролцоогүй ажилтнаар дамжуулан мэдэгдэнэ.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7.9.7</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w:t>
            </w:r>
            <w:r w:rsidRPr="00D938E5">
              <w:rPr>
                <w:rFonts w:ascii="Arial" w:hAnsi="Arial" w:cs="Arial"/>
                <w:sz w:val="20"/>
                <w:szCs w:val="20"/>
              </w:rPr>
              <w:t xml:space="preserve">гомдлыг барагдуулах үйл явцын албан </w:t>
            </w:r>
            <w:r w:rsidRPr="00D938E5">
              <w:rPr>
                <w:rFonts w:ascii="Cambria Math" w:hAnsi="Cambria Math" w:cs="Cambria Math"/>
                <w:sz w:val="20"/>
                <w:szCs w:val="20"/>
              </w:rPr>
              <w:t>ѐ</w:t>
            </w:r>
            <w:r w:rsidRPr="00D938E5">
              <w:rPr>
                <w:rFonts w:ascii="Arial" w:hAnsi="Arial" w:cs="Arial"/>
                <w:sz w:val="20"/>
                <w:szCs w:val="20"/>
              </w:rPr>
              <w:t>сны эцсийн мэдэгдлийг гомдол гаргагчид өгнө.</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18"/>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7.10</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Үл тохирох ажил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3654"/>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.10.1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7</w:t>
            </w:r>
            <w:r w:rsidRPr="00D938E5">
              <w:rPr>
                <w:rFonts w:ascii="Arial" w:hAnsi="Arial" w:cs="Arial"/>
                <w:sz w:val="20"/>
                <w:szCs w:val="20"/>
              </w:rPr>
              <w:t xml:space="preserve">Лабораторийн ажил эсвэл түүний үр дүн нь хэрэглэгчтэй тохиролцсон шаардлагыг хангаагүй, лабораторийн өөрийн журамд тохирохгүй </w:t>
            </w:r>
            <w:r w:rsidRPr="00D938E5">
              <w:rPr>
                <w:rFonts w:ascii="Arial" w:eastAsia="Times New Roman" w:hAnsi="Arial" w:cs="Arial"/>
                <w:sz w:val="20"/>
                <w:szCs w:val="20"/>
                <w:lang w:val="mn-MN"/>
              </w:rPr>
              <w:t xml:space="preserve">(жишээ нь, тоног төхөөрөмж эсвэл орчны нөхцөл нь тогтоосон хязгаараас хэтэрсэн, хяналт шинжилгээний үр дүн тодорхой шалгуур хангаагүй) </w:t>
            </w:r>
            <w:r w:rsidRPr="00D938E5">
              <w:rPr>
                <w:rFonts w:ascii="Arial" w:hAnsi="Arial" w:cs="Arial"/>
                <w:sz w:val="20"/>
                <w:szCs w:val="20"/>
              </w:rPr>
              <w:t xml:space="preserve">үед хэрэгжүүлэх арга хэмжээний тухай журамтай байвал зохино. </w:t>
            </w:r>
            <w:r w:rsidRPr="00D938E5">
              <w:rPr>
                <w:rFonts w:ascii="Arial" w:hAnsi="Arial" w:cs="Arial"/>
                <w:sz w:val="20"/>
                <w:szCs w:val="20"/>
                <w:lang w:val="mn-MN"/>
              </w:rPr>
              <w:t>Ж</w:t>
            </w:r>
            <w:r w:rsidRPr="00D938E5">
              <w:rPr>
                <w:rFonts w:ascii="Arial" w:hAnsi="Arial" w:cs="Arial"/>
                <w:sz w:val="20"/>
                <w:szCs w:val="20"/>
              </w:rPr>
              <w:t>урам нь дараах шаардлагыг хангасан байна.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rPr>
              <w:t>үл тохиро</w:t>
            </w:r>
            <w:r w:rsidRPr="00D938E5">
              <w:rPr>
                <w:rFonts w:ascii="Arial" w:hAnsi="Arial" w:cs="Arial"/>
                <w:sz w:val="20"/>
                <w:szCs w:val="20"/>
                <w:lang w:val="mn-MN"/>
              </w:rPr>
              <w:t xml:space="preserve">х </w:t>
            </w:r>
            <w:r w:rsidRPr="00D938E5">
              <w:rPr>
                <w:rFonts w:ascii="Arial" w:hAnsi="Arial" w:cs="Arial"/>
                <w:sz w:val="20"/>
                <w:szCs w:val="20"/>
              </w:rPr>
              <w:t xml:space="preserve">ажил илрэхэд удирдлагын зүгээс хүлээх үүрэг хариуцлага, эрх мэдэл;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pStyle w:val="BodyText"/>
              <w:spacing w:after="200"/>
              <w:jc w:val="both"/>
              <w:rPr>
                <w:rFonts w:ascii="Arial" w:hAnsi="Arial" w:cs="Arial"/>
                <w:sz w:val="20"/>
                <w:szCs w:val="20"/>
              </w:rPr>
            </w:pPr>
            <w:r w:rsidRPr="00D938E5">
              <w:rPr>
                <w:rFonts w:ascii="Arial" w:eastAsia="Times New Roman" w:hAnsi="Arial" w:cs="Arial"/>
                <w:sz w:val="20"/>
                <w:szCs w:val="20"/>
                <w:lang w:val="mn-MN"/>
              </w:rPr>
              <w:t xml:space="preserve">лабораторид тогтоогдсон эрсдэлийн түвшинд үндэслэсэн арга хэмжээ </w:t>
            </w:r>
            <w:r w:rsidRPr="00D938E5">
              <w:rPr>
                <w:rFonts w:ascii="Arial" w:hAnsi="Arial" w:cs="Arial"/>
                <w:sz w:val="20"/>
                <w:szCs w:val="20"/>
              </w:rPr>
              <w:t>(шаардлагатай бол ажлыг зогсоох</w:t>
            </w:r>
            <w:r w:rsidRPr="00D938E5">
              <w:rPr>
                <w:rFonts w:ascii="Arial" w:hAnsi="Arial" w:cs="Arial"/>
                <w:sz w:val="20"/>
                <w:szCs w:val="20"/>
                <w:lang w:val="mn-MN"/>
              </w:rPr>
              <w:t>, давтан хийх</w:t>
            </w:r>
            <w:r w:rsidRPr="00D938E5">
              <w:rPr>
                <w:rFonts w:ascii="Arial" w:hAnsi="Arial" w:cs="Arial"/>
                <w:sz w:val="20"/>
                <w:szCs w:val="20"/>
              </w:rPr>
              <w:t>, тайлан олгохыг хойшлуулах</w:t>
            </w:r>
            <w:r w:rsidRPr="00D938E5">
              <w:rPr>
                <w:rFonts w:ascii="Arial" w:hAnsi="Arial" w:cs="Arial"/>
                <w:sz w:val="20"/>
                <w:szCs w:val="20"/>
                <w:lang w:val="mn-MN"/>
              </w:rPr>
              <w:t xml:space="preserve"> зэрэг</w:t>
            </w:r>
            <w:r w:rsidRPr="00D938E5">
              <w:rPr>
                <w:rFonts w:ascii="Arial"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тохирох ажлын учир холбогдол, түүний дотор өмнөх үр дүнгийн нөлөөллийн дүн шинжилгээ зэргийг үнэлэх;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d</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үл тохирох ажил илэрснийг зөвшөөрсөн аливаа шийдвэр</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хэрэгцээ гарвал хэрэглэгчид мэдэгдэж, ажлыг хүчингүй болгох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4253" w:type="dxa"/>
          </w:tcPr>
          <w:p w:rsidR="005C3DA4" w:rsidRPr="00D938E5" w:rsidRDefault="005C3DA4" w:rsidP="0086573A">
            <w:pPr>
              <w:jc w:val="both"/>
              <w:rPr>
                <w:rFonts w:ascii="Arial" w:hAnsi="Arial" w:cs="Arial"/>
                <w:sz w:val="20"/>
                <w:szCs w:val="20"/>
                <w:lang w:val="mn-MN"/>
              </w:rPr>
            </w:pPr>
            <w:proofErr w:type="gramStart"/>
            <w:r w:rsidRPr="00D938E5">
              <w:rPr>
                <w:rFonts w:ascii="Arial" w:hAnsi="Arial" w:cs="Arial"/>
                <w:sz w:val="20"/>
                <w:szCs w:val="20"/>
              </w:rPr>
              <w:t>захиргааны</w:t>
            </w:r>
            <w:proofErr w:type="gramEnd"/>
            <w:r w:rsidRPr="00D938E5">
              <w:rPr>
                <w:rFonts w:ascii="Arial" w:hAnsi="Arial" w:cs="Arial"/>
                <w:sz w:val="20"/>
                <w:szCs w:val="20"/>
              </w:rPr>
              <w:t xml:space="preserve"> зүгээс ажлыг дахин эхлэх зөвшөөрөл олгох.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7.10.2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7.10.1-ийн b)-гээс </w:t>
            </w:r>
            <w:r w:rsidRPr="00D938E5">
              <w:rPr>
                <w:rFonts w:ascii="Arial" w:eastAsia="Times New Roman" w:hAnsi="Arial" w:cs="Arial"/>
                <w:sz w:val="20"/>
                <w:szCs w:val="20"/>
              </w:rPr>
              <w:t>f)</w:t>
            </w:r>
            <w:r w:rsidRPr="00D938E5">
              <w:rPr>
                <w:rFonts w:ascii="Arial" w:eastAsia="Times New Roman" w:hAnsi="Arial" w:cs="Arial"/>
                <w:sz w:val="20"/>
                <w:szCs w:val="20"/>
                <w:lang w:val="mn-MN"/>
              </w:rPr>
              <w:t>-д заасны дагуу үл тохирох ажил, арга хэмжээний тэмдэглэлийг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7.10.</w:t>
            </w:r>
            <w:r w:rsidRPr="00D938E5">
              <w:rPr>
                <w:rFonts w:ascii="Arial" w:eastAsia="Times New Roman" w:hAnsi="Arial" w:cs="Arial"/>
                <w:b/>
                <w:sz w:val="20"/>
                <w:szCs w:val="20"/>
                <w:lang w:val="mn-MN"/>
              </w:rPr>
              <w:lastRenderedPageBreak/>
              <w:t>3</w:t>
            </w:r>
          </w:p>
        </w:tc>
        <w:tc>
          <w:tcPr>
            <w:tcW w:w="4253" w:type="dxa"/>
          </w:tcPr>
          <w:p w:rsidR="005C3DA4" w:rsidRPr="00D938E5" w:rsidRDefault="005C3DA4" w:rsidP="0086573A">
            <w:pPr>
              <w:pStyle w:val="BodyText"/>
              <w:spacing w:after="200"/>
              <w:jc w:val="both"/>
              <w:rPr>
                <w:rFonts w:ascii="Arial" w:hAnsi="Arial" w:cs="Arial"/>
                <w:sz w:val="20"/>
                <w:szCs w:val="20"/>
              </w:rPr>
            </w:pPr>
            <w:r w:rsidRPr="00D938E5">
              <w:rPr>
                <w:rFonts w:ascii="Arial" w:hAnsi="Arial" w:cs="Arial"/>
                <w:sz w:val="20"/>
                <w:szCs w:val="20"/>
              </w:rPr>
              <w:lastRenderedPageBreak/>
              <w:t xml:space="preserve">Үнэлгээгээр үл тохирол дахин давтагдах </w:t>
            </w:r>
            <w:r w:rsidRPr="00D938E5">
              <w:rPr>
                <w:rFonts w:ascii="Arial" w:hAnsi="Arial" w:cs="Arial"/>
                <w:sz w:val="20"/>
                <w:szCs w:val="20"/>
              </w:rPr>
              <w:lastRenderedPageBreak/>
              <w:t xml:space="preserve">нь тогтоогдсон, эсвэл лабораторийн үйл ажиллагаа нь </w:t>
            </w:r>
            <w:r w:rsidRPr="00D938E5">
              <w:rPr>
                <w:rFonts w:ascii="Arial" w:hAnsi="Arial" w:cs="Arial"/>
                <w:sz w:val="20"/>
                <w:szCs w:val="20"/>
                <w:lang w:val="mn-MN"/>
              </w:rPr>
              <w:t xml:space="preserve">өөрийн менежментийн тогтолцоотой </w:t>
            </w:r>
            <w:r w:rsidRPr="00D938E5">
              <w:rPr>
                <w:rFonts w:ascii="Arial" w:hAnsi="Arial" w:cs="Arial"/>
                <w:sz w:val="20"/>
                <w:szCs w:val="20"/>
              </w:rPr>
              <w:t>нийцэхгүй байгаа тухай эргэлзээ төрсөн талаар үнэлэлт дүгнэлт гарах үед залруулах ажиллагаа</w:t>
            </w:r>
            <w:r w:rsidRPr="00D938E5">
              <w:rPr>
                <w:rFonts w:ascii="Arial" w:hAnsi="Arial" w:cs="Arial"/>
                <w:sz w:val="20"/>
                <w:szCs w:val="20"/>
                <w:lang w:val="mn-MN"/>
              </w:rPr>
              <w:t xml:space="preserve">г хэрэгжүүлнэ.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7.11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Өгөгдлийн хяналт, мэдээллийн менежмент </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7.11.1</w:t>
            </w:r>
            <w:r w:rsidRPr="00D938E5">
              <w:rPr>
                <w:rFonts w:ascii="Arial" w:eastAsia="Times New Roman" w:hAnsi="Arial" w:cs="Arial"/>
                <w:sz w:val="20"/>
                <w:szCs w:val="20"/>
                <w:lang w:val="mn-MN"/>
              </w:rPr>
              <w:t xml:space="preserve"> Лаборатори нь үйл ажиллагаагаа явуулахад шаардагдах өгөгдөл, мэдээлэлд нэвтрэх боломжтой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Өгөгдөл цуглуулах, боловсруулах, бүртгэх, тайлагнах, хадгалах, сэргээхэд ашигладаг лабораторийн мэдээллийн менежментийн тогтолцоог лабораторид </w:t>
            </w:r>
            <w:r w:rsidRPr="00D938E5">
              <w:rPr>
                <w:rFonts w:ascii="Arial" w:hAnsi="Arial" w:cs="Arial"/>
                <w:sz w:val="20"/>
                <w:szCs w:val="20"/>
              </w:rPr>
              <w:t>шинээр нэвтрүүлэх</w:t>
            </w:r>
            <w:r w:rsidRPr="00D938E5">
              <w:rPr>
                <w:rFonts w:ascii="Arial" w:hAnsi="Arial" w:cs="Arial"/>
                <w:sz w:val="20"/>
                <w:szCs w:val="20"/>
                <w:lang w:val="mn-MN"/>
              </w:rPr>
              <w:t>ийн өмнө</w:t>
            </w:r>
            <w:r w:rsidRPr="00D938E5">
              <w:rPr>
                <w:rFonts w:ascii="Arial" w:hAnsi="Arial" w:cs="Arial"/>
                <w:sz w:val="20"/>
                <w:szCs w:val="20"/>
              </w:rPr>
              <w:t xml:space="preserve"> </w:t>
            </w:r>
            <w:r w:rsidRPr="00D938E5">
              <w:rPr>
                <w:rFonts w:ascii="Arial" w:eastAsia="Times New Roman" w:hAnsi="Arial" w:cs="Arial"/>
                <w:sz w:val="20"/>
                <w:szCs w:val="20"/>
                <w:lang w:val="mn-MN"/>
              </w:rPr>
              <w:t xml:space="preserve">тухайн </w:t>
            </w:r>
            <w:r w:rsidRPr="00D938E5">
              <w:rPr>
                <w:rFonts w:ascii="Arial" w:hAnsi="Arial" w:cs="Arial"/>
                <w:sz w:val="20"/>
                <w:szCs w:val="20"/>
                <w:lang w:val="mn-MN"/>
              </w:rPr>
              <w:t>м</w:t>
            </w:r>
            <w:r w:rsidRPr="00D938E5">
              <w:rPr>
                <w:rFonts w:ascii="Arial" w:hAnsi="Arial" w:cs="Arial"/>
                <w:sz w:val="20"/>
                <w:szCs w:val="20"/>
              </w:rPr>
              <w:t xml:space="preserve">эдээллийн </w:t>
            </w:r>
            <w:r w:rsidRPr="00D938E5">
              <w:rPr>
                <w:rFonts w:ascii="Arial" w:hAnsi="Arial" w:cs="Arial"/>
                <w:sz w:val="20"/>
                <w:szCs w:val="20"/>
                <w:lang w:val="mn-MN"/>
              </w:rPr>
              <w:t xml:space="preserve">менежментийн </w:t>
            </w:r>
            <w:r w:rsidRPr="00D938E5">
              <w:rPr>
                <w:rFonts w:ascii="Arial" w:hAnsi="Arial" w:cs="Arial"/>
                <w:sz w:val="20"/>
                <w:szCs w:val="20"/>
              </w:rPr>
              <w:t>тогтолцоо</w:t>
            </w:r>
            <w:r w:rsidRPr="00D938E5">
              <w:rPr>
                <w:rFonts w:ascii="Arial" w:hAnsi="Arial" w:cs="Arial"/>
                <w:sz w:val="20"/>
                <w:szCs w:val="20"/>
                <w:lang w:val="mn-MN"/>
              </w:rPr>
              <w:t xml:space="preserve">ны </w:t>
            </w:r>
            <w:r w:rsidRPr="00D938E5">
              <w:rPr>
                <w:rFonts w:ascii="Arial" w:eastAsia="Times New Roman" w:hAnsi="Arial" w:cs="Arial"/>
                <w:sz w:val="20"/>
                <w:szCs w:val="20"/>
                <w:lang w:val="mn-MN"/>
              </w:rPr>
              <w:t xml:space="preserve">интерфейсийг оролцуулан ажиллагаа нь зөв байгааг </w:t>
            </w:r>
            <w:r w:rsidRPr="00D938E5">
              <w:rPr>
                <w:rFonts w:ascii="Arial" w:hAnsi="Arial" w:cs="Arial"/>
                <w:sz w:val="20"/>
                <w:szCs w:val="20"/>
              </w:rPr>
              <w:t>шалг</w:t>
            </w:r>
            <w:r w:rsidRPr="00D938E5">
              <w:rPr>
                <w:rFonts w:ascii="Arial" w:hAnsi="Arial" w:cs="Arial"/>
                <w:sz w:val="20"/>
                <w:szCs w:val="20"/>
                <w:lang w:val="mn-MN"/>
              </w:rPr>
              <w:t>а</w:t>
            </w:r>
            <w:r w:rsidRPr="00D938E5">
              <w:rPr>
                <w:rFonts w:ascii="Arial" w:hAnsi="Arial" w:cs="Arial"/>
                <w:sz w:val="20"/>
                <w:szCs w:val="20"/>
              </w:rPr>
              <w:t xml:space="preserve">ж баталгаажуулна. </w:t>
            </w:r>
            <w:r w:rsidRPr="00D938E5">
              <w:rPr>
                <w:rFonts w:ascii="Arial" w:eastAsia="Times New Roman" w:hAnsi="Arial" w:cs="Arial"/>
                <w:sz w:val="20"/>
                <w:szCs w:val="20"/>
                <w:lang w:val="mn-MN"/>
              </w:rPr>
              <w:t xml:space="preserve">Лабораторийн програм хангамжийн тохируулга, арилжааны программ хангамжийн хүчинтэй хугацаа өөрчлөгдөх гэх мэт аливаа өөрчлөлтийн үед тэдгээрийг хэрэгжүүлэхээс өмнө зөвшөөрч, баримтжуулж, баталгаажуулсан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мэдээллийн менежментийн тогтолцоо нь дараах шаардлагыг хангасан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зөвшөөрөлгүй нэвтрэхээс хамгаалагдсан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мэдээллийг хуурамчаар үйлдэх буюу алдагдахаас хамгаалагдсан байх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байгууллага эсвэл лабораторийн тодорхойлолтод нийцсэн орчинд ажиллах, эсвэл компьютерын бус системүүдийн хувьд гарын авлагын бичлэг, хуулбарыг нарийвчлан баталгаажуулах нөхцлийг хангасан байх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өгөгдөл, мэдээллийн үнэн зөв байдлыг хангах, хадгалах;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roofErr w:type="gramStart"/>
            <w:r w:rsidRPr="00D938E5">
              <w:rPr>
                <w:rFonts w:ascii="Arial" w:hAnsi="Arial" w:cs="Arial"/>
                <w:sz w:val="20"/>
                <w:szCs w:val="20"/>
              </w:rPr>
              <w:t>мэдээллийн</w:t>
            </w:r>
            <w:proofErr w:type="gramEnd"/>
            <w:r w:rsidRPr="00D938E5">
              <w:rPr>
                <w:rFonts w:ascii="Arial" w:hAnsi="Arial" w:cs="Arial"/>
                <w:sz w:val="20"/>
                <w:szCs w:val="20"/>
              </w:rPr>
              <w:t xml:space="preserve"> тогтолцооны доголдлыг бүртгэх болон зохих залруулгыг нэн даруй хийх</w:t>
            </w:r>
            <w:r w:rsidRPr="00D938E5">
              <w:rPr>
                <w:rFonts w:ascii="Arial" w:eastAsia="Times New Roman" w:hAnsi="Arial" w:cs="Arial"/>
                <w:sz w:val="20"/>
                <w:szCs w:val="20"/>
                <w:lang w:val="mn-MN"/>
              </w:rPr>
              <w:t>.</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w:t>
            </w:r>
            <w:r w:rsidRPr="00D938E5">
              <w:rPr>
                <w:rFonts w:ascii="Arial" w:hAnsi="Arial" w:cs="Arial"/>
                <w:sz w:val="20"/>
                <w:szCs w:val="20"/>
              </w:rPr>
              <w:t>эдээллийн тогтолцоог гаднаас удирда</w:t>
            </w:r>
            <w:r w:rsidRPr="00D938E5">
              <w:rPr>
                <w:rFonts w:ascii="Arial" w:hAnsi="Arial" w:cs="Arial"/>
                <w:sz w:val="20"/>
                <w:szCs w:val="20"/>
                <w:lang w:val="mn-MN"/>
              </w:rPr>
              <w:t>х, хэвийн ажиллагааг нь хангах</w:t>
            </w:r>
            <w:r w:rsidRPr="00D938E5">
              <w:rPr>
                <w:rFonts w:ascii="Arial" w:hAnsi="Arial" w:cs="Arial"/>
                <w:sz w:val="20"/>
                <w:szCs w:val="20"/>
              </w:rPr>
              <w:t xml:space="preserve"> өөр гүйцэтгэгчээр гэрээлж хийлгэх бол лабораторийн менежмент</w:t>
            </w:r>
            <w:r w:rsidRPr="00D938E5">
              <w:rPr>
                <w:rFonts w:ascii="Arial" w:hAnsi="Arial" w:cs="Arial"/>
                <w:sz w:val="20"/>
                <w:szCs w:val="20"/>
                <w:lang w:val="mn-MN"/>
              </w:rPr>
              <w:t xml:space="preserve">ийн </w:t>
            </w:r>
            <w:r w:rsidRPr="00D938E5">
              <w:rPr>
                <w:rFonts w:ascii="Arial" w:hAnsi="Arial" w:cs="Arial"/>
                <w:sz w:val="20"/>
                <w:szCs w:val="20"/>
              </w:rPr>
              <w:t>тогтолцооны гүйцэтгэгч болон оператор</w:t>
            </w:r>
            <w:r w:rsidRPr="00D938E5">
              <w:rPr>
                <w:rFonts w:ascii="Arial" w:hAnsi="Arial" w:cs="Arial"/>
                <w:sz w:val="20"/>
                <w:szCs w:val="20"/>
                <w:lang w:val="mn-MN"/>
              </w:rPr>
              <w:t xml:space="preserve"> нь </w:t>
            </w:r>
            <w:r w:rsidRPr="00D938E5">
              <w:rPr>
                <w:rFonts w:ascii="Arial" w:hAnsi="Arial" w:cs="Arial"/>
                <w:sz w:val="20"/>
                <w:szCs w:val="20"/>
              </w:rPr>
              <w:t xml:space="preserve">энэхүү стандартын зохих шаардлагыг </w:t>
            </w:r>
            <w:r w:rsidRPr="00D938E5">
              <w:rPr>
                <w:rFonts w:ascii="Arial" w:hAnsi="Arial" w:cs="Arial"/>
                <w:sz w:val="20"/>
                <w:szCs w:val="20"/>
                <w:lang w:val="mn-MN"/>
              </w:rPr>
              <w:t xml:space="preserve">биелүүлж байгааг лаборатори батална.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7.11.5</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мэдээллийн менежментийн тогтолцоонд хамаарах заавар, гарын авлага, лавлах өгөгдөл нь ажилтнууд ашиглахад хүртээмжтэй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Тооцоолол ба өгөгдлийн шилжүүлгийг зохих ёсоор, системтэйгээр шалгадаг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shd w:val="clear" w:color="auto" w:fill="DAEEF3" w:themeFill="accent5" w:themeFillTint="33"/>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w:t>
            </w:r>
          </w:p>
        </w:tc>
        <w:tc>
          <w:tcPr>
            <w:tcW w:w="4253" w:type="dxa"/>
            <w:shd w:val="clear" w:color="auto" w:fill="DAEEF3" w:themeFill="accent5" w:themeFillTint="33"/>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МЕНЕЖМЕНТИЙН ТОГТОЛЦООНД ТАВИХ ШААРДЛАГА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Ерөнхий зүйл</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энэхүү баримт бичгийн шаардлагыг байнга хангаж буйг харуулах лабораторийн </w:t>
            </w:r>
            <w:r w:rsidRPr="00D938E5">
              <w:rPr>
                <w:rFonts w:ascii="Arial" w:hAnsi="Arial" w:cs="Arial"/>
                <w:sz w:val="20"/>
                <w:szCs w:val="20"/>
                <w:lang w:val="de-DE"/>
              </w:rPr>
              <w:t xml:space="preserve">үр дүнгийн чанарыг хангах </w:t>
            </w:r>
            <w:r w:rsidRPr="00D938E5">
              <w:rPr>
                <w:rFonts w:ascii="Arial" w:eastAsia="Times New Roman" w:hAnsi="Arial" w:cs="Arial"/>
                <w:sz w:val="20"/>
                <w:szCs w:val="20"/>
                <w:lang w:val="mn-MN"/>
              </w:rPr>
              <w:t>чадвартай болохоо батлах менежментийн тогтолцоог бий болгож, баримтжуулж, хэрэгжүүлж, хадгалдаг байна. 4-өөс 7 дугаар зүйлд заасан шаардлагыг хангахын зэрэгцээ лаборатори А эсвэл В сонголтын дагуу менежментийн тогтолцоог хэрэгжүүлнэ.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А сонголт</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наад зах нь дараах асуудлыг менежментийн тогтолцоондоо тусгана.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менежментийн тогтолцоог баримтжуулах (8.2-ыг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менежментийн тогтолцооны баримт бичгийг хянах (8.3-ыг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бүртгэлийг хянах</w:t>
            </w:r>
            <w:r w:rsidRPr="00D938E5">
              <w:rPr>
                <w:rFonts w:ascii="Arial" w:eastAsia="Times New Roman" w:hAnsi="Arial" w:cs="Arial"/>
                <w:sz w:val="20"/>
                <w:szCs w:val="20"/>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эрсдэл ба боломжид тулгуурласан ажиллагаа явуулах (8.5-ыг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jc w:val="both"/>
              <w:rPr>
                <w:rFonts w:ascii="Arial" w:hAnsi="Arial" w:cs="Arial"/>
                <w:sz w:val="20"/>
                <w:szCs w:val="20"/>
              </w:rPr>
            </w:pPr>
            <w:r w:rsidRPr="00D938E5">
              <w:rPr>
                <w:rFonts w:ascii="Arial" w:eastAsia="Times New Roman" w:hAnsi="Arial" w:cs="Arial"/>
                <w:sz w:val="20"/>
                <w:szCs w:val="20"/>
                <w:lang w:val="mn-MN"/>
              </w:rPr>
              <w:t>- сайжруулалт (8.6-г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lang w:val="mn-MN"/>
              </w:rPr>
              <w:t xml:space="preserve">- залруулах ажиллагаа </w:t>
            </w:r>
            <w:r w:rsidRPr="00D938E5">
              <w:rPr>
                <w:rFonts w:ascii="Arial" w:eastAsia="Times New Roman" w:hAnsi="Arial" w:cs="Arial"/>
                <w:sz w:val="20"/>
                <w:szCs w:val="20"/>
                <w:lang w:val="mn-MN"/>
              </w:rPr>
              <w:t>(8.7-г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lang w:val="mn-MN"/>
              </w:rPr>
              <w:t xml:space="preserve">- дотоод аудит </w:t>
            </w:r>
            <w:r w:rsidRPr="00D938E5">
              <w:rPr>
                <w:rFonts w:ascii="Arial" w:eastAsia="Times New Roman" w:hAnsi="Arial" w:cs="Arial"/>
                <w:sz w:val="20"/>
                <w:szCs w:val="20"/>
                <w:lang w:val="mn-MN"/>
              </w:rPr>
              <w:t>(8.8-г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jc w:val="both"/>
              <w:rPr>
                <w:rFonts w:ascii="Arial" w:hAnsi="Arial" w:cs="Arial"/>
                <w:sz w:val="20"/>
                <w:szCs w:val="20"/>
                <w:lang w:val="mn-MN"/>
              </w:rPr>
            </w:pPr>
            <w:r w:rsidRPr="00D938E5">
              <w:rPr>
                <w:rFonts w:ascii="Arial" w:hAnsi="Arial" w:cs="Arial"/>
                <w:sz w:val="20"/>
                <w:szCs w:val="20"/>
                <w:lang w:val="mn-MN"/>
              </w:rPr>
              <w:t xml:space="preserve">- менежментийн дүн шинжилгээ </w:t>
            </w:r>
            <w:r w:rsidRPr="00D938E5">
              <w:rPr>
                <w:rFonts w:ascii="Arial" w:eastAsia="Times New Roman" w:hAnsi="Arial" w:cs="Arial"/>
                <w:sz w:val="20"/>
                <w:szCs w:val="20"/>
                <w:lang w:val="mn-MN"/>
              </w:rPr>
              <w:t>(8.9-ийг үзнэ үү).</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В сонголт </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ISO 9001 </w:t>
            </w:r>
            <w:r w:rsidRPr="00D938E5">
              <w:rPr>
                <w:rFonts w:ascii="Arial" w:hAnsi="Arial" w:cs="Arial"/>
                <w:sz w:val="20"/>
                <w:szCs w:val="20"/>
                <w:lang w:val="mn-MN"/>
              </w:rPr>
              <w:t>стандартын шаардлагын дагуу менежментийн тогтолцоог бий болгож, удирддаг лаборатори нь мөн энэ стандартын 4-өөс 7 дугаар зүйлд заасан шаардлагыг бүрэн хангахын зэрэгцээ 8.2-оос 8.9-д заасан менежментийн тогтолцооны шаардлагыг дор хаяж биелүүлнэ.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53"/>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тогтолцоог баримтжуулах (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2405"/>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8.2.1</w:t>
            </w:r>
          </w:p>
        </w:tc>
        <w:tc>
          <w:tcPr>
            <w:tcW w:w="4253" w:type="dxa"/>
          </w:tcPr>
          <w:p w:rsidR="005C3DA4" w:rsidRPr="00D938E5" w:rsidRDefault="005C3DA4" w:rsidP="0086573A">
            <w:pPr>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Лабораторийн менежмент нь энэ баримт бичгийн зорилгыг биелүүлэхэд чиглэсэн бодлого, зорилтыг тогтоож, баримтжуулж, хадгална. Мөн  бодлого, зорилтыг лабораторийн бүх түвшинд хүлээн зөвшөөрч, хэрэгжүүлэхийг зөвшөөрсөн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113"/>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бодлого, зорилт нь  чадавхитай, шударга, тууштай ажиллагаа явуулахад чиглэгдсэн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менежмент нь </w:t>
            </w:r>
            <w:r w:rsidRPr="00D938E5">
              <w:rPr>
                <w:rFonts w:ascii="Arial" w:hAnsi="Arial" w:cs="Arial"/>
                <w:bCs/>
                <w:sz w:val="20"/>
                <w:szCs w:val="20"/>
                <w:lang w:val="mn-MN"/>
              </w:rPr>
              <w:t xml:space="preserve">менежментийн </w:t>
            </w:r>
            <w:r w:rsidRPr="00D938E5">
              <w:rPr>
                <w:rFonts w:ascii="Arial" w:hAnsi="Arial" w:cs="Arial"/>
                <w:bCs/>
                <w:sz w:val="20"/>
                <w:szCs w:val="20"/>
                <w:lang w:val="de-DE"/>
              </w:rPr>
              <w:t>тогтолцоог бий болгох, хэрэгжүүлэх, түүний үр нөлөөтэй байдлыг үргэлжид сайжруулах талаархи өөрийн амлалтын баталгааг гаргасан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Энэхүү баримт бичгийн шаардлагыг </w:t>
            </w:r>
            <w:r w:rsidRPr="00D938E5">
              <w:rPr>
                <w:rFonts w:ascii="Arial" w:eastAsia="Times New Roman" w:hAnsi="Arial" w:cs="Arial"/>
                <w:sz w:val="20"/>
                <w:szCs w:val="20"/>
                <w:lang w:val="mn-MN"/>
              </w:rPr>
              <w:lastRenderedPageBreak/>
              <w:t xml:space="preserve">биелүүлэхтэй холбоотой бүх баримт бичиг, үйл явц, тогтолцоо, бүртгэлийг менежментийн тогтолцоонд багтаасан,  эш татсан, эсвэл холбоосыг тодорхойлсон байна.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8.2.5</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үйл ажиллагаанд оролцож буй бүх ажилтанд менежментийн тогтолцооны баримт бичгийн хэсгүүд болон тэдгээрийн үүрэгт хамаардаг холбогдох мэдээллийг хүртээмжтэй байлгана.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698"/>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тогтолцооны баримт бичгийг хянах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271"/>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8.3.1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энэхүү баримт бичигт нийцэхтэй холбоотойгоор баримт бичиг (дотоод болон гадны эх үүсвэртэй)-ийг хянадаг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65"/>
        </w:trPr>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8.3.2</w:t>
            </w:r>
            <w:r w:rsidRPr="00D938E5">
              <w:rPr>
                <w:rFonts w:ascii="Arial" w:eastAsia="Times New Roman" w:hAnsi="Arial" w:cs="Arial"/>
                <w:sz w:val="20"/>
                <w:szCs w:val="20"/>
                <w:lang w:val="mn-MN"/>
              </w:rPr>
              <w:t xml:space="preserve"> </w:t>
            </w:r>
          </w:p>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дараах шаардлагыг хангана: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744"/>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hAnsi="Arial" w:cs="Arial"/>
                <w:bCs/>
                <w:sz w:val="20"/>
                <w:szCs w:val="20"/>
                <w:lang w:val="de-DE"/>
              </w:rPr>
              <w:t>баримт бичгийг хэвлэхийн өмнө эрх бүхий албан тушаалтан хянаж, баталдаг байх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баримт бичгийг </w:t>
            </w:r>
            <w:r w:rsidRPr="00D938E5">
              <w:rPr>
                <w:rFonts w:ascii="Arial" w:hAnsi="Arial" w:cs="Arial"/>
                <w:sz w:val="20"/>
                <w:szCs w:val="20"/>
              </w:rPr>
              <w:t>холбогдох шаардлагад нийцүүлэхийн тулд тодорхой хугацаанд дүн шинжилгээ хийж, хянан шинэчилж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баримт бичгийн өөрчлөлт, хянаж шинэчлэгдсэн төлөв байдлыг тодорхойлох боломжтой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лабораторийн </w:t>
            </w:r>
            <w:r w:rsidRPr="00D938E5">
              <w:rPr>
                <w:rFonts w:ascii="Arial" w:hAnsi="Arial" w:cs="Arial"/>
                <w:sz w:val="20"/>
                <w:szCs w:val="20"/>
                <w:lang w:val="mn-MN"/>
              </w:rPr>
              <w:t>а</w:t>
            </w:r>
            <w:r w:rsidRPr="00D938E5">
              <w:rPr>
                <w:rFonts w:ascii="Arial" w:hAnsi="Arial" w:cs="Arial"/>
                <w:sz w:val="20"/>
                <w:szCs w:val="20"/>
              </w:rPr>
              <w:t>жиллагаа явагдах газарт холбогдох баримт бичгийн батлагдсан хэвлэл</w:t>
            </w:r>
            <w:r w:rsidRPr="00D938E5">
              <w:rPr>
                <w:rFonts w:ascii="Arial" w:hAnsi="Arial" w:cs="Arial"/>
                <w:sz w:val="20"/>
                <w:szCs w:val="20"/>
                <w:lang w:val="mn-MN"/>
              </w:rPr>
              <w:t>ийг</w:t>
            </w:r>
            <w:r w:rsidRPr="00D938E5">
              <w:rPr>
                <w:rFonts w:ascii="Arial" w:hAnsi="Arial" w:cs="Arial"/>
                <w:sz w:val="20"/>
                <w:szCs w:val="20"/>
              </w:rPr>
              <w:t xml:space="preserve"> бэлэн бай</w:t>
            </w:r>
            <w:r w:rsidRPr="00D938E5">
              <w:rPr>
                <w:rFonts w:ascii="Arial" w:hAnsi="Arial" w:cs="Arial"/>
                <w:sz w:val="20"/>
                <w:szCs w:val="20"/>
                <w:lang w:val="mn-MN"/>
              </w:rPr>
              <w:t>лга</w:t>
            </w:r>
            <w:r w:rsidRPr="00D938E5">
              <w:rPr>
                <w:rFonts w:ascii="Arial" w:hAnsi="Arial" w:cs="Arial"/>
                <w:sz w:val="20"/>
                <w:szCs w:val="20"/>
              </w:rPr>
              <w:t>х</w:t>
            </w:r>
            <w:r w:rsidRPr="00D938E5">
              <w:rPr>
                <w:rFonts w:ascii="Arial" w:hAnsi="Arial" w:cs="Arial"/>
                <w:sz w:val="20"/>
                <w:szCs w:val="20"/>
                <w:lang w:val="mn-MN"/>
              </w:rPr>
              <w:t>, тэдгээрийн түгээлтэнд хяналт тавих</w:t>
            </w:r>
            <w:r w:rsidRPr="00D938E5">
              <w:rPr>
                <w:rFonts w:ascii="Arial" w:eastAsia="Times New Roman" w:hAnsi="Arial" w:cs="Arial"/>
                <w:sz w:val="20"/>
                <w:szCs w:val="20"/>
                <w:lang w:val="mn-MN"/>
              </w:rPr>
              <w:t>;</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e</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баримт бичгийг дахин давтагдахгүйгээр тэмдэглэсэн байх;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хуучирсан баримт бичгийг санамсаргүйгээр ашиглахаас сэргийлж, тэдгээрийг ямар нэг зорилгоор хадгалах бол тохиромжтой хэлбэрээр тэмдэглэгээ хэрэглэх.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94"/>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8.4</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Бүртгэлийг хянах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271"/>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8.4.1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энэ баримт бичигт тавигдах шаардлагыг хангаж байгааг нотлохын тулд тэмдэглэлийг гаргацтай  хөтөлж, хадгалж үлдээнэ.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8.4.2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өөрийн үйл ажиллагааны бүртгэлийг тодорхойлох, хадгалах, хамгаалах, хувилан хадгалах, архивлах, сэргээх, хайлт хийх, устгахад шаардлагатай хяналтыг хэрэгжүүлнэ. Лаборатори нь гэрээний үүргээ биелүүлэх хугацаанд бүртгэлийг хадгална. Эдгээр бүртгэлтэй танилцах тохиолдолд нууцыг хадгалах үүрэг хүлээх ба бүртгэлтэй танилцах боломжтой байлгана.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859"/>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8.5</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Эрсдэл ба боломжид тулгуурласан ажиллагаа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184"/>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8.5.1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дараах зорилгоор лабораторийн үйл ажиллагаатай холбоотой эрсдэл ба боломжийг авч үзнэ.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менежментийн тогтолцоо нь төлөвлөсөн үр дүнд хүрэхийг баталгаажуулах;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зорилго, зорилтод хүрэх боломжийг нэмэгдүүлэх;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үйл ажиллагаанд сөрөг нөлөө үзүүлэхгүй байх, сэргийлэх, багасгах;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d</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сайжруулах арга хэмжээ авах.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52"/>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8.5.2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дараах төлөвлөгөөг боловсруулна: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37"/>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Эдгээр эрсдэл, боломжийг шийдвэрлэх арга хэмжээг тогтоох;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jc w:val="both"/>
              <w:rPr>
                <w:rFonts w:ascii="Arial" w:hAnsi="Arial" w:cs="Arial"/>
                <w:sz w:val="20"/>
                <w:szCs w:val="20"/>
              </w:rPr>
            </w:pPr>
            <w:r w:rsidRPr="00D938E5">
              <w:rPr>
                <w:rFonts w:ascii="Arial" w:eastAsia="Times New Roman" w:hAnsi="Arial" w:cs="Arial"/>
                <w:sz w:val="20"/>
                <w:szCs w:val="20"/>
                <w:lang w:val="mn-MN"/>
              </w:rPr>
              <w:t>хэрхэн хийх талаар тусгана: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эдгээр ажиллагааг өөрийн менежментийн тогтолцоотой нэгтгэж, хэрэгжүүлэх;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Эдгээр ажиллагааны үр нөлөөг үнэлэх.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8.5.3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Эрсдэл ба боломжийг шийдвэрлэхийн тулд авсан арга хэмжээ нь лабораторийн үр дүнгийн үнэн бодит байдалд нөлөөлж болзошгүй.</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334"/>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8.6</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Сайжруулалт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164"/>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8.6.1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 нь сайжруулах арга хэмжээ авах, шаардлагатай арга хэмжээг хэрэгжүүлэх боломжийг тодорхойлж, сонгоно.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8.6.2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Лаборатори нь үйлчлүүлэгчдээс эерэг, сөрөг аль аль санал хүсэлтийг авдаг байна. Энэхүү саналыг дүн шинжилгээ хийж, менежментийн тогтолцоо, лабораторийн үйл ажиллагаа, хэрэглэгчийн үзүүлэх үйлчилгээг сайжруулахад ашиглана.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53"/>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8.7</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Залруулах ажиллагаа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091"/>
        </w:trPr>
        <w:tc>
          <w:tcPr>
            <w:tcW w:w="675" w:type="dxa"/>
          </w:tcPr>
          <w:p w:rsidR="005C3DA4" w:rsidRPr="00D938E5" w:rsidRDefault="005C3DA4"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8.7.1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Үл тохирол илэрсэн бол лаборатори дараах ажиллагааг хэрэгжүүлнэ: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val="restart"/>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үл тохирол илрэхэд дараах хариу арга хэмжээг авна.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хянах, залруулах арга хэмжээ авах;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үр дагаврыг шийдвэрлэх;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val="restart"/>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p w:rsidR="005C3DA4" w:rsidRPr="00D938E5" w:rsidRDefault="005C3DA4" w:rsidP="0086573A">
            <w:pPr>
              <w:rPr>
                <w:rFonts w:ascii="Arial" w:eastAsia="Times New Roman" w:hAnsi="Arial" w:cs="Arial"/>
                <w:sz w:val="20"/>
                <w:szCs w:val="20"/>
              </w:rPr>
            </w:pPr>
          </w:p>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үл тохирлыг </w:t>
            </w:r>
            <w:r w:rsidRPr="00D938E5">
              <w:rPr>
                <w:rFonts w:ascii="Arial" w:hAnsi="Arial" w:cs="Arial"/>
                <w:sz w:val="20"/>
                <w:szCs w:val="20"/>
                <w:lang w:val="mn-MN"/>
              </w:rPr>
              <w:t>өөр газарт дахин давтан гаргуулахгүй байхын тулд шалтгааныг арилгахад шаардлагатай арга хэмжээг үнэлэх.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sz w:val="20"/>
                <w:szCs w:val="20"/>
                <w:lang w:val="mn-MN"/>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үл тохирлыг хянаж, дүн шинжилгээ хийх;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үл тохирлын шалтгааныг тодорхойлох;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vMerge/>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ижил төстэй үл тохирол байгаа эсэх, </w:t>
            </w:r>
            <w:r w:rsidRPr="00D938E5">
              <w:rPr>
                <w:rFonts w:ascii="Arial" w:eastAsia="Times New Roman" w:hAnsi="Arial" w:cs="Arial"/>
                <w:sz w:val="20"/>
                <w:szCs w:val="20"/>
                <w:lang w:val="mn-MN"/>
              </w:rPr>
              <w:lastRenderedPageBreak/>
              <w:t>эсвэл тохиолдож болзошгүй эсэхийг тодорхойлох;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 шаардлагатай арга хэмжээг хэрэгжүүлэх;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rPr>
              <w:t>d</w:t>
            </w:r>
            <w:r w:rsidRPr="00D938E5">
              <w:rPr>
                <w:rFonts w:ascii="Arial" w:eastAsia="Times New Roman" w:hAnsi="Arial" w:cs="Arial"/>
                <w:sz w:val="20"/>
                <w:szCs w:val="20"/>
                <w:lang w:val="mn-MN"/>
              </w:rPr>
              <w:t>) залруулах арга хэмжээний үр дүнг үнэлэх;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e) шаардлагатай бол төлөвлөлтийн  явцад тодорхойлогдсон эрсдэл, боломжийг шинэчлэх;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f) шаардлагатай бол менежментийн тогтолцоонд өөрчлөлт оруулах.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8.7.2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Залруулах ажиллагаа нь тулгарч буй үл тохирлын үр дагаварт тохирсон байвал зохино.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8.7.3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дараах бүртгэлийг баримт болгон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тохирол үүссэн нөхцөл, шалтгаан ба авах дараагийн арга хэмжээ;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аливаа залруулах ажиллагааны үр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495"/>
        </w:trPr>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8.8</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Дотоод аудит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1828"/>
        </w:trPr>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8.8.1</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Лабораторийн менежментийн тогтолцоо нь дараах шаардлагыг хангаж байгаа, эсэх талаар мэдээлэл цуглуулахын тулд төлөвлөсөн хугацааны завсарлагатайгаар дотоод аудит явуулна: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sz w:val="20"/>
                <w:szCs w:val="20"/>
                <w:lang w:val="mn-MN"/>
              </w:rPr>
              <w:t>a)</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тохирч буйг тогтоох: </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лабораторийн үйл ажиллагааг оролцуулан, менежментийн тогтолцоонд тавих лабораторийн өөрийн шаардлага;</w:t>
            </w:r>
          </w:p>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энэхүү баримт бичгийн шаардлага;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sz w:val="20"/>
                <w:szCs w:val="20"/>
                <w:lang w:val="mn-MN"/>
              </w:rPr>
              <w:t>б)</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тогтолцоог үр дүнтэй хэрэгжүүлж, хадгалж байгаа байдал.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b/>
                <w:sz w:val="20"/>
                <w:szCs w:val="20"/>
                <w:lang w:val="mn-MN"/>
              </w:rPr>
              <w:t>8.8.2</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дараах шаардлагыг биелүүлнэ. Үүнд:</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rPr>
            </w:pPr>
            <w:r w:rsidRPr="00D938E5">
              <w:rPr>
                <w:rFonts w:ascii="Arial" w:eastAsia="Times New Roman" w:hAnsi="Arial" w:cs="Arial"/>
                <w:sz w:val="20"/>
                <w:szCs w:val="20"/>
                <w:lang w:val="mn-MN"/>
              </w:rPr>
              <w:t>а)</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 xml:space="preserve">Лаборатори нь холбогдох үйл ажиллагаа, лабораторид нөлөөлж буй өөрчлөлт, өмнөх аудитын үр дүнг харгалзан үзэж, давтамж, арга, хариуцлага, төлөвлөлтийн шаардлага, тайлагнах асуудлыг багтаасан аудитын хөтөлбөрийг төлөвлөж бий болгож, хэрэгжүүлж, мөрдөнө.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аудит тус бүрийн аудитын шалгуур үзүүлэлт, хамрах хүрээг тодорхойлох;</w:t>
            </w:r>
          </w:p>
          <w:p w:rsidR="005C3DA4" w:rsidRPr="00D938E5" w:rsidRDefault="005C3DA4" w:rsidP="0086573A">
            <w:pPr>
              <w:jc w:val="both"/>
              <w:rPr>
                <w:rFonts w:ascii="Arial" w:hAnsi="Arial" w:cs="Arial"/>
                <w:sz w:val="20"/>
                <w:szCs w:val="20"/>
              </w:rPr>
            </w:pP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аудитын үр дүнг холбогдох удирдлагад тайлагнахыг батлах;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зохих залруулга, залруулах арга хэмжээг хойшлуулалгүйгээр хэрэгжүүлэх;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аудитын хөтөлбөрийн хэрэгжилт болон аудитын үр дүнгийн нотолгоо болгож бүртгэлийг хадгална.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rPr>
          <w:trHeight w:val="538"/>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дүн шинжилгээ (А сонголт)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B34BC5">
        <w:trPr>
          <w:trHeight w:val="1833"/>
        </w:trPr>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8.9.1</w:t>
            </w:r>
          </w:p>
        </w:tc>
        <w:tc>
          <w:tcPr>
            <w:tcW w:w="4253" w:type="dxa"/>
          </w:tcPr>
          <w:p w:rsidR="005C3DA4" w:rsidRPr="00D938E5" w:rsidRDefault="005C3DA4" w:rsidP="0086573A">
            <w:pPr>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Лабораторийн удирдлага нь энэхүү стандартын шаардлагыг хангах талаархи  бодлого, зорилтыг багтаасан менежментийн тогтолцооныхоо  үргэлжлэн тохирох байдал, хүртээмж, үр дүнтэй байдлыг хангахын тулд төлөвлөсөн хугацааны завсарлагатайгаар менежментийн дүн шинжилгээг явуулна.  </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8.9.2</w:t>
            </w:r>
          </w:p>
        </w:tc>
        <w:tc>
          <w:tcPr>
            <w:tcW w:w="4253" w:type="dxa"/>
          </w:tcPr>
          <w:p w:rsidR="005C3DA4" w:rsidRPr="00D938E5" w:rsidRDefault="005C3DA4" w:rsidP="0086573A">
            <w:pPr>
              <w:jc w:val="both"/>
              <w:rPr>
                <w:rFonts w:ascii="Arial" w:hAnsi="Arial" w:cs="Arial"/>
                <w:sz w:val="20"/>
                <w:szCs w:val="20"/>
              </w:rPr>
            </w:pPr>
            <w:r w:rsidRPr="00D938E5">
              <w:rPr>
                <w:rFonts w:ascii="Arial" w:hAnsi="Arial" w:cs="Arial"/>
                <w:sz w:val="20"/>
                <w:szCs w:val="20"/>
                <w:lang w:val="mn-MN"/>
              </w:rPr>
              <w:t>Менежментийн</w:t>
            </w:r>
            <w:r w:rsidRPr="00D938E5">
              <w:rPr>
                <w:rFonts w:ascii="Arial" w:eastAsia="Times New Roman" w:hAnsi="Arial" w:cs="Arial"/>
                <w:sz w:val="20"/>
                <w:szCs w:val="20"/>
                <w:lang w:val="mn-MN"/>
              </w:rPr>
              <w:t xml:space="preserve"> дүн шинжилгээний оролтыг бүртгэх ба дараах мэдээллийг агуулсан байна: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лабораторид хамааралтай дотоод, гадаад орчны өөрчлөлт;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зорилтын биелэлт;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бодлого, журмын нийцтэй байдал;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менежментийн</w:t>
            </w:r>
            <w:r w:rsidRPr="00D938E5">
              <w:rPr>
                <w:rFonts w:ascii="Arial" w:eastAsia="Times New Roman" w:hAnsi="Arial" w:cs="Arial"/>
                <w:sz w:val="20"/>
                <w:szCs w:val="20"/>
                <w:lang w:val="mn-MN"/>
              </w:rPr>
              <w:t xml:space="preserve"> дүн шинжилгээ хийхээс өмнөх ажиллагааны үр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сүүлд хийсэн дотоод аудитын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f)</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залруулах ажиллагаа;</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g)</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гадны байгууллагаас хийсэн үнэлгээ;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h)</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ажлын хэмжээ, төрөл эсвэл лабораторийн үйл ажиллагааны хүрээнд гарсан өөрчлөлт;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i)</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хэрэглэгч ба ажилтнуудын санал хүсэлт;</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j)</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гомдол;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k)</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хэрэгжүүлсэн сайжруулах ажиллагааны үр дүнтэй байдал;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l)</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нөөцийн хүртээмжтэй байдал;</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м)</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эрсдлийг тодорхойлсон үр дүн;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n)</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дүнгийн үнэн бодит байдлыг нотолсон дүн; болон</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o)</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хяналтын үйл ажиллагаа, сургалт зэрэг бусад хүчин зүйл орно.</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8.9.3</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дүн шинжилгээний үр дүнд наад зах нь дор дурдсантай холбоотой бүхий л шийдвэр, үйл ажиллагааг бүртгэнэ: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тогтолцооны үр нөлөө, түүний үйл явц;</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энэ баримт бичгийн шаардлагыг биелүүлэхтэй холбогдуулан лабораторийн үйл ажиллагааг сайжруулах;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шаардлагатай нөөцийг бүрдүүлэх;</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r w:rsidR="005C3DA4" w:rsidRPr="00D938E5" w:rsidTr="005C3DA4">
        <w:tc>
          <w:tcPr>
            <w:tcW w:w="675" w:type="dxa"/>
          </w:tcPr>
          <w:p w:rsidR="005C3DA4" w:rsidRPr="00D938E5" w:rsidRDefault="005C3DA4"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4253" w:type="dxa"/>
          </w:tcPr>
          <w:p w:rsidR="005C3DA4" w:rsidRPr="00D938E5" w:rsidRDefault="005C3DA4"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өөрчлөлтийн хэрэгцээ.</w:t>
            </w:r>
          </w:p>
        </w:tc>
        <w:tc>
          <w:tcPr>
            <w:tcW w:w="709" w:type="dxa"/>
            <w:shd w:val="clear" w:color="auto" w:fill="D9D9D9" w:themeFill="background1" w:themeFillShade="D9"/>
          </w:tcPr>
          <w:p w:rsidR="005C3DA4" w:rsidRPr="00D938E5" w:rsidRDefault="005C3DA4" w:rsidP="0086573A">
            <w:pPr>
              <w:rPr>
                <w:rFonts w:ascii="Arial" w:hAnsi="Arial" w:cs="Arial"/>
                <w:sz w:val="20"/>
                <w:szCs w:val="20"/>
              </w:rPr>
            </w:pPr>
          </w:p>
        </w:tc>
        <w:tc>
          <w:tcPr>
            <w:tcW w:w="567" w:type="dxa"/>
            <w:shd w:val="clear" w:color="auto" w:fill="D9D9D9" w:themeFill="background1" w:themeFillShade="D9"/>
          </w:tcPr>
          <w:p w:rsidR="005C3DA4" w:rsidRPr="00D938E5" w:rsidRDefault="005C3DA4" w:rsidP="0086573A">
            <w:pPr>
              <w:rPr>
                <w:rFonts w:ascii="Arial" w:hAnsi="Arial" w:cs="Arial"/>
                <w:sz w:val="20"/>
                <w:szCs w:val="20"/>
              </w:rPr>
            </w:pPr>
          </w:p>
        </w:tc>
        <w:tc>
          <w:tcPr>
            <w:tcW w:w="4110" w:type="dxa"/>
            <w:shd w:val="clear" w:color="auto" w:fill="D9D9D9" w:themeFill="background1" w:themeFillShade="D9"/>
          </w:tcPr>
          <w:p w:rsidR="005C3DA4" w:rsidRPr="00D938E5" w:rsidRDefault="005C3DA4" w:rsidP="0086573A">
            <w:pPr>
              <w:rPr>
                <w:rFonts w:ascii="Arial" w:hAnsi="Arial" w:cs="Arial"/>
                <w:sz w:val="20"/>
                <w:szCs w:val="20"/>
              </w:rPr>
            </w:pPr>
          </w:p>
        </w:tc>
      </w:tr>
    </w:tbl>
    <w:p w:rsidR="00422440" w:rsidRPr="00D938E5" w:rsidRDefault="00422440">
      <w:pPr>
        <w:rPr>
          <w:rFonts w:ascii="Arial" w:hAnsi="Arial" w:cs="Arial"/>
          <w:lang w:val="mn-MN"/>
        </w:rPr>
      </w:pPr>
    </w:p>
    <w:p w:rsidR="00F8275F" w:rsidRPr="00D938E5" w:rsidRDefault="00F8275F">
      <w:pPr>
        <w:rPr>
          <w:rFonts w:ascii="Arial" w:hAnsi="Arial" w:cs="Arial"/>
          <w:lang w:val="mn-MN"/>
        </w:rPr>
      </w:pPr>
    </w:p>
    <w:sectPr w:rsidR="00F8275F" w:rsidRPr="00D938E5" w:rsidSect="005C3DA4">
      <w:pgSz w:w="11907" w:h="16839" w:code="9"/>
      <w:pgMar w:top="851" w:right="851" w:bottom="1418" w:left="8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56" w:rsidRDefault="00DA2556" w:rsidP="007E0CC9">
      <w:pPr>
        <w:spacing w:after="0" w:line="240" w:lineRule="auto"/>
      </w:pPr>
      <w:r>
        <w:separator/>
      </w:r>
    </w:p>
  </w:endnote>
  <w:endnote w:type="continuationSeparator" w:id="0">
    <w:p w:rsidR="00DA2556" w:rsidRDefault="00DA2556" w:rsidP="007E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250"/>
      <w:gridCol w:w="1904"/>
      <w:gridCol w:w="3118"/>
      <w:gridCol w:w="1985"/>
    </w:tblGrid>
    <w:tr w:rsidR="00D938E5" w:rsidRPr="002F08BD" w:rsidTr="0084479B">
      <w:trPr>
        <w:cantSplit/>
        <w:trHeight w:val="166"/>
        <w:jc w:val="center"/>
      </w:trPr>
      <w:tc>
        <w:tcPr>
          <w:tcW w:w="11199" w:type="dxa"/>
          <w:gridSpan w:val="5"/>
        </w:tcPr>
        <w:p w:rsidR="00D938E5" w:rsidRPr="002F08BD" w:rsidRDefault="00D938E5" w:rsidP="00791B75">
          <w:pPr>
            <w:spacing w:after="0" w:line="240" w:lineRule="auto"/>
            <w:ind w:right="2585"/>
            <w:rPr>
              <w:rFonts w:ascii="Arial" w:eastAsia="Times New Roman" w:hAnsi="Arial" w:cs="Times New Roman"/>
              <w:b/>
              <w:bCs/>
              <w:sz w:val="20"/>
              <w:szCs w:val="24"/>
            </w:rPr>
          </w:pPr>
          <w:r w:rsidRPr="002F08BD">
            <w:rPr>
              <w:rFonts w:ascii="Arial" w:eastAsia="Times New Roman" w:hAnsi="Arial" w:cs="Times New Roman"/>
              <w:b/>
              <w:bCs/>
              <w:spacing w:val="14"/>
              <w:sz w:val="20"/>
              <w:szCs w:val="24"/>
            </w:rPr>
            <w:t>Mongolian Accreditation System</w:t>
          </w:r>
        </w:p>
      </w:tc>
    </w:tr>
    <w:tr w:rsidR="00D938E5" w:rsidRPr="002F08BD" w:rsidTr="0084479B">
      <w:trPr>
        <w:cantSplit/>
        <w:jc w:val="center"/>
      </w:trPr>
      <w:tc>
        <w:tcPr>
          <w:tcW w:w="1942" w:type="dxa"/>
          <w:tcBorders>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rPr>
          </w:pPr>
          <w:r w:rsidRPr="002F08BD">
            <w:rPr>
              <w:rFonts w:ascii="Arial" w:eastAsia="Times New Roman" w:hAnsi="Arial" w:cs="Times New Roman"/>
              <w:sz w:val="16"/>
              <w:szCs w:val="20"/>
            </w:rPr>
            <w:t>Doc.  No: AF 10</w:t>
          </w:r>
        </w:p>
      </w:tc>
      <w:tc>
        <w:tcPr>
          <w:tcW w:w="9257" w:type="dxa"/>
          <w:gridSpan w:val="4"/>
          <w:tcBorders>
            <w:left w:val="single" w:sz="4" w:space="0" w:color="auto"/>
          </w:tcBorders>
        </w:tcPr>
        <w:p w:rsidR="00D938E5" w:rsidRPr="002F08BD" w:rsidRDefault="00D938E5" w:rsidP="002F08BD">
          <w:pPr>
            <w:spacing w:after="0" w:line="240" w:lineRule="auto"/>
            <w:ind w:right="-432"/>
            <w:rPr>
              <w:rFonts w:ascii="Arial" w:eastAsia="Times New Roman" w:hAnsi="Arial" w:cs="Times New Roman"/>
              <w:sz w:val="16"/>
              <w:szCs w:val="20"/>
            </w:rPr>
          </w:pPr>
          <w:r w:rsidRPr="002F08BD">
            <w:rPr>
              <w:rFonts w:ascii="Arial" w:eastAsia="Times New Roman" w:hAnsi="Arial" w:cs="Times New Roman"/>
              <w:sz w:val="16"/>
              <w:szCs w:val="20"/>
              <w:lang w:val="mn-MN"/>
            </w:rPr>
            <w:t xml:space="preserve">Үнэлгээний шалгах хуудас </w:t>
          </w:r>
          <w:r w:rsidRPr="002F08BD">
            <w:rPr>
              <w:rFonts w:ascii="Arial" w:eastAsia="Times New Roman" w:hAnsi="Arial" w:cs="Times New Roman"/>
              <w:sz w:val="16"/>
              <w:szCs w:val="20"/>
            </w:rPr>
            <w:t>(MNS ISO/IEC 17025: 20</w:t>
          </w:r>
          <w:r>
            <w:rPr>
              <w:rFonts w:ascii="Arial" w:eastAsia="Times New Roman" w:hAnsi="Arial" w:cs="Times New Roman"/>
              <w:sz w:val="16"/>
              <w:szCs w:val="20"/>
              <w:lang w:val="mn-MN"/>
            </w:rPr>
            <w:t xml:space="preserve">18 </w:t>
          </w:r>
          <w:r w:rsidRPr="002F08BD">
            <w:rPr>
              <w:rFonts w:ascii="Arial" w:eastAsia="Times New Roman" w:hAnsi="Arial" w:cs="Times New Roman"/>
              <w:sz w:val="16"/>
              <w:szCs w:val="20"/>
            </w:rPr>
            <w:t xml:space="preserve"> стандарт дээр суурилсан)   </w:t>
          </w:r>
        </w:p>
      </w:tc>
    </w:tr>
    <w:tr w:rsidR="00D938E5" w:rsidRPr="002F08BD" w:rsidTr="0084479B">
      <w:trPr>
        <w:cantSplit/>
        <w:jc w:val="center"/>
      </w:trPr>
      <w:tc>
        <w:tcPr>
          <w:tcW w:w="1942" w:type="dxa"/>
          <w:tcBorders>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rPr>
          </w:pPr>
          <w:r w:rsidRPr="002F08BD">
            <w:rPr>
              <w:rFonts w:ascii="Arial" w:eastAsia="Times New Roman" w:hAnsi="Arial" w:cs="Times New Roman"/>
              <w:sz w:val="16"/>
              <w:szCs w:val="20"/>
            </w:rPr>
            <w:t xml:space="preserve">Хэвлэлт No: </w:t>
          </w:r>
        </w:p>
      </w:tc>
      <w:tc>
        <w:tcPr>
          <w:tcW w:w="2250" w:type="dxa"/>
          <w:tcBorders>
            <w:left w:val="single" w:sz="4" w:space="0" w:color="auto"/>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Хэвлэсэн огноо: </w:t>
          </w:r>
          <w:r>
            <w:rPr>
              <w:rFonts w:ascii="Arial" w:eastAsia="Times New Roman" w:hAnsi="Arial" w:cs="Times New Roman"/>
              <w:sz w:val="16"/>
              <w:szCs w:val="20"/>
              <w:lang w:val="mn-MN"/>
            </w:rPr>
            <w:t>02</w:t>
          </w:r>
          <w:r w:rsidRPr="002F08BD">
            <w:rPr>
              <w:rFonts w:ascii="Arial" w:eastAsia="Times New Roman" w:hAnsi="Arial" w:cs="Times New Roman"/>
              <w:sz w:val="16"/>
              <w:szCs w:val="20"/>
            </w:rPr>
            <w:t>.</w:t>
          </w:r>
          <w:r>
            <w:rPr>
              <w:rFonts w:ascii="Arial" w:eastAsia="Times New Roman" w:hAnsi="Arial" w:cs="Times New Roman"/>
              <w:sz w:val="16"/>
              <w:szCs w:val="20"/>
              <w:lang w:val="mn-MN"/>
            </w:rPr>
            <w:t>04</w:t>
          </w:r>
          <w:r w:rsidRPr="002F08BD">
            <w:rPr>
              <w:rFonts w:ascii="Arial" w:eastAsia="Times New Roman" w:hAnsi="Arial" w:cs="Times New Roman"/>
              <w:sz w:val="16"/>
              <w:szCs w:val="20"/>
            </w:rPr>
            <w:t>.201</w:t>
          </w:r>
          <w:r>
            <w:rPr>
              <w:rFonts w:ascii="Arial" w:eastAsia="Times New Roman" w:hAnsi="Arial" w:cs="Times New Roman"/>
              <w:sz w:val="16"/>
              <w:szCs w:val="20"/>
              <w:lang w:val="mn-MN"/>
            </w:rPr>
            <w:t>8</w:t>
          </w:r>
        </w:p>
      </w:tc>
      <w:tc>
        <w:tcPr>
          <w:tcW w:w="1904" w:type="dxa"/>
          <w:tcBorders>
            <w:lef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Өөрчлөлтийн  No: 0</w:t>
          </w:r>
          <w:r>
            <w:rPr>
              <w:rFonts w:ascii="Arial" w:eastAsia="Times New Roman" w:hAnsi="Arial" w:cs="Times New Roman"/>
              <w:sz w:val="16"/>
              <w:szCs w:val="20"/>
              <w:lang w:val="mn-MN"/>
            </w:rPr>
            <w:t>1</w:t>
          </w:r>
        </w:p>
      </w:tc>
      <w:tc>
        <w:tcPr>
          <w:tcW w:w="3118" w:type="dxa"/>
          <w:tcBorders>
            <w:left w:val="single" w:sz="4" w:space="0" w:color="auto"/>
          </w:tcBorders>
        </w:tcPr>
        <w:p w:rsidR="00D938E5" w:rsidRPr="002F08BD" w:rsidRDefault="00D938E5" w:rsidP="002F08BD">
          <w:pPr>
            <w:spacing w:after="0" w:line="240" w:lineRule="auto"/>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Өөрчлөлт оруулсан огноо: </w:t>
          </w:r>
          <w:r>
            <w:rPr>
              <w:rFonts w:ascii="Arial" w:eastAsia="Times New Roman" w:hAnsi="Arial" w:cs="Times New Roman"/>
              <w:sz w:val="16"/>
              <w:szCs w:val="20"/>
              <w:lang w:val="mn-MN"/>
            </w:rPr>
            <w:t>02 .04.2018</w:t>
          </w:r>
        </w:p>
      </w:tc>
      <w:tc>
        <w:tcPr>
          <w:tcW w:w="1985" w:type="dxa"/>
          <w:tcBorders>
            <w:left w:val="single" w:sz="4" w:space="0" w:color="auto"/>
          </w:tcBorders>
        </w:tcPr>
        <w:p w:rsidR="00D938E5" w:rsidRPr="00222D93" w:rsidRDefault="00D938E5" w:rsidP="00222D93">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хуудас : </w:t>
          </w:r>
          <w:r w:rsidR="00904D16" w:rsidRPr="0084479B">
            <w:rPr>
              <w:rFonts w:ascii="Arial" w:eastAsia="Times New Roman" w:hAnsi="Arial" w:cs="Times New Roman"/>
              <w:sz w:val="16"/>
              <w:szCs w:val="20"/>
            </w:rPr>
            <w:fldChar w:fldCharType="begin"/>
          </w:r>
          <w:r w:rsidRPr="0084479B">
            <w:rPr>
              <w:rFonts w:ascii="Arial" w:eastAsia="Times New Roman" w:hAnsi="Arial" w:cs="Times New Roman"/>
              <w:sz w:val="16"/>
              <w:szCs w:val="20"/>
            </w:rPr>
            <w:instrText xml:space="preserve"> PAGE   \* MERGEFORMAT </w:instrText>
          </w:r>
          <w:r w:rsidR="00904D16" w:rsidRPr="0084479B">
            <w:rPr>
              <w:rFonts w:ascii="Arial" w:eastAsia="Times New Roman" w:hAnsi="Arial" w:cs="Times New Roman"/>
              <w:sz w:val="16"/>
              <w:szCs w:val="20"/>
            </w:rPr>
            <w:fldChar w:fldCharType="separate"/>
          </w:r>
          <w:r w:rsidR="00013BD0" w:rsidRPr="00013BD0">
            <w:rPr>
              <w:rFonts w:ascii="Arial" w:eastAsia="Times New Roman" w:hAnsi="Arial" w:cs="Times New Roman"/>
              <w:b/>
              <w:bCs/>
              <w:noProof/>
              <w:sz w:val="16"/>
              <w:szCs w:val="20"/>
            </w:rPr>
            <w:t>9</w:t>
          </w:r>
          <w:r w:rsidR="00904D16" w:rsidRPr="0084479B">
            <w:rPr>
              <w:rFonts w:ascii="Arial" w:eastAsia="Times New Roman" w:hAnsi="Arial" w:cs="Times New Roman"/>
              <w:b/>
              <w:bCs/>
              <w:noProof/>
              <w:sz w:val="16"/>
              <w:szCs w:val="20"/>
            </w:rPr>
            <w:fldChar w:fldCharType="end"/>
          </w:r>
          <w:r w:rsidRPr="0084479B">
            <w:rPr>
              <w:rFonts w:ascii="Arial" w:eastAsia="Times New Roman" w:hAnsi="Arial" w:cs="Times New Roman"/>
              <w:b/>
              <w:bCs/>
              <w:sz w:val="16"/>
              <w:szCs w:val="20"/>
            </w:rPr>
            <w:t xml:space="preserve"> </w:t>
          </w:r>
          <w:r w:rsidRPr="0084479B">
            <w:rPr>
              <w:rFonts w:ascii="Arial" w:eastAsia="Times New Roman" w:hAnsi="Arial" w:cs="Times New Roman"/>
              <w:sz w:val="16"/>
              <w:szCs w:val="20"/>
            </w:rPr>
            <w:t>|</w:t>
          </w:r>
          <w:r>
            <w:rPr>
              <w:rFonts w:ascii="Arial" w:eastAsia="Times New Roman" w:hAnsi="Arial" w:cs="Times New Roman"/>
              <w:b/>
              <w:bCs/>
              <w:sz w:val="16"/>
              <w:szCs w:val="20"/>
              <w:lang w:val="mn-MN"/>
            </w:rPr>
            <w:t>60</w:t>
          </w:r>
        </w:p>
      </w:tc>
    </w:tr>
  </w:tbl>
  <w:p w:rsidR="00D938E5" w:rsidRDefault="00D9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56" w:rsidRDefault="00DA2556" w:rsidP="007E0CC9">
      <w:pPr>
        <w:spacing w:after="0" w:line="240" w:lineRule="auto"/>
      </w:pPr>
      <w:r>
        <w:separator/>
      </w:r>
    </w:p>
  </w:footnote>
  <w:footnote w:type="continuationSeparator" w:id="0">
    <w:p w:rsidR="00DA2556" w:rsidRDefault="00DA2556" w:rsidP="007E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E5" w:rsidRPr="00727134" w:rsidRDefault="00D938E5" w:rsidP="00727134">
    <w:pPr>
      <w:pStyle w:val="Header"/>
      <w:jc w:val="right"/>
      <w:rPr>
        <w:rFonts w:ascii="Arial" w:hAnsi="Arial" w:cs="Arial"/>
        <w:lang w:val="mn-MN"/>
      </w:rPr>
    </w:pPr>
    <w:r w:rsidRPr="00727134">
      <w:rPr>
        <w:rFonts w:ascii="Arial" w:hAnsi="Arial" w:cs="Arial"/>
        <w:lang w:val="mn-MN"/>
      </w:rPr>
      <w:t xml:space="preserve">Хуудас </w:t>
    </w:r>
    <w:r>
      <w:rPr>
        <w:rFonts w:ascii="Arial" w:hAnsi="Arial" w:cs="Arial"/>
        <w:lang w:val="mn-MN"/>
      </w:rPr>
      <w:t>7</w:t>
    </w:r>
    <w:r w:rsidRPr="00727134">
      <w:rPr>
        <w:rFonts w:ascii="Arial" w:hAnsi="Arial" w:cs="Arial"/>
        <w:lang w:val="mn-MN"/>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668"/>
    <w:multiLevelType w:val="hybridMultilevel"/>
    <w:tmpl w:val="C94A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0"/>
    <w:rsid w:val="00013BD0"/>
    <w:rsid w:val="000B0F2A"/>
    <w:rsid w:val="000B28CD"/>
    <w:rsid w:val="000D1A98"/>
    <w:rsid w:val="000D1AC8"/>
    <w:rsid w:val="00187B6A"/>
    <w:rsid w:val="00194121"/>
    <w:rsid w:val="001E1D2C"/>
    <w:rsid w:val="00206C45"/>
    <w:rsid w:val="00212ACD"/>
    <w:rsid w:val="00222B41"/>
    <w:rsid w:val="00222D93"/>
    <w:rsid w:val="002D289E"/>
    <w:rsid w:val="002E4FEF"/>
    <w:rsid w:val="002F08BD"/>
    <w:rsid w:val="00370BA5"/>
    <w:rsid w:val="00375DBD"/>
    <w:rsid w:val="003869E6"/>
    <w:rsid w:val="00391898"/>
    <w:rsid w:val="00402632"/>
    <w:rsid w:val="00422440"/>
    <w:rsid w:val="004249FF"/>
    <w:rsid w:val="00460699"/>
    <w:rsid w:val="00496ED9"/>
    <w:rsid w:val="004C2243"/>
    <w:rsid w:val="004E7CA8"/>
    <w:rsid w:val="00522AFA"/>
    <w:rsid w:val="00574E5E"/>
    <w:rsid w:val="005C0A28"/>
    <w:rsid w:val="005C3DA4"/>
    <w:rsid w:val="005D21F1"/>
    <w:rsid w:val="005E2FF8"/>
    <w:rsid w:val="00602F6F"/>
    <w:rsid w:val="00633DBB"/>
    <w:rsid w:val="006741E8"/>
    <w:rsid w:val="006C01C8"/>
    <w:rsid w:val="006E4B57"/>
    <w:rsid w:val="00711DA3"/>
    <w:rsid w:val="0071476C"/>
    <w:rsid w:val="00727134"/>
    <w:rsid w:val="00791B75"/>
    <w:rsid w:val="007B5BAF"/>
    <w:rsid w:val="007E0CC9"/>
    <w:rsid w:val="00836B5A"/>
    <w:rsid w:val="0084479B"/>
    <w:rsid w:val="0086573A"/>
    <w:rsid w:val="00904D16"/>
    <w:rsid w:val="00921E24"/>
    <w:rsid w:val="00947B93"/>
    <w:rsid w:val="00991BE2"/>
    <w:rsid w:val="009C65B5"/>
    <w:rsid w:val="009F4E03"/>
    <w:rsid w:val="00A62D28"/>
    <w:rsid w:val="00A95CF8"/>
    <w:rsid w:val="00AC683A"/>
    <w:rsid w:val="00AD09AB"/>
    <w:rsid w:val="00B06593"/>
    <w:rsid w:val="00B34BC5"/>
    <w:rsid w:val="00B74492"/>
    <w:rsid w:val="00B840AE"/>
    <w:rsid w:val="00BF4F2D"/>
    <w:rsid w:val="00BF5BF1"/>
    <w:rsid w:val="00C03CA1"/>
    <w:rsid w:val="00C374BE"/>
    <w:rsid w:val="00C76B57"/>
    <w:rsid w:val="00CB2E67"/>
    <w:rsid w:val="00CD7DF1"/>
    <w:rsid w:val="00D77FB1"/>
    <w:rsid w:val="00D938E5"/>
    <w:rsid w:val="00DA2556"/>
    <w:rsid w:val="00DB2315"/>
    <w:rsid w:val="00DD092C"/>
    <w:rsid w:val="00DE2B0A"/>
    <w:rsid w:val="00DE4CF4"/>
    <w:rsid w:val="00E6341C"/>
    <w:rsid w:val="00E7646C"/>
    <w:rsid w:val="00E8286D"/>
    <w:rsid w:val="00E82AFB"/>
    <w:rsid w:val="00E83B77"/>
    <w:rsid w:val="00EE1245"/>
    <w:rsid w:val="00EF19BA"/>
    <w:rsid w:val="00F34749"/>
    <w:rsid w:val="00F8275F"/>
    <w:rsid w:val="00FD1A1C"/>
    <w:rsid w:val="00FD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C9"/>
  </w:style>
  <w:style w:type="paragraph" w:styleId="Footer">
    <w:name w:val="footer"/>
    <w:basedOn w:val="Normal"/>
    <w:link w:val="FooterChar"/>
    <w:uiPriority w:val="99"/>
    <w:unhideWhenUsed/>
    <w:rsid w:val="007E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C9"/>
  </w:style>
  <w:style w:type="paragraph" w:styleId="HTMLPreformatted">
    <w:name w:val="HTML Preformatted"/>
    <w:basedOn w:val="Normal"/>
    <w:link w:val="HTMLPreformattedChar"/>
    <w:uiPriority w:val="99"/>
    <w:unhideWhenUsed/>
    <w:rsid w:val="002F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8BD"/>
    <w:rPr>
      <w:rFonts w:ascii="Courier New" w:eastAsia="Times New Roman" w:hAnsi="Courier New" w:cs="Courier New"/>
      <w:sz w:val="20"/>
      <w:szCs w:val="20"/>
    </w:rPr>
  </w:style>
  <w:style w:type="paragraph" w:styleId="BodyText">
    <w:name w:val="Body Text"/>
    <w:basedOn w:val="Normal"/>
    <w:link w:val="BodyTextChar"/>
    <w:uiPriority w:val="1"/>
    <w:qFormat/>
    <w:rsid w:val="006E4B57"/>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E4B57"/>
    <w:rPr>
      <w:rFonts w:ascii="Cambria" w:eastAsia="Cambria" w:hAnsi="Cambria" w:cs="Cambria"/>
    </w:rPr>
  </w:style>
  <w:style w:type="paragraph" w:customStyle="1" w:styleId="Default">
    <w:name w:val="Default"/>
    <w:rsid w:val="00C374B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8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5F"/>
    <w:rPr>
      <w:rFonts w:ascii="Tahoma" w:hAnsi="Tahoma" w:cs="Tahoma"/>
      <w:sz w:val="16"/>
      <w:szCs w:val="16"/>
    </w:rPr>
  </w:style>
  <w:style w:type="paragraph" w:styleId="ListParagraph">
    <w:name w:val="List Paragraph"/>
    <w:basedOn w:val="Normal"/>
    <w:uiPriority w:val="34"/>
    <w:qFormat/>
    <w:rsid w:val="006C0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C9"/>
  </w:style>
  <w:style w:type="paragraph" w:styleId="Footer">
    <w:name w:val="footer"/>
    <w:basedOn w:val="Normal"/>
    <w:link w:val="FooterChar"/>
    <w:uiPriority w:val="99"/>
    <w:unhideWhenUsed/>
    <w:rsid w:val="007E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C9"/>
  </w:style>
  <w:style w:type="paragraph" w:styleId="HTMLPreformatted">
    <w:name w:val="HTML Preformatted"/>
    <w:basedOn w:val="Normal"/>
    <w:link w:val="HTMLPreformattedChar"/>
    <w:uiPriority w:val="99"/>
    <w:unhideWhenUsed/>
    <w:rsid w:val="002F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8BD"/>
    <w:rPr>
      <w:rFonts w:ascii="Courier New" w:eastAsia="Times New Roman" w:hAnsi="Courier New" w:cs="Courier New"/>
      <w:sz w:val="20"/>
      <w:szCs w:val="20"/>
    </w:rPr>
  </w:style>
  <w:style w:type="paragraph" w:styleId="BodyText">
    <w:name w:val="Body Text"/>
    <w:basedOn w:val="Normal"/>
    <w:link w:val="BodyTextChar"/>
    <w:uiPriority w:val="1"/>
    <w:qFormat/>
    <w:rsid w:val="006E4B57"/>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E4B57"/>
    <w:rPr>
      <w:rFonts w:ascii="Cambria" w:eastAsia="Cambria" w:hAnsi="Cambria" w:cs="Cambria"/>
    </w:rPr>
  </w:style>
  <w:style w:type="paragraph" w:customStyle="1" w:styleId="Default">
    <w:name w:val="Default"/>
    <w:rsid w:val="00C374B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8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5F"/>
    <w:rPr>
      <w:rFonts w:ascii="Tahoma" w:hAnsi="Tahoma" w:cs="Tahoma"/>
      <w:sz w:val="16"/>
      <w:szCs w:val="16"/>
    </w:rPr>
  </w:style>
  <w:style w:type="paragraph" w:styleId="ListParagraph">
    <w:name w:val="List Paragraph"/>
    <w:basedOn w:val="Normal"/>
    <w:uiPriority w:val="34"/>
    <w:qFormat/>
    <w:rsid w:val="006C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F89B-A574-470A-9D56-5B7D78AE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8061</Words>
  <Characters>45952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Duuk</cp:lastModifiedBy>
  <cp:revision>10</cp:revision>
  <cp:lastPrinted>2018-04-03T01:03:00Z</cp:lastPrinted>
  <dcterms:created xsi:type="dcterms:W3CDTF">2018-12-14T01:18:00Z</dcterms:created>
  <dcterms:modified xsi:type="dcterms:W3CDTF">2018-12-18T05:02:00Z</dcterms:modified>
</cp:coreProperties>
</file>