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16" w:rsidRDefault="00817FE7" w:rsidP="00737F16">
      <w:pPr>
        <w:widowControl w:val="0"/>
        <w:autoSpaceDE w:val="0"/>
        <w:autoSpaceDN w:val="0"/>
        <w:adjustRightInd w:val="0"/>
        <w:spacing w:after="0" w:line="240" w:lineRule="auto"/>
        <w:ind w:left="740"/>
        <w:jc w:val="center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mn-MN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ИТГЭМЖЛЭЛИЙН БАЙГУУЛЛАГЫН ХҮЛЭЭХ </w:t>
      </w:r>
    </w:p>
    <w:p w:rsidR="00817FE7" w:rsidRDefault="00817FE7" w:rsidP="00737F16">
      <w:pPr>
        <w:widowControl w:val="0"/>
        <w:autoSpaceDE w:val="0"/>
        <w:autoSpaceDN w:val="0"/>
        <w:adjustRightInd w:val="0"/>
        <w:spacing w:after="0" w:line="240" w:lineRule="auto"/>
        <w:ind w:left="740"/>
        <w:jc w:val="center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mn-MN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>ҮҮРЭГ ХАРИУЦЛАГА</w:t>
      </w:r>
    </w:p>
    <w:p w:rsidR="00737F16" w:rsidRPr="00737F16" w:rsidRDefault="00737F16" w:rsidP="00737F16">
      <w:pPr>
        <w:widowControl w:val="0"/>
        <w:autoSpaceDE w:val="0"/>
        <w:autoSpaceDN w:val="0"/>
        <w:adjustRightInd w:val="0"/>
        <w:spacing w:after="0" w:line="240" w:lineRule="auto"/>
        <w:ind w:left="740"/>
        <w:jc w:val="center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mn-MN"/>
        </w:rPr>
      </w:pPr>
    </w:p>
    <w:p w:rsidR="00817FE7" w:rsidRDefault="007E315B" w:rsidP="00737F16">
      <w:pPr>
        <w:widowControl w:val="0"/>
        <w:autoSpaceDE w:val="0"/>
        <w:autoSpaceDN w:val="0"/>
        <w:adjustRightInd w:val="0"/>
        <w:spacing w:after="0" w:line="400" w:lineRule="exact"/>
        <w:ind w:left="166" w:right="21"/>
        <w:jc w:val="both"/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val="mn-MN"/>
        </w:rPr>
        <w:t>Тохирлын үнэлгээний байгууллага /ТҮБ/</w:t>
      </w:r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нь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итгэмжлэгдсэнээр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Итгэмжлэлийн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байгууллага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ба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итгэмжлэгдсэн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ТҮБ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хооронд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val="mn-MN"/>
        </w:rPr>
        <w:t>ын</w:t>
      </w:r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хамтын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ажиллагаа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бий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болж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,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Итгэмжлэлийн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байгууллага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нь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дараахь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үүргийг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хүлээнэ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: </w:t>
      </w:r>
    </w:p>
    <w:p w:rsidR="00817FE7" w:rsidRDefault="00817FE7" w:rsidP="00817FE7">
      <w:pPr>
        <w:widowControl w:val="0"/>
        <w:autoSpaceDE w:val="0"/>
        <w:autoSpaceDN w:val="0"/>
        <w:adjustRightInd w:val="0"/>
        <w:spacing w:before="123" w:after="0" w:line="276" w:lineRule="exact"/>
        <w:ind w:left="166"/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ТҮБ-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өмнө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хүлээх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r w:rsidR="007E315B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val="mn-MN"/>
        </w:rPr>
        <w:t>Итгэмжлэлийн байгууллага /</w:t>
      </w: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MNAS</w:t>
      </w:r>
      <w:r w:rsidR="007E315B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val="mn-MN"/>
        </w:rPr>
        <w:t>/</w:t>
      </w: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-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үүрэг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хариуцлага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817FE7" w:rsidRDefault="00817FE7" w:rsidP="007E315B">
      <w:pPr>
        <w:widowControl w:val="0"/>
        <w:tabs>
          <w:tab w:val="left" w:pos="886"/>
        </w:tabs>
        <w:autoSpaceDE w:val="0"/>
        <w:autoSpaceDN w:val="0"/>
        <w:adjustRightInd w:val="0"/>
        <w:spacing w:before="144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proofErr w:type="gramStart"/>
      <w:r w:rsidR="007E315B">
        <w:rPr>
          <w:rFonts w:ascii="Times New Roman" w:eastAsia="Arial Unicode MS" w:hAnsi="Times New Roman" w:cs="Times New Roman"/>
          <w:color w:val="000000"/>
          <w:sz w:val="24"/>
          <w:szCs w:val="24"/>
          <w:lang w:val="mn-MN"/>
        </w:rPr>
        <w:t>Д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оорхи</w:t>
      </w:r>
      <w:proofErr w:type="spellEnd"/>
      <w:r w:rsidR="007E315B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mn-M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мэдээллийг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тусгасан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итгэмжлэгдсэн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 ТҮБ-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мэдээллийг</w:t>
      </w:r>
      <w:proofErr w:type="spellEnd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тогтмол</w:t>
      </w:r>
      <w:proofErr w:type="spellEnd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шинэчлэн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>нийтэд</w:t>
      </w:r>
      <w:proofErr w:type="spellEnd"/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7E315B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мэдээлэх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Үүнд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: </w:t>
      </w:r>
    </w:p>
    <w:p w:rsidR="00817FE7" w:rsidRDefault="00610E6D" w:rsidP="00817FE7">
      <w:pPr>
        <w:widowControl w:val="0"/>
        <w:autoSpaceDE w:val="0"/>
        <w:autoSpaceDN w:val="0"/>
        <w:adjustRightInd w:val="0"/>
        <w:spacing w:before="144" w:after="0" w:line="276" w:lineRule="exact"/>
        <w:ind w:left="1669"/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- </w:t>
      </w: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val="mn-MN"/>
        </w:rPr>
        <w:t>Итгэмжлэгдсэн гэрчилгээ, тушаал, итгэмжлэлийн хүрээний тодорхойлолт</w:t>
      </w:r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; </w:t>
      </w:r>
    </w:p>
    <w:p w:rsidR="00817FE7" w:rsidRDefault="00817FE7" w:rsidP="00817FE7">
      <w:pPr>
        <w:widowControl w:val="0"/>
        <w:autoSpaceDE w:val="0"/>
        <w:autoSpaceDN w:val="0"/>
        <w:adjustRightInd w:val="0"/>
        <w:spacing w:before="144" w:after="0" w:line="276" w:lineRule="exact"/>
        <w:ind w:left="1669"/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байгууллагын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нэр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хаяг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,</w:t>
      </w:r>
      <w:r w:rsidR="00610E6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val="mn-MN"/>
        </w:rPr>
        <w:t xml:space="preserve"> имайл,</w:t>
      </w: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харьцах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ажилтан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; </w:t>
      </w:r>
    </w:p>
    <w:p w:rsidR="00817FE7" w:rsidRDefault="00817FE7" w:rsidP="00817FE7">
      <w:pPr>
        <w:widowControl w:val="0"/>
        <w:autoSpaceDE w:val="0"/>
        <w:autoSpaceDN w:val="0"/>
        <w:adjustRightInd w:val="0"/>
        <w:spacing w:before="144" w:after="0" w:line="276" w:lineRule="exact"/>
        <w:ind w:left="1640"/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- </w:t>
      </w:r>
      <w:proofErr w:type="gramStart"/>
      <w:r w:rsidR="00610E6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val="mn-MN"/>
        </w:rPr>
        <w:t>итгэмжлэлийн</w:t>
      </w:r>
      <w:proofErr w:type="gramEnd"/>
      <w:r w:rsidR="00610E6D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val="mn-MN"/>
        </w:rPr>
        <w:t xml:space="preserve"> хүрээний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товч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тодорхойлолт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, </w:t>
      </w:r>
    </w:p>
    <w:p w:rsidR="00817FE7" w:rsidRDefault="007E315B" w:rsidP="00817FE7">
      <w:pPr>
        <w:widowControl w:val="0"/>
        <w:autoSpaceDE w:val="0"/>
        <w:autoSpaceDN w:val="0"/>
        <w:adjustRightInd w:val="0"/>
        <w:spacing w:before="6" w:after="0" w:line="420" w:lineRule="exact"/>
        <w:ind w:left="166" w:right="21"/>
        <w:jc w:val="both"/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val="mn-MN"/>
        </w:rPr>
        <w:t>Итгэмжлэлийн байгууллага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mn-MN"/>
        </w:rPr>
        <w:t>/</w:t>
      </w:r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MNAS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mn-MN"/>
        </w:rPr>
        <w:t>/</w:t>
      </w:r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нь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ТҮБ-д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олгосон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итгэмжлэлийн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хүрээнд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нь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нийцэх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хэмжлийн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үр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дүнгийн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нэгж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дамжуулалтад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хэрхэн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хүрэх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зохистой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арга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замын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талаархи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шаардлагатай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мэдээллээр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хангана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. </w:t>
      </w:r>
    </w:p>
    <w:p w:rsidR="00705263" w:rsidRDefault="007E315B" w:rsidP="007E315B">
      <w:pPr>
        <w:widowControl w:val="0"/>
        <w:autoSpaceDE w:val="0"/>
        <w:autoSpaceDN w:val="0"/>
        <w:adjustRightInd w:val="0"/>
        <w:spacing w:before="17" w:after="0" w:line="400" w:lineRule="exact"/>
        <w:ind w:left="166"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mn-MN"/>
        </w:rPr>
      </w:pPr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val="mn-MN"/>
        </w:rPr>
        <w:t>Итгэмжлэлийн байгууллага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mn-MN"/>
        </w:rPr>
        <w:t>/</w:t>
      </w:r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MNAS</w:t>
      </w:r>
      <w:r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mn-MN"/>
        </w:rPr>
        <w:t>/</w:t>
      </w:r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нь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өөрийн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оролцож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байгаа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ILAC, IAF-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ын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арга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хэмжээний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талаар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ТҮБ-д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мэдээлдэг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r w:rsidR="00817FE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br/>
      </w:r>
      <w:proofErr w:type="spellStart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байна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. </w:t>
      </w:r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MNAS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>нь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>итгэмжлэлийн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>шалгуур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,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>дүрэм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,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>журам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>өөрчлөгдсөн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proofErr w:type="gramStart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>тохиолдолд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  ТҮБ</w:t>
      </w:r>
      <w:proofErr w:type="gramEnd"/>
      <w:r w:rsidR="00817FE7">
        <w:rPr>
          <w:rFonts w:ascii="Times New Roman" w:eastAsia="Arial Unicode MS" w:hAnsi="Times New Roman" w:cs="Times New Roman"/>
          <w:color w:val="000000"/>
          <w:w w:val="106"/>
          <w:sz w:val="24"/>
          <w:szCs w:val="24"/>
        </w:rPr>
        <w:t xml:space="preserve">-д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z w:val="24"/>
          <w:szCs w:val="24"/>
        </w:rPr>
        <w:t>мэдээллийг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FE7">
        <w:rPr>
          <w:rFonts w:ascii="Times New Roman" w:eastAsia="Arial Unicode MS" w:hAnsi="Times New Roman" w:cs="Times New Roman"/>
          <w:color w:val="000000"/>
          <w:sz w:val="24"/>
          <w:szCs w:val="24"/>
        </w:rPr>
        <w:t>хүргүүлнэ</w:t>
      </w:r>
      <w:proofErr w:type="spellEnd"/>
      <w:r w:rsidR="00817FE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737F16" w:rsidRDefault="00737F16" w:rsidP="007E315B">
      <w:pPr>
        <w:widowControl w:val="0"/>
        <w:autoSpaceDE w:val="0"/>
        <w:autoSpaceDN w:val="0"/>
        <w:adjustRightInd w:val="0"/>
        <w:spacing w:before="17" w:after="0" w:line="400" w:lineRule="exact"/>
        <w:ind w:left="166"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mn-MN"/>
        </w:rPr>
      </w:pPr>
    </w:p>
    <w:p w:rsidR="00737F16" w:rsidRDefault="00737F16" w:rsidP="007E315B">
      <w:pPr>
        <w:widowControl w:val="0"/>
        <w:autoSpaceDE w:val="0"/>
        <w:autoSpaceDN w:val="0"/>
        <w:adjustRightInd w:val="0"/>
        <w:spacing w:before="17" w:after="0" w:line="400" w:lineRule="exact"/>
        <w:ind w:left="166"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mn-MN"/>
        </w:rPr>
      </w:pPr>
    </w:p>
    <w:p w:rsidR="00737F16" w:rsidRDefault="00737F16" w:rsidP="007E315B">
      <w:pPr>
        <w:widowControl w:val="0"/>
        <w:autoSpaceDE w:val="0"/>
        <w:autoSpaceDN w:val="0"/>
        <w:adjustRightInd w:val="0"/>
        <w:spacing w:before="17" w:after="0" w:line="400" w:lineRule="exact"/>
        <w:ind w:left="166"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mn-MN"/>
        </w:rPr>
      </w:pPr>
    </w:p>
    <w:p w:rsidR="00737F16" w:rsidRDefault="00737F16" w:rsidP="007E315B">
      <w:pPr>
        <w:widowControl w:val="0"/>
        <w:autoSpaceDE w:val="0"/>
        <w:autoSpaceDN w:val="0"/>
        <w:adjustRightInd w:val="0"/>
        <w:spacing w:before="17" w:after="0" w:line="400" w:lineRule="exact"/>
        <w:ind w:left="166"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mn-MN"/>
        </w:rPr>
      </w:pPr>
    </w:p>
    <w:p w:rsidR="00737F16" w:rsidRPr="00737F16" w:rsidRDefault="00737F16" w:rsidP="00737F16">
      <w:pPr>
        <w:widowControl w:val="0"/>
        <w:autoSpaceDE w:val="0"/>
        <w:autoSpaceDN w:val="0"/>
        <w:adjustRightInd w:val="0"/>
        <w:spacing w:before="17" w:after="0" w:line="400" w:lineRule="exact"/>
        <w:ind w:left="166" w:right="20"/>
        <w:jc w:val="center"/>
        <w:rPr>
          <w:lang w:val="mn-M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mn-MN"/>
        </w:rPr>
        <w:t>--------------------------</w:t>
      </w:r>
    </w:p>
    <w:sectPr w:rsidR="00737F16" w:rsidRPr="00737F16" w:rsidSect="00737F16">
      <w:pgSz w:w="11907" w:h="16839" w:code="9"/>
      <w:pgMar w:top="1135" w:right="992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17FE7"/>
    <w:rsid w:val="00011F2B"/>
    <w:rsid w:val="000D5CB2"/>
    <w:rsid w:val="00116BED"/>
    <w:rsid w:val="00520507"/>
    <w:rsid w:val="00560A45"/>
    <w:rsid w:val="00610E6D"/>
    <w:rsid w:val="00705263"/>
    <w:rsid w:val="00737F16"/>
    <w:rsid w:val="007E315B"/>
    <w:rsid w:val="00817FE7"/>
    <w:rsid w:val="009E5283"/>
    <w:rsid w:val="00B7221B"/>
    <w:rsid w:val="00B8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ganzorig</dc:creator>
  <cp:lastModifiedBy>ganzorig</cp:lastModifiedBy>
  <cp:revision>2</cp:revision>
  <dcterms:created xsi:type="dcterms:W3CDTF">2018-11-06T07:21:00Z</dcterms:created>
  <dcterms:modified xsi:type="dcterms:W3CDTF">2018-11-06T07:21:00Z</dcterms:modified>
</cp:coreProperties>
</file>