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F5AC" w14:textId="366CC581" w:rsidR="00FF0CDE" w:rsidRPr="007D4A07" w:rsidRDefault="001869FF" w:rsidP="00FF0CDE">
      <w:pPr>
        <w:contextualSpacing/>
        <w:jc w:val="right"/>
        <w:rPr>
          <w:rFonts w:ascii="Arial" w:hAnsi="Arial" w:cs="Arial"/>
          <w:bCs/>
          <w:lang w:val="mn-MN"/>
        </w:rPr>
      </w:pPr>
      <w:r w:rsidRPr="007D4A07">
        <w:rPr>
          <w:rFonts w:ascii="Arial" w:hAnsi="Arial" w:cs="Arial"/>
          <w:lang w:val="mn-MN"/>
        </w:rPr>
        <w:t xml:space="preserve">                                                         </w:t>
      </w:r>
      <w:r w:rsidR="00436D7A" w:rsidRPr="007D4A07">
        <w:rPr>
          <w:rFonts w:ascii="Arial" w:hAnsi="Arial" w:cs="Arial"/>
          <w:lang w:val="mn-MN"/>
        </w:rPr>
        <w:t xml:space="preserve">                            </w:t>
      </w:r>
      <w:r w:rsidR="00FF0CDE" w:rsidRPr="007D4A07">
        <w:rPr>
          <w:rFonts w:ascii="Arial" w:hAnsi="Arial" w:cs="Arial"/>
          <w:bCs/>
          <w:lang w:val="mn-MN"/>
        </w:rPr>
        <w:t xml:space="preserve">Төрийн албаны зөвлөлийн  </w:t>
      </w:r>
    </w:p>
    <w:p w14:paraId="4CDC8DD7" w14:textId="77777777" w:rsidR="00FF0CDE" w:rsidRPr="007D4A07" w:rsidRDefault="00FF0CDE" w:rsidP="00FF0CDE">
      <w:pPr>
        <w:spacing w:after="200" w:line="276" w:lineRule="auto"/>
        <w:contextualSpacing/>
        <w:jc w:val="right"/>
        <w:rPr>
          <w:rFonts w:ascii="Arial" w:eastAsiaTheme="minorEastAsia" w:hAnsi="Arial" w:cs="Arial"/>
          <w:bCs/>
          <w:lang w:val="mn-MN"/>
        </w:rPr>
      </w:pPr>
      <w:r w:rsidRPr="007D4A07">
        <w:rPr>
          <w:rFonts w:ascii="Arial" w:hAnsi="Arial" w:cs="Arial"/>
          <w:bCs/>
          <w:lang w:val="mn-MN"/>
        </w:rPr>
        <w:t>2023 оны 03 дүгээр сарын 28-ны өдрийн</w:t>
      </w:r>
    </w:p>
    <w:p w14:paraId="4F381FF5" w14:textId="2E3A8BB6" w:rsidR="001869FF" w:rsidRPr="007D4A07" w:rsidRDefault="00FF0CDE" w:rsidP="00FF0CDE">
      <w:pPr>
        <w:tabs>
          <w:tab w:val="left" w:pos="8613"/>
        </w:tabs>
        <w:spacing w:after="0" w:line="240" w:lineRule="auto"/>
        <w:jc w:val="right"/>
        <w:rPr>
          <w:rFonts w:ascii="Arial" w:hAnsi="Arial" w:cs="Arial"/>
          <w:bCs/>
          <w:lang w:val="mn-MN"/>
        </w:rPr>
      </w:pPr>
      <w:r w:rsidRPr="007D4A07">
        <w:rPr>
          <w:rFonts w:ascii="Arial" w:hAnsi="Arial" w:cs="Arial"/>
          <w:bCs/>
          <w:lang w:val="mn-MN"/>
        </w:rPr>
        <w:t xml:space="preserve">  97 дугаар тушаалын 16 дугаар хавсралт</w:t>
      </w:r>
    </w:p>
    <w:p w14:paraId="170E83C3" w14:textId="77777777" w:rsidR="00FB0BAA" w:rsidRPr="007D4A07" w:rsidRDefault="00FB0BAA" w:rsidP="00FF0CDE">
      <w:pPr>
        <w:tabs>
          <w:tab w:val="left" w:pos="8613"/>
        </w:tabs>
        <w:spacing w:after="0" w:line="240" w:lineRule="auto"/>
        <w:jc w:val="right"/>
        <w:rPr>
          <w:rFonts w:ascii="Arial" w:hAnsi="Arial" w:cs="Arial"/>
          <w:b/>
          <w:iCs/>
          <w:lang w:val="mn-MN"/>
        </w:rPr>
      </w:pPr>
    </w:p>
    <w:p w14:paraId="2DE358D2" w14:textId="36533CAF" w:rsidR="0046029C" w:rsidRPr="007D4A07" w:rsidRDefault="003C7809" w:rsidP="00ED4FFA">
      <w:pPr>
        <w:spacing w:after="0" w:line="276" w:lineRule="auto"/>
        <w:jc w:val="center"/>
        <w:rPr>
          <w:rFonts w:ascii="Arial" w:hAnsi="Arial" w:cs="Arial"/>
          <w:b/>
          <w:lang w:val="mn-MN"/>
        </w:rPr>
      </w:pPr>
      <w:r w:rsidRPr="007D4A07">
        <w:rPr>
          <w:rFonts w:ascii="Arial" w:hAnsi="Arial" w:cs="Arial"/>
          <w:b/>
          <w:iCs/>
          <w:lang w:val="mn-MN"/>
        </w:rPr>
        <w:t>А</w:t>
      </w:r>
      <w:r w:rsidR="0046029C" w:rsidRPr="007D4A07">
        <w:rPr>
          <w:rFonts w:ascii="Arial" w:hAnsi="Arial" w:cs="Arial"/>
          <w:b/>
          <w:lang w:val="mn-MN"/>
        </w:rPr>
        <w:t>ЛБАН ТУШААЛЫН ТОДОРХОЙЛОЛТ</w:t>
      </w:r>
    </w:p>
    <w:tbl>
      <w:tblPr>
        <w:tblpPr w:leftFromText="180" w:rightFromText="180" w:vertAnchor="text" w:horzAnchor="margin" w:tblpY="208"/>
        <w:tblW w:w="96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4"/>
      </w:tblGrid>
      <w:tr w:rsidR="00ED4FFA" w:rsidRPr="007D4A07" w14:paraId="13E41BC7" w14:textId="77777777" w:rsidTr="003C7809">
        <w:trPr>
          <w:trHeight w:val="26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33D52" w14:textId="7E6E4EA6" w:rsidR="0046029C" w:rsidRPr="007D4A07" w:rsidRDefault="003C7809" w:rsidP="00371B4F">
            <w:pPr>
              <w:spacing w:before="120" w:after="120" w:line="276" w:lineRule="auto"/>
              <w:rPr>
                <w:rFonts w:ascii="Arial" w:hAnsi="Arial" w:cs="Arial"/>
                <w:b/>
                <w:bCs/>
                <w:u w:val="single"/>
                <w:lang w:val="mn-MN"/>
              </w:rPr>
            </w:pPr>
            <w:r w:rsidRPr="007D4A07">
              <w:rPr>
                <w:rFonts w:ascii="Arial" w:hAnsi="Arial" w:cs="Arial"/>
                <w:b/>
                <w:bCs/>
                <w:lang w:val="mn-MN"/>
              </w:rPr>
              <w:t>I.</w:t>
            </w:r>
            <w:r w:rsidR="0046029C" w:rsidRPr="007D4A07">
              <w:rPr>
                <w:rFonts w:ascii="Arial" w:hAnsi="Arial" w:cs="Arial"/>
                <w:b/>
                <w:bCs/>
                <w:lang w:val="mn-MN"/>
              </w:rPr>
              <w:t>ЕРӨНХИЙ МЭДЭЭЛЭЛ</w:t>
            </w:r>
          </w:p>
        </w:tc>
      </w:tr>
    </w:tbl>
    <w:p w14:paraId="26612288" w14:textId="77777777" w:rsidR="0047517E" w:rsidRPr="007D4A07" w:rsidRDefault="0047517E" w:rsidP="00ED4FFA">
      <w:pPr>
        <w:spacing w:after="0" w:line="276" w:lineRule="auto"/>
        <w:rPr>
          <w:rFonts w:ascii="Arial" w:hAnsi="Arial" w:cs="Arial"/>
          <w:u w:val="single"/>
          <w:lang w:val="mn-MN"/>
        </w:rPr>
      </w:pPr>
    </w:p>
    <w:p w14:paraId="63D73E8A" w14:textId="65973609" w:rsidR="0046029C" w:rsidRPr="007D4A07" w:rsidRDefault="0046029C" w:rsidP="00ED4FFA">
      <w:pPr>
        <w:spacing w:after="0" w:line="276" w:lineRule="auto"/>
        <w:rPr>
          <w:rFonts w:ascii="Arial" w:hAnsi="Arial" w:cs="Arial"/>
          <w:u w:val="single"/>
          <w:lang w:val="mn-MN"/>
        </w:rPr>
      </w:pPr>
      <w:r w:rsidRPr="007D4A07">
        <w:rPr>
          <w:rFonts w:ascii="Arial" w:hAnsi="Arial" w:cs="Arial"/>
          <w:u w:val="single"/>
          <w:lang w:val="mn-MN"/>
        </w:rPr>
        <w:t>Албан тушаалын тодорхойлолтыг боловсруулсан үндэслэл:</w:t>
      </w:r>
    </w:p>
    <w:p w14:paraId="777687C1" w14:textId="77777777" w:rsidR="0047517E" w:rsidRPr="007D4A07" w:rsidRDefault="0047517E" w:rsidP="00ED4FFA">
      <w:pPr>
        <w:spacing w:after="0" w:line="276" w:lineRule="auto"/>
        <w:rPr>
          <w:rFonts w:ascii="Arial" w:hAnsi="Arial" w:cs="Arial"/>
          <w:u w:val="single"/>
          <w:lang w:val="mn-MN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3289"/>
        <w:gridCol w:w="283"/>
        <w:gridCol w:w="5670"/>
      </w:tblGrid>
      <w:tr w:rsidR="00ED4FFA" w:rsidRPr="007D4A07" w14:paraId="3E2CEF43" w14:textId="77777777" w:rsidTr="00CC4DF3">
        <w:trPr>
          <w:trHeight w:hRule="exact"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208E" w14:textId="1D1BB6B6" w:rsidR="0046029C" w:rsidRPr="007D4A07" w:rsidRDefault="0046029C" w:rsidP="0047517E">
            <w:pPr>
              <w:spacing w:after="0" w:line="276" w:lineRule="auto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92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F8BB0F" w14:textId="77777777" w:rsidR="0046029C" w:rsidRPr="007D4A07" w:rsidRDefault="0046029C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Төрийн албаны тухай хууль хэрэгжиж эхэлсэнтэй холбогдуулан </w:t>
            </w:r>
          </w:p>
        </w:tc>
      </w:tr>
      <w:tr w:rsidR="00ED4FFA" w:rsidRPr="007D4A07" w14:paraId="3E68099E" w14:textId="77777777" w:rsidTr="00CC4DF3">
        <w:trPr>
          <w:trHeight w:val="238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5CE3BBC0" w14:textId="77777777" w:rsidR="0046029C" w:rsidRPr="007D4A07" w:rsidRDefault="0046029C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14:paraId="1942FAD7" w14:textId="77777777" w:rsidR="0046029C" w:rsidRPr="007D4A07" w:rsidRDefault="0046029C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шинэчлэн боловсруулсан</w:t>
            </w:r>
          </w:p>
          <w:p w14:paraId="27A6A080" w14:textId="77777777" w:rsidR="0047517E" w:rsidRPr="007D4A07" w:rsidRDefault="0047517E" w:rsidP="0047517E">
            <w:pPr>
              <w:spacing w:after="0" w:line="276" w:lineRule="auto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D4FFA" w:rsidRPr="007D4A07" w14:paraId="4626CAE9" w14:textId="77777777" w:rsidTr="00CC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3845D84D" w14:textId="0A1F750C" w:rsidR="00C21982" w:rsidRPr="007D4A07" w:rsidRDefault="00C21982" w:rsidP="0047517E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9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7DD02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Хууль тогтоомжоор байгууллагын чиг үүрэгт өөрчлөлт орсон</w:t>
            </w:r>
          </w:p>
          <w:p w14:paraId="32038507" w14:textId="77777777" w:rsidR="0047517E" w:rsidRPr="007D4A07" w:rsidRDefault="0047517E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79368A29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3C5F5170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2FC409FC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0EBFC94A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6E99CCF5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1D58D23C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73860BC1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787DE1A6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104684EF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7C668064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035865AE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714186AB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79D852BE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7AEB3057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  <w:p w14:paraId="2BAA7A69" w14:textId="77777777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ED4FFA" w:rsidRPr="007D4A07" w14:paraId="1F3714DA" w14:textId="77777777" w:rsidTr="00F82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33403" w14:textId="77777777" w:rsidR="0047517E" w:rsidRPr="007D4A07" w:rsidRDefault="0047517E" w:rsidP="0047517E">
            <w:pPr>
              <w:spacing w:after="0" w:line="276" w:lineRule="auto"/>
              <w:rPr>
                <w:rFonts w:ascii="Arial" w:hAnsi="Arial" w:cs="Arial"/>
                <w:sz w:val="14"/>
                <w:szCs w:val="14"/>
                <w:lang w:val="mn-MN"/>
              </w:rPr>
            </w:pPr>
          </w:p>
          <w:p w14:paraId="78D7CE2A" w14:textId="77777777" w:rsidR="0047517E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Холбогдох хууль тогтоомжийн </w:t>
            </w:r>
          </w:p>
          <w:p w14:paraId="59433265" w14:textId="0A0D2B21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нэр, огноо: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14029" w14:textId="5E9C4B5A" w:rsidR="00C21982" w:rsidRPr="007D4A07" w:rsidRDefault="00C21982" w:rsidP="00E649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ED4FFA" w:rsidRPr="007D4A07" w14:paraId="3372787E" w14:textId="77777777" w:rsidTr="00CC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2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7AC44" w14:textId="77777777" w:rsidR="00C21982" w:rsidRPr="007D4A07" w:rsidRDefault="00C21982" w:rsidP="0047517E">
            <w:pPr>
              <w:spacing w:after="0" w:line="276" w:lineRule="auto"/>
              <w:jc w:val="right"/>
              <w:rPr>
                <w:rFonts w:ascii="Arial" w:hAnsi="Arial" w:cs="Arial"/>
                <w:lang w:val="mn-MN"/>
              </w:rPr>
            </w:pPr>
          </w:p>
          <w:p w14:paraId="5008789B" w14:textId="77777777" w:rsidR="00C21982" w:rsidRPr="007D4A07" w:rsidRDefault="00C21982" w:rsidP="0047517E">
            <w:pPr>
              <w:spacing w:after="0" w:line="276" w:lineRule="auto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07AC38" w14:textId="77777777" w:rsidR="00C21982" w:rsidRPr="007D4A07" w:rsidRDefault="00C21982" w:rsidP="0047517E">
            <w:pPr>
              <w:spacing w:after="0" w:line="276" w:lineRule="auto"/>
              <w:jc w:val="right"/>
              <w:rPr>
                <w:rFonts w:ascii="Arial" w:hAnsi="Arial" w:cs="Arial"/>
                <w:lang w:val="mn-MN"/>
              </w:rPr>
            </w:pPr>
          </w:p>
          <w:p w14:paraId="7166DF58" w14:textId="77777777" w:rsidR="00C21982" w:rsidRPr="007D4A07" w:rsidRDefault="00C21982" w:rsidP="0047517E">
            <w:pPr>
              <w:spacing w:after="0" w:line="276" w:lineRule="auto"/>
              <w:jc w:val="right"/>
              <w:rPr>
                <w:rFonts w:ascii="Arial" w:hAnsi="Arial" w:cs="Arial"/>
                <w:lang w:val="mn-MN"/>
              </w:rPr>
            </w:pPr>
          </w:p>
          <w:p w14:paraId="12932EAE" w14:textId="77777777" w:rsidR="00C21982" w:rsidRPr="007D4A07" w:rsidRDefault="00C21982" w:rsidP="0047517E">
            <w:pPr>
              <w:spacing w:after="0" w:line="276" w:lineRule="auto"/>
              <w:jc w:val="right"/>
              <w:rPr>
                <w:rFonts w:ascii="Arial" w:hAnsi="Arial" w:cs="Arial"/>
                <w:lang w:val="mn-MN"/>
              </w:rPr>
            </w:pPr>
          </w:p>
        </w:tc>
      </w:tr>
      <w:tr w:rsidR="00ED4FFA" w:rsidRPr="007D4A07" w14:paraId="183BA8FE" w14:textId="77777777" w:rsidTr="00CC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C553" w14:textId="77777777" w:rsidR="00646F5F" w:rsidRPr="007D4A07" w:rsidRDefault="0047517E" w:rsidP="0047517E">
            <w:pPr>
              <w:spacing w:after="0" w:line="276" w:lineRule="auto"/>
              <w:ind w:left="-105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 </w:t>
            </w:r>
          </w:p>
          <w:p w14:paraId="498544DA" w14:textId="0A0DB30E" w:rsidR="00C21982" w:rsidRPr="007D4A07" w:rsidRDefault="00C21982" w:rsidP="0047517E">
            <w:pPr>
              <w:spacing w:after="0" w:line="276" w:lineRule="auto"/>
              <w:ind w:left="-105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Дагаж мөрдөх огноо: </w:t>
            </w:r>
          </w:p>
          <w:p w14:paraId="18AF3930" w14:textId="77777777" w:rsidR="00C21982" w:rsidRPr="007D4A07" w:rsidRDefault="00C21982" w:rsidP="0047517E">
            <w:pPr>
              <w:spacing w:after="0" w:line="276" w:lineRule="auto"/>
              <w:ind w:left="-105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  <w:p w14:paraId="07EE67AD" w14:textId="77777777" w:rsidR="00E6499E" w:rsidRPr="007D4A07" w:rsidRDefault="00E6499E" w:rsidP="0047517E">
            <w:pPr>
              <w:spacing w:after="0" w:line="276" w:lineRule="auto"/>
              <w:ind w:left="-105"/>
              <w:rPr>
                <w:rFonts w:ascii="Arial" w:hAnsi="Arial" w:cs="Arial"/>
                <w:sz w:val="14"/>
                <w:szCs w:val="14"/>
                <w:lang w:val="mn-MN"/>
              </w:rPr>
            </w:pPr>
          </w:p>
          <w:p w14:paraId="15319FB0" w14:textId="46F03357" w:rsidR="00C21982" w:rsidRPr="007D4A07" w:rsidRDefault="00C21982" w:rsidP="0047517E">
            <w:pPr>
              <w:spacing w:after="0" w:line="276" w:lineRule="auto"/>
              <w:ind w:left="-105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Албан тушаалын тодорхойлолтыг               баталсан огноо:                          </w:t>
            </w:r>
          </w:p>
          <w:p w14:paraId="2BC7CDB9" w14:textId="77777777" w:rsidR="00C21982" w:rsidRPr="007D4A07" w:rsidRDefault="00C21982" w:rsidP="0047517E">
            <w:pPr>
              <w:spacing w:after="0" w:line="276" w:lineRule="auto"/>
              <w:ind w:left="-105"/>
              <w:rPr>
                <w:rFonts w:ascii="Arial" w:hAnsi="Arial" w:cs="Arial"/>
                <w:sz w:val="12"/>
                <w:szCs w:val="12"/>
                <w:u w:val="single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 xml:space="preserve">                  </w:t>
            </w:r>
          </w:p>
          <w:p w14:paraId="0360E427" w14:textId="6585D58F" w:rsidR="00C21982" w:rsidRPr="007D4A07" w:rsidRDefault="00C21982" w:rsidP="004F7ADE">
            <w:pPr>
              <w:spacing w:after="0" w:line="276" w:lineRule="auto"/>
              <w:ind w:left="-105"/>
              <w:rPr>
                <w:rFonts w:ascii="Arial" w:hAnsi="Arial" w:cs="Arial"/>
                <w:u w:val="single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 xml:space="preserve">Байгууллагын нэр: </w:t>
            </w:r>
            <w:r w:rsidR="004F7ADE" w:rsidRPr="007D4A07">
              <w:rPr>
                <w:rFonts w:ascii="Arial" w:hAnsi="Arial" w:cs="Arial"/>
                <w:u w:val="single"/>
                <w:lang w:val="mn-MN"/>
              </w:rPr>
              <w:t xml:space="preserve">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1D6A6F" w14:textId="77777777" w:rsidR="00C21982" w:rsidRPr="007D4A07" w:rsidRDefault="00C21982" w:rsidP="0047517E">
            <w:pPr>
              <w:spacing w:after="0" w:line="276" w:lineRule="auto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-2579" w:tblpY="-131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</w:tblGrid>
            <w:tr w:rsidR="00ED4FFA" w:rsidRPr="007D4A07" w14:paraId="683806AE" w14:textId="77777777" w:rsidTr="00CC4DF3">
              <w:trPr>
                <w:trHeight w:val="564"/>
              </w:trPr>
              <w:tc>
                <w:tcPr>
                  <w:tcW w:w="5665" w:type="dxa"/>
                  <w:shd w:val="clear" w:color="auto" w:fill="auto"/>
                </w:tcPr>
                <w:p w14:paraId="7E88FBFD" w14:textId="77777777" w:rsidR="00C21982" w:rsidRPr="007D4A07" w:rsidRDefault="00C21982" w:rsidP="0047517E">
                  <w:pPr>
                    <w:spacing w:after="0" w:line="276" w:lineRule="auto"/>
                    <w:ind w:right="-391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</w:tr>
          </w:tbl>
          <w:p w14:paraId="48651F19" w14:textId="77777777" w:rsidR="00C21982" w:rsidRPr="007D4A07" w:rsidRDefault="00C21982" w:rsidP="0047517E">
            <w:pPr>
              <w:spacing w:after="0" w:line="276" w:lineRule="auto"/>
              <w:ind w:left="-98"/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</w:pPr>
          </w:p>
          <w:tbl>
            <w:tblPr>
              <w:tblpPr w:leftFromText="180" w:rightFromText="180" w:vertAnchor="text" w:horzAnchor="margin" w:tblpX="-71" w:tblpY="-131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</w:tblGrid>
            <w:tr w:rsidR="00ED4FFA" w:rsidRPr="007D4A07" w14:paraId="04BCB92E" w14:textId="77777777" w:rsidTr="00CC4DF3">
              <w:trPr>
                <w:trHeight w:val="496"/>
              </w:trPr>
              <w:tc>
                <w:tcPr>
                  <w:tcW w:w="5665" w:type="dxa"/>
                  <w:shd w:val="clear" w:color="auto" w:fill="auto"/>
                </w:tcPr>
                <w:p w14:paraId="6A66CC69" w14:textId="77777777" w:rsidR="00C21982" w:rsidRPr="007D4A07" w:rsidRDefault="00C21982" w:rsidP="0047517E">
                  <w:pPr>
                    <w:spacing w:after="0" w:line="276" w:lineRule="auto"/>
                    <w:rPr>
                      <w:rFonts w:ascii="Arial" w:hAnsi="Arial" w:cs="Arial"/>
                      <w:u w:val="single"/>
                      <w:lang w:val="mn-MN"/>
                    </w:rPr>
                  </w:pPr>
                </w:p>
              </w:tc>
            </w:tr>
          </w:tbl>
          <w:p w14:paraId="24E077BA" w14:textId="77777777" w:rsidR="0047517E" w:rsidRPr="007D4A07" w:rsidRDefault="0047517E" w:rsidP="0047517E">
            <w:pPr>
              <w:spacing w:after="0" w:line="276" w:lineRule="auto"/>
              <w:ind w:left="-98"/>
              <w:rPr>
                <w:rFonts w:ascii="Arial" w:hAnsi="Arial" w:cs="Arial"/>
                <w:sz w:val="8"/>
                <w:szCs w:val="8"/>
                <w:u w:val="single"/>
                <w:lang w:val="mn-MN"/>
              </w:rPr>
            </w:pPr>
          </w:p>
          <w:p w14:paraId="6ECF0D3C" w14:textId="77777777" w:rsidR="00C21982" w:rsidRPr="007D4A07" w:rsidRDefault="00C21982" w:rsidP="0047517E">
            <w:pPr>
              <w:spacing w:after="0" w:line="276" w:lineRule="auto"/>
              <w:ind w:left="-98"/>
              <w:rPr>
                <w:rFonts w:ascii="Arial" w:hAnsi="Arial" w:cs="Arial"/>
                <w:b/>
                <w:bCs/>
                <w:u w:val="single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>Нэгжийн нэр:</w:t>
            </w:r>
          </w:p>
        </w:tc>
      </w:tr>
      <w:tr w:rsidR="0047517E" w:rsidRPr="007D4A07" w14:paraId="471132E9" w14:textId="77777777" w:rsidTr="00CC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6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69CAD51" w14:textId="77777777" w:rsidR="0047517E" w:rsidRPr="007D4A07" w:rsidRDefault="0047517E" w:rsidP="0047517E">
            <w:pPr>
              <w:spacing w:after="0" w:line="276" w:lineRule="auto"/>
              <w:ind w:left="-105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B1E387" w14:textId="77777777" w:rsidR="0047517E" w:rsidRPr="007D4A07" w:rsidRDefault="0047517E" w:rsidP="0047517E">
            <w:pPr>
              <w:spacing w:after="0" w:line="276" w:lineRule="auto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72897B" w14:textId="77777777" w:rsidR="0047517E" w:rsidRPr="007D4A07" w:rsidRDefault="0047517E" w:rsidP="0047517E">
            <w:pPr>
              <w:spacing w:after="0" w:line="276" w:lineRule="auto"/>
              <w:rPr>
                <w:rFonts w:ascii="Arial" w:hAnsi="Arial" w:cs="Arial"/>
                <w:sz w:val="14"/>
                <w:szCs w:val="14"/>
                <w:u w:val="single"/>
                <w:lang w:val="mn-MN"/>
              </w:rPr>
            </w:pPr>
          </w:p>
        </w:tc>
      </w:tr>
      <w:tr w:rsidR="00ED4FFA" w:rsidRPr="007D4A07" w14:paraId="783863C4" w14:textId="77777777" w:rsidTr="00CC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EC4DB" w14:textId="4AD2C990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Стандарт, хэмжил зүйн газар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E62E251" w14:textId="77777777" w:rsidR="00C21982" w:rsidRPr="007D4A07" w:rsidRDefault="00C21982" w:rsidP="0047517E">
            <w:pPr>
              <w:spacing w:after="0" w:line="276" w:lineRule="auto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138AE" w14:textId="11A3C5C8" w:rsidR="00C21982" w:rsidRPr="007D4A07" w:rsidRDefault="00CC5B05" w:rsidP="00CC5B05">
            <w:pPr>
              <w:spacing w:before="120" w:after="120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Аймаг дахь Стандарт, хэмжил зүйн хэлтэс</w:t>
            </w:r>
          </w:p>
        </w:tc>
      </w:tr>
      <w:tr w:rsidR="00ED4FFA" w:rsidRPr="007D4A07" w14:paraId="54BE36D6" w14:textId="77777777" w:rsidTr="00CC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6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58605F" w14:textId="77777777" w:rsidR="00C21982" w:rsidRPr="007D4A07" w:rsidRDefault="00C21982" w:rsidP="0047517E">
            <w:pPr>
              <w:spacing w:after="0" w:line="276" w:lineRule="auto"/>
              <w:ind w:left="57"/>
              <w:rPr>
                <w:rFonts w:ascii="Arial" w:hAnsi="Arial" w:cs="Arial"/>
                <w:u w:val="single"/>
                <w:lang w:val="mn-MN"/>
              </w:rPr>
            </w:pPr>
          </w:p>
          <w:p w14:paraId="2775F441" w14:textId="77777777" w:rsidR="00C21982" w:rsidRPr="007D4A07" w:rsidRDefault="00C21982" w:rsidP="004F7ADE">
            <w:pPr>
              <w:spacing w:after="0" w:line="276" w:lineRule="auto"/>
              <w:rPr>
                <w:rFonts w:ascii="Arial" w:hAnsi="Arial" w:cs="Arial"/>
                <w:u w:val="single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>Албан тушаалын нэр:</w:t>
            </w:r>
          </w:p>
          <w:p w14:paraId="73282FFC" w14:textId="77777777" w:rsidR="00C21982" w:rsidRPr="007D4A07" w:rsidRDefault="00C21982" w:rsidP="0047517E">
            <w:pPr>
              <w:spacing w:after="0" w:line="276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mn-M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C5D699" w14:textId="77777777" w:rsidR="00C21982" w:rsidRPr="007D4A07" w:rsidRDefault="00C21982" w:rsidP="0047517E">
            <w:pPr>
              <w:spacing w:after="0" w:line="276" w:lineRule="auto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14:paraId="2BC695C2" w14:textId="77777777" w:rsidR="00C21982" w:rsidRPr="007D4A07" w:rsidRDefault="00C21982" w:rsidP="0047517E">
            <w:pPr>
              <w:spacing w:after="0" w:line="276" w:lineRule="auto"/>
              <w:ind w:left="-98"/>
              <w:rPr>
                <w:rFonts w:ascii="Arial" w:hAnsi="Arial" w:cs="Arial"/>
                <w:u w:val="single"/>
                <w:lang w:val="mn-MN"/>
              </w:rPr>
            </w:pPr>
          </w:p>
          <w:p w14:paraId="7C6BF5B6" w14:textId="77777777" w:rsidR="00C21982" w:rsidRPr="007D4A07" w:rsidRDefault="00C21982" w:rsidP="0047517E">
            <w:pPr>
              <w:spacing w:after="0" w:line="276" w:lineRule="auto"/>
              <w:ind w:left="-98"/>
              <w:rPr>
                <w:rFonts w:ascii="Arial" w:hAnsi="Arial" w:cs="Arial"/>
                <w:b/>
                <w:bCs/>
                <w:u w:val="single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>Албан тушаалын ангилал, зэрэглэл:</w:t>
            </w:r>
          </w:p>
        </w:tc>
      </w:tr>
      <w:tr w:rsidR="00ED4FFA" w:rsidRPr="007D4A07" w14:paraId="285F8BDF" w14:textId="77777777" w:rsidTr="00CC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FF62E" w14:textId="2BA80F2F" w:rsidR="00C21982" w:rsidRPr="007D4A07" w:rsidRDefault="00CC5B05" w:rsidP="00CC5B05">
            <w:pPr>
              <w:spacing w:before="40" w:after="40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Сорьцын хяналтын улсын байцаагч</w:t>
            </w:r>
            <w:r w:rsidR="00C97DBD" w:rsidRPr="007D4A07">
              <w:rPr>
                <w:rFonts w:ascii="Arial" w:hAnsi="Arial" w:cs="Arial"/>
                <w:lang w:val="mn-MN"/>
              </w:rPr>
              <w:t xml:space="preserve"> бөгөөд</w:t>
            </w:r>
            <w:r w:rsidRPr="007D4A07">
              <w:rPr>
                <w:rFonts w:ascii="Arial" w:hAnsi="Arial" w:cs="Arial"/>
                <w:lang w:val="mn-MN"/>
              </w:rPr>
              <w:t xml:space="preserve"> Ахлах мэргэжилтэн (Хүний нөөц, дотоод хяналтын асуудал хариуцсан)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EE42D7B" w14:textId="77777777" w:rsidR="00C21982" w:rsidRPr="007D4A07" w:rsidRDefault="00C21982" w:rsidP="0047517E">
            <w:pPr>
              <w:spacing w:after="0" w:line="276" w:lineRule="auto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EFF47" w14:textId="77777777" w:rsidR="00CC5B05" w:rsidRPr="007D4A07" w:rsidRDefault="00CC5B05" w:rsidP="00CC5B05">
            <w:pPr>
              <w:rPr>
                <w:rFonts w:ascii="Arial" w:hAnsi="Arial" w:cs="Arial"/>
                <w:lang w:val="mn-MN"/>
              </w:rPr>
            </w:pPr>
          </w:p>
          <w:p w14:paraId="12B4738B" w14:textId="7C2D8E0A" w:rsidR="00CC5B05" w:rsidRPr="007D4A07" w:rsidRDefault="00CC5B05" w:rsidP="00CC5B05">
            <w:pPr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Дэс түшмэл, ТЗ-7</w:t>
            </w:r>
          </w:p>
          <w:p w14:paraId="72B1C1AA" w14:textId="20F5D9E2" w:rsidR="00C21982" w:rsidRPr="007D4A07" w:rsidRDefault="00C21982" w:rsidP="0047517E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ED4FFA" w:rsidRPr="007D4A07" w14:paraId="2DA3EFDC" w14:textId="77777777" w:rsidTr="00CC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36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485C040" w14:textId="77777777" w:rsidR="00C21982" w:rsidRPr="007D4A07" w:rsidRDefault="00C21982" w:rsidP="0047517E">
            <w:pPr>
              <w:spacing w:after="0" w:line="276" w:lineRule="auto"/>
              <w:ind w:left="57"/>
              <w:rPr>
                <w:rFonts w:ascii="Arial" w:hAnsi="Arial" w:cs="Arial"/>
                <w:sz w:val="14"/>
                <w:szCs w:val="14"/>
                <w:u w:val="single"/>
                <w:lang w:val="mn-MN"/>
              </w:rPr>
            </w:pPr>
          </w:p>
          <w:p w14:paraId="4A2D5A13" w14:textId="77777777" w:rsidR="00C21982" w:rsidRPr="007D4A07" w:rsidRDefault="00C21982" w:rsidP="0047517E">
            <w:pPr>
              <w:spacing w:after="0" w:line="276" w:lineRule="auto"/>
              <w:ind w:left="57"/>
              <w:rPr>
                <w:rFonts w:ascii="Arial" w:hAnsi="Arial" w:cs="Arial"/>
                <w:u w:val="single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>Ажлын цаг:</w:t>
            </w:r>
          </w:p>
          <w:p w14:paraId="48E56A70" w14:textId="77777777" w:rsidR="00C21982" w:rsidRPr="007D4A07" w:rsidRDefault="00C21982" w:rsidP="0047517E">
            <w:pPr>
              <w:spacing w:after="0" w:line="276" w:lineRule="auto"/>
              <w:ind w:left="57"/>
              <w:rPr>
                <w:rFonts w:ascii="Arial" w:hAnsi="Arial" w:cs="Arial"/>
                <w:b/>
                <w:bCs/>
                <w:u w:val="single"/>
                <w:lang w:val="mn-M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3114DE" w14:textId="77777777" w:rsidR="00C21982" w:rsidRPr="007D4A07" w:rsidRDefault="00C21982" w:rsidP="0047517E">
            <w:pPr>
              <w:spacing w:after="0" w:line="276" w:lineRule="auto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14:paraId="09FA5BBF" w14:textId="77777777" w:rsidR="00C21982" w:rsidRPr="007D4A07" w:rsidRDefault="00C21982" w:rsidP="0047517E">
            <w:pPr>
              <w:spacing w:after="0" w:line="276" w:lineRule="auto"/>
              <w:ind w:left="-98"/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</w:pPr>
          </w:p>
          <w:p w14:paraId="649E72B8" w14:textId="77777777" w:rsidR="00C21982" w:rsidRPr="007D4A07" w:rsidRDefault="00C21982" w:rsidP="0047517E">
            <w:pPr>
              <w:spacing w:after="0" w:line="276" w:lineRule="auto"/>
              <w:ind w:left="-98"/>
              <w:rPr>
                <w:rFonts w:ascii="Arial" w:hAnsi="Arial" w:cs="Arial"/>
                <w:b/>
                <w:bCs/>
                <w:u w:val="single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>Ажлын байрны албан ёсны байршил:</w:t>
            </w:r>
          </w:p>
        </w:tc>
      </w:tr>
      <w:tr w:rsidR="00ED4FFA" w:rsidRPr="007D4A07" w14:paraId="4FDC0994" w14:textId="77777777" w:rsidTr="00CC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59DCC" w14:textId="77777777" w:rsidR="00C21982" w:rsidRPr="007D4A07" w:rsidRDefault="00C21982" w:rsidP="00F63CBE">
            <w:pPr>
              <w:spacing w:after="0" w:line="240" w:lineRule="auto"/>
              <w:ind w:left="57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 Ажлын өдрийн 8 цаг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4F34A89" w14:textId="77777777" w:rsidR="00C21982" w:rsidRPr="007D4A07" w:rsidRDefault="00C21982" w:rsidP="00F63CBE">
            <w:pPr>
              <w:spacing w:after="0" w:line="240" w:lineRule="auto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1A88E" w14:textId="31453A1B" w:rsidR="00C21982" w:rsidRPr="007D4A07" w:rsidRDefault="00CC5B05" w:rsidP="00F63CBE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bCs/>
                <w:lang w:val="mn-MN"/>
              </w:rPr>
              <w:t>Аймаг дахь Стандарт, хэмжил зүйн хэлтсийн байр</w:t>
            </w:r>
          </w:p>
        </w:tc>
      </w:tr>
      <w:tr w:rsidR="00ED4FFA" w:rsidRPr="007D4A07" w14:paraId="66423907" w14:textId="77777777" w:rsidTr="00CC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36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68633C" w14:textId="77777777" w:rsidR="00C21982" w:rsidRPr="007D4A07" w:rsidRDefault="00C21982" w:rsidP="0047517E">
            <w:pPr>
              <w:spacing w:after="0" w:line="276" w:lineRule="auto"/>
              <w:ind w:left="57"/>
              <w:rPr>
                <w:rFonts w:ascii="Arial" w:hAnsi="Arial" w:cs="Arial"/>
                <w:sz w:val="16"/>
                <w:szCs w:val="16"/>
                <w:u w:val="single"/>
                <w:lang w:val="mn-MN"/>
              </w:rPr>
            </w:pPr>
          </w:p>
          <w:p w14:paraId="0AB3C0ED" w14:textId="77777777" w:rsidR="00C21982" w:rsidRPr="007D4A07" w:rsidRDefault="00C21982" w:rsidP="0047517E">
            <w:pPr>
              <w:spacing w:after="0" w:line="276" w:lineRule="auto"/>
              <w:ind w:left="57"/>
              <w:rPr>
                <w:rFonts w:ascii="Arial" w:hAnsi="Arial" w:cs="Arial"/>
                <w:u w:val="single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>Хөдөлмөрийн нөхцөл:</w:t>
            </w:r>
          </w:p>
          <w:p w14:paraId="2CFD0C8E" w14:textId="77777777" w:rsidR="00C21982" w:rsidRPr="007D4A07" w:rsidRDefault="00C21982" w:rsidP="0047517E">
            <w:pPr>
              <w:spacing w:after="0" w:line="276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mn-M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D76FDE" w14:textId="77777777" w:rsidR="00C21982" w:rsidRPr="007D4A07" w:rsidRDefault="00C21982" w:rsidP="0047517E">
            <w:pPr>
              <w:spacing w:after="0" w:line="276" w:lineRule="auto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14:paraId="1DEB47AE" w14:textId="77777777" w:rsidR="00C21982" w:rsidRPr="007D4A07" w:rsidRDefault="00C21982" w:rsidP="0047517E">
            <w:pPr>
              <w:spacing w:after="0" w:line="276" w:lineRule="auto"/>
              <w:ind w:left="-98"/>
              <w:rPr>
                <w:rFonts w:ascii="Arial" w:hAnsi="Arial" w:cs="Arial"/>
                <w:sz w:val="16"/>
                <w:szCs w:val="16"/>
                <w:u w:val="single"/>
                <w:lang w:val="mn-MN"/>
              </w:rPr>
            </w:pPr>
          </w:p>
          <w:p w14:paraId="6629A23F" w14:textId="77777777" w:rsidR="00C21982" w:rsidRPr="007D4A07" w:rsidRDefault="00C21982" w:rsidP="0047517E">
            <w:pPr>
              <w:spacing w:after="0" w:line="276" w:lineRule="auto"/>
              <w:ind w:left="-98"/>
              <w:rPr>
                <w:rFonts w:ascii="Arial" w:hAnsi="Arial" w:cs="Arial"/>
                <w:b/>
                <w:bCs/>
                <w:u w:val="single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>Онцгой нөхцөл:</w:t>
            </w:r>
          </w:p>
        </w:tc>
      </w:tr>
      <w:tr w:rsidR="00C21982" w:rsidRPr="007D4A07" w14:paraId="219F1D8D" w14:textId="77777777" w:rsidTr="00CC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1592C233" w14:textId="77777777" w:rsidR="00C21982" w:rsidRPr="007D4A07" w:rsidRDefault="00C21982" w:rsidP="00CC5B05">
            <w:pPr>
              <w:spacing w:before="120" w:after="120" w:line="276" w:lineRule="auto"/>
              <w:ind w:left="57"/>
              <w:rPr>
                <w:rFonts w:ascii="Arial" w:hAnsi="Arial" w:cs="Arial"/>
                <w:u w:val="single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 Хэвийн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30CD49" w14:textId="77777777" w:rsidR="00C21982" w:rsidRPr="007D4A07" w:rsidRDefault="00C21982" w:rsidP="0047517E">
            <w:pPr>
              <w:spacing w:after="0" w:line="276" w:lineRule="auto"/>
              <w:ind w:left="-120"/>
              <w:rPr>
                <w:rFonts w:ascii="Arial" w:hAnsi="Arial" w:cs="Arial"/>
                <w:u w:val="single"/>
                <w:lang w:val="mn-M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D402A2E" w14:textId="77777777" w:rsidR="00C21982" w:rsidRPr="007D4A07" w:rsidRDefault="00C21982" w:rsidP="0047517E">
            <w:pPr>
              <w:spacing w:after="0" w:line="276" w:lineRule="auto"/>
              <w:ind w:left="-98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 Хамаарахгүй </w:t>
            </w:r>
          </w:p>
        </w:tc>
      </w:tr>
    </w:tbl>
    <w:p w14:paraId="703D60FE" w14:textId="77777777" w:rsidR="0046029C" w:rsidRPr="007D4A07" w:rsidRDefault="0046029C" w:rsidP="00ED4FFA">
      <w:pPr>
        <w:spacing w:after="0" w:line="276" w:lineRule="auto"/>
        <w:rPr>
          <w:rFonts w:ascii="Arial" w:hAnsi="Arial" w:cs="Arial"/>
          <w:sz w:val="16"/>
          <w:szCs w:val="16"/>
          <w:lang w:val="mn-MN"/>
        </w:rPr>
      </w:pPr>
    </w:p>
    <w:tbl>
      <w:tblPr>
        <w:tblpPr w:leftFromText="180" w:rightFromText="180" w:vertAnchor="text" w:horzAnchor="margin" w:tblpY="56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48"/>
        <w:gridCol w:w="3550"/>
        <w:gridCol w:w="2552"/>
        <w:gridCol w:w="1984"/>
      </w:tblGrid>
      <w:tr w:rsidR="00ED4FFA" w:rsidRPr="007D4A07" w14:paraId="1FD778C2" w14:textId="77777777" w:rsidTr="00CC4DF3">
        <w:trPr>
          <w:trHeight w:val="418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7DBEE801" w14:textId="0F0A117C" w:rsidR="0046029C" w:rsidRPr="007D4A07" w:rsidRDefault="003C7809" w:rsidP="00371B4F">
            <w:pPr>
              <w:spacing w:before="120" w:after="120" w:line="276" w:lineRule="auto"/>
              <w:rPr>
                <w:rFonts w:ascii="Arial" w:hAnsi="Arial" w:cs="Arial"/>
                <w:b/>
                <w:bCs/>
                <w:u w:val="single"/>
                <w:lang w:val="mn-MN"/>
              </w:rPr>
            </w:pPr>
            <w:r w:rsidRPr="007D4A07">
              <w:rPr>
                <w:rFonts w:ascii="Arial" w:hAnsi="Arial" w:cs="Arial"/>
                <w:b/>
                <w:bCs/>
                <w:lang w:val="mn-MN"/>
              </w:rPr>
              <w:t>II.</w:t>
            </w:r>
            <w:r w:rsidR="0046029C" w:rsidRPr="007D4A07">
              <w:rPr>
                <w:rFonts w:ascii="Arial" w:hAnsi="Arial" w:cs="Arial"/>
                <w:b/>
                <w:bCs/>
                <w:lang w:val="mn-MN"/>
              </w:rPr>
              <w:t>АЛБАН ТУШААЛЫН ЗОРИЛГО, ЗОРИЛТ, ЧИГ ҮҮРЭГ</w:t>
            </w:r>
          </w:p>
        </w:tc>
      </w:tr>
      <w:tr w:rsidR="00ED4FFA" w:rsidRPr="007D4A07" w14:paraId="6017B1E6" w14:textId="77777777" w:rsidTr="00F63CBE">
        <w:trPr>
          <w:trHeight w:val="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84070D6" w14:textId="77777777" w:rsidR="0046029C" w:rsidRPr="007D4A07" w:rsidRDefault="0046029C" w:rsidP="004F7ADE">
            <w:pPr>
              <w:pStyle w:val="TableParagraph"/>
              <w:spacing w:before="120" w:after="120"/>
              <w:rPr>
                <w:u w:val="single"/>
                <w:lang w:val="mn-MN"/>
              </w:rPr>
            </w:pPr>
            <w:r w:rsidRPr="007D4A07">
              <w:rPr>
                <w:u w:val="single"/>
                <w:lang w:val="mn-MN"/>
              </w:rPr>
              <w:t>Албан тушаалын зорилго:</w:t>
            </w:r>
          </w:p>
          <w:p w14:paraId="4B358AB9" w14:textId="06D10DA7" w:rsidR="004F7ADE" w:rsidRPr="007D4A07" w:rsidRDefault="0053677A" w:rsidP="00F84DF4">
            <w:pPr>
              <w:pStyle w:val="TableParagraph"/>
              <w:tabs>
                <w:tab w:val="left" w:pos="5490"/>
                <w:tab w:val="left" w:pos="5790"/>
              </w:tabs>
              <w:spacing w:before="120" w:after="120"/>
              <w:ind w:right="6"/>
              <w:jc w:val="both"/>
              <w:rPr>
                <w:lang w:val="mn-MN"/>
              </w:rPr>
            </w:pPr>
            <w:r w:rsidRPr="007D4A07">
              <w:rPr>
                <w:bCs/>
                <w:color w:val="000000" w:themeColor="text1"/>
                <w:lang w:val="mn-MN"/>
              </w:rPr>
              <w:t xml:space="preserve">Сорьцын хяналт, </w:t>
            </w:r>
            <w:r w:rsidRPr="007D4A07">
              <w:rPr>
                <w:color w:val="000000" w:themeColor="text1"/>
                <w:lang w:val="mn-MN"/>
              </w:rPr>
              <w:t>хүний нөөцийн бодлого, төлөвлөлтийг хэрэгжүүлэх, хэлтсийн үйл ажиллагаанд хяналт-шинжилгээ, үнэлгээ, дотоод аудит хийх чиг үүргийг хэрэгжүүлж, гүйцэтгэлийн үр дүнг хэлтсийн даргын өмнө хариуцна.</w:t>
            </w:r>
          </w:p>
        </w:tc>
      </w:tr>
      <w:tr w:rsidR="00ED4FFA" w:rsidRPr="007D4A07" w14:paraId="42DE5CA2" w14:textId="77777777" w:rsidTr="00CC4DF3">
        <w:trPr>
          <w:trHeight w:val="274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68227672" w14:textId="28C0E01D" w:rsidR="00783813" w:rsidRPr="007D4A07" w:rsidRDefault="0046029C" w:rsidP="004F7ADE">
            <w:pPr>
              <w:pStyle w:val="TableParagraph"/>
              <w:spacing w:before="120" w:after="120"/>
              <w:jc w:val="both"/>
              <w:rPr>
                <w:u w:val="single"/>
                <w:lang w:val="mn-MN"/>
              </w:rPr>
            </w:pPr>
            <w:r w:rsidRPr="007D4A07">
              <w:rPr>
                <w:u w:val="single"/>
                <w:lang w:val="mn-MN"/>
              </w:rPr>
              <w:lastRenderedPageBreak/>
              <w:t>Албан тушаалын зорилт:</w:t>
            </w:r>
          </w:p>
          <w:p w14:paraId="22AD7F92" w14:textId="77777777" w:rsidR="000910BC" w:rsidRPr="007D4A07" w:rsidRDefault="000910BC" w:rsidP="000910BC">
            <w:pPr>
              <w:pStyle w:val="TableParagraph"/>
              <w:jc w:val="both"/>
              <w:rPr>
                <w:color w:val="000000" w:themeColor="text1"/>
                <w:lang w:val="mn-MN"/>
              </w:rPr>
            </w:pPr>
            <w:r w:rsidRPr="007D4A07">
              <w:rPr>
                <w:bCs/>
                <w:color w:val="000000" w:themeColor="text1"/>
                <w:lang w:val="mn-MN"/>
              </w:rPr>
              <w:t>1.Сорьцын хяналтыг хэрэгжүүлэх, х</w:t>
            </w:r>
            <w:r w:rsidRPr="007D4A07">
              <w:rPr>
                <w:color w:val="000000" w:themeColor="text1"/>
                <w:lang w:val="mn-MN"/>
              </w:rPr>
              <w:t>яналтын шалгалтын төлөвлөгөө боловсруулах, эрсдэлийн үнэлгээ хийх</w:t>
            </w:r>
            <w:r w:rsidRPr="007D4A07">
              <w:rPr>
                <w:bCs/>
                <w:color w:val="000000" w:themeColor="text1"/>
                <w:lang w:val="mn-MN"/>
              </w:rPr>
              <w:t xml:space="preserve"> тайлагнах</w:t>
            </w:r>
            <w:r w:rsidRPr="007D4A07">
              <w:rPr>
                <w:rFonts w:eastAsia="Times New Roman"/>
                <w:color w:val="000000" w:themeColor="text1"/>
                <w:lang w:val="mn-MN"/>
              </w:rPr>
              <w:t>;</w:t>
            </w:r>
          </w:p>
          <w:p w14:paraId="7503C3E0" w14:textId="77777777" w:rsidR="000910BC" w:rsidRPr="007D4A07" w:rsidRDefault="000910BC" w:rsidP="000910BC">
            <w:pPr>
              <w:pStyle w:val="TableParagraph"/>
              <w:tabs>
                <w:tab w:val="left" w:pos="447"/>
              </w:tabs>
              <w:jc w:val="both"/>
              <w:rPr>
                <w:bCs/>
                <w:color w:val="000000" w:themeColor="text1"/>
                <w:lang w:val="mn-MN"/>
              </w:rPr>
            </w:pPr>
            <w:r w:rsidRPr="007D4A07">
              <w:rPr>
                <w:color w:val="000000" w:themeColor="text1"/>
                <w:lang w:val="mn-MN"/>
              </w:rPr>
              <w:t>2.Хүний нөөцийн бодлого, төлөвлөлтийг хэрэгжүүлэхэд дэмжлэг үзүүлэх, хэрэгжүүлэх, тайлагнах;</w:t>
            </w:r>
          </w:p>
          <w:p w14:paraId="2C7E5F4A" w14:textId="77777777" w:rsidR="000910BC" w:rsidRPr="007D4A07" w:rsidRDefault="000910BC" w:rsidP="000910BC">
            <w:pPr>
              <w:pStyle w:val="TableParagraph"/>
              <w:tabs>
                <w:tab w:val="left" w:pos="447"/>
              </w:tabs>
              <w:jc w:val="both"/>
              <w:rPr>
                <w:bCs/>
                <w:color w:val="000000" w:themeColor="text1"/>
                <w:lang w:val="mn-MN"/>
              </w:rPr>
            </w:pPr>
            <w:r w:rsidRPr="007D4A07">
              <w:rPr>
                <w:color w:val="000000" w:themeColor="text1"/>
                <w:lang w:val="mn-MN"/>
              </w:rPr>
              <w:t>3.Хэлтсийн үйл ажиллагаа, х</w:t>
            </w:r>
            <w:r w:rsidRPr="007D4A07">
              <w:rPr>
                <w:rFonts w:eastAsia="MS Mincho"/>
                <w:color w:val="000000" w:themeColor="text1"/>
                <w:lang w:val="mn-MN" w:eastAsia="ja-JP"/>
              </w:rPr>
              <w:t xml:space="preserve">ууль тогтоомж, бодлого, төлөвлөлтийн баримт бичгийн хэрэгжилтийн үйл явц, үр дүнд хяналт-шинжилгээ, үнэлгээ хийх, шийдвэрийн биелэлтийг </w:t>
            </w:r>
            <w:r w:rsidRPr="007D4A07">
              <w:rPr>
                <w:color w:val="000000" w:themeColor="text1"/>
                <w:lang w:val="mn-MN"/>
              </w:rPr>
              <w:t>хангуулах;</w:t>
            </w:r>
          </w:p>
          <w:p w14:paraId="071A578D" w14:textId="77777777" w:rsidR="000910BC" w:rsidRPr="007D4A07" w:rsidRDefault="000910BC" w:rsidP="000910BC">
            <w:pPr>
              <w:pStyle w:val="TableParagraph"/>
              <w:tabs>
                <w:tab w:val="left" w:pos="447"/>
              </w:tabs>
              <w:jc w:val="both"/>
              <w:rPr>
                <w:bCs/>
                <w:color w:val="000000" w:themeColor="text1"/>
                <w:lang w:val="mn-MN"/>
              </w:rPr>
            </w:pPr>
            <w:r w:rsidRPr="007D4A07">
              <w:rPr>
                <w:bCs/>
                <w:color w:val="000000" w:themeColor="text1"/>
                <w:lang w:val="mn-MN"/>
              </w:rPr>
              <w:t>4.</w:t>
            </w:r>
            <w:r w:rsidRPr="007D4A07">
              <w:rPr>
                <w:color w:val="000000" w:themeColor="text1"/>
                <w:lang w:val="mn-MN"/>
              </w:rPr>
              <w:t>Чанарын менежментийн тогтолцооны байнгын сайжруулалтыг зохион байгуулах, удирдлагаар хангах, дотоод аудит хийх;</w:t>
            </w:r>
          </w:p>
          <w:p w14:paraId="72D079D2" w14:textId="6EE725BE" w:rsidR="00A83414" w:rsidRPr="007D4A07" w:rsidRDefault="000910BC" w:rsidP="000910BC">
            <w:pPr>
              <w:pStyle w:val="TableParagraph"/>
              <w:tabs>
                <w:tab w:val="left" w:pos="447"/>
              </w:tabs>
              <w:spacing w:before="120" w:after="120" w:line="276" w:lineRule="auto"/>
              <w:jc w:val="both"/>
              <w:rPr>
                <w:bCs/>
                <w:lang w:val="mn-MN"/>
              </w:rPr>
            </w:pPr>
            <w:r w:rsidRPr="007D4A07">
              <w:rPr>
                <w:color w:val="000000" w:themeColor="text1"/>
                <w:lang w:val="mn-MN"/>
              </w:rPr>
              <w:t xml:space="preserve">5.Нэгжийн үйл ажиллагаанд оролцож, </w:t>
            </w:r>
            <w:r w:rsidRPr="007D4A07">
              <w:rPr>
                <w:rFonts w:eastAsia="Times New Roman"/>
                <w:color w:val="000000" w:themeColor="text1"/>
                <w:lang w:val="mn-MN"/>
              </w:rPr>
              <w:t xml:space="preserve">дэмжлэг үзүүлэх, </w:t>
            </w:r>
            <w:r w:rsidRPr="007D4A07">
              <w:rPr>
                <w:color w:val="000000" w:themeColor="text1"/>
                <w:lang w:val="mn-MN"/>
              </w:rPr>
              <w:t xml:space="preserve">удирдлагаас өгсөн үүрэг даалгаврыг биелүүлэх, </w:t>
            </w:r>
            <w:r w:rsidRPr="007D4A07">
              <w:rPr>
                <w:rFonts w:eastAsiaTheme="minorEastAsia"/>
                <w:color w:val="000000" w:themeColor="text1"/>
                <w:lang w:val="mn-MN"/>
              </w:rPr>
              <w:t>хуульд заасан бусад чиг үүргийг хэрэгжүүлэх;</w:t>
            </w:r>
          </w:p>
        </w:tc>
      </w:tr>
      <w:tr w:rsidR="00ED4FFA" w:rsidRPr="007D4A07" w14:paraId="1CD90D0F" w14:textId="77777777" w:rsidTr="004F7ADE">
        <w:trPr>
          <w:trHeight w:val="274"/>
        </w:trPr>
        <w:tc>
          <w:tcPr>
            <w:tcW w:w="1548" w:type="dxa"/>
            <w:shd w:val="clear" w:color="auto" w:fill="auto"/>
            <w:vAlign w:val="center"/>
          </w:tcPr>
          <w:p w14:paraId="679489B1" w14:textId="77777777" w:rsidR="0046029C" w:rsidRPr="007D4A07" w:rsidRDefault="0046029C" w:rsidP="00287E97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48733925" w14:textId="77777777" w:rsidR="0046029C" w:rsidRPr="007D4A07" w:rsidRDefault="0046029C" w:rsidP="00287E97">
            <w:pPr>
              <w:pStyle w:val="TableParagraph"/>
              <w:tabs>
                <w:tab w:val="left" w:pos="425"/>
              </w:tabs>
              <w:spacing w:line="276" w:lineRule="auto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Зорилт</w:t>
            </w:r>
          </w:p>
          <w:p w14:paraId="07642539" w14:textId="77777777" w:rsidR="0046029C" w:rsidRPr="007D4A07" w:rsidRDefault="0046029C" w:rsidP="00287E97">
            <w:pPr>
              <w:pStyle w:val="TableParagraph"/>
              <w:tabs>
                <w:tab w:val="left" w:pos="425"/>
              </w:tabs>
              <w:spacing w:line="276" w:lineRule="auto"/>
              <w:jc w:val="center"/>
              <w:rPr>
                <w:lang w:val="mn-MN"/>
              </w:rPr>
            </w:pPr>
          </w:p>
          <w:p w14:paraId="27F4BAF3" w14:textId="77777777" w:rsidR="0046029C" w:rsidRPr="007D4A07" w:rsidRDefault="0046029C" w:rsidP="00287E97">
            <w:pPr>
              <w:pStyle w:val="TableParagraph"/>
              <w:tabs>
                <w:tab w:val="left" w:pos="425"/>
              </w:tabs>
              <w:spacing w:line="276" w:lineRule="auto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14:paraId="72B4BB70" w14:textId="77777777" w:rsidR="0046029C" w:rsidRPr="007D4A07" w:rsidRDefault="0046029C" w:rsidP="00287E97">
            <w:pPr>
              <w:pStyle w:val="TableParagraph"/>
              <w:spacing w:line="276" w:lineRule="auto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Албан тушаалын гүйцэтгэх чиг үүрэг</w:t>
            </w:r>
            <w:r w:rsidRPr="007D4A07">
              <w:rPr>
                <w:lang w:val="mn-MN"/>
              </w:rPr>
              <w:br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87BC9D" w14:textId="77777777" w:rsidR="0046029C" w:rsidRPr="007D4A07" w:rsidRDefault="0046029C" w:rsidP="00287E97">
            <w:pPr>
              <w:pStyle w:val="TableParagraph"/>
              <w:spacing w:line="276" w:lineRule="auto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Гүйцэтгэлийн шалгуур үзүүлэлт</w:t>
            </w:r>
          </w:p>
        </w:tc>
        <w:tc>
          <w:tcPr>
            <w:tcW w:w="1984" w:type="dxa"/>
            <w:shd w:val="clear" w:color="auto" w:fill="auto"/>
          </w:tcPr>
          <w:p w14:paraId="645B8F80" w14:textId="77777777" w:rsidR="0046029C" w:rsidRPr="007D4A07" w:rsidRDefault="0046029C" w:rsidP="004F7ADE">
            <w:pPr>
              <w:pStyle w:val="TableParagraph"/>
              <w:jc w:val="center"/>
              <w:rPr>
                <w:rFonts w:eastAsia="MS Mincho"/>
                <w:lang w:val="mn-MN" w:eastAsia="ja-JP"/>
              </w:rPr>
            </w:pPr>
            <w:r w:rsidRPr="007D4A07">
              <w:rPr>
                <w:lang w:val="mn-MN"/>
              </w:rPr>
              <w:t>Хариуцлага, оролцооны хэлбэр</w:t>
            </w:r>
          </w:p>
          <w:p w14:paraId="279D11BF" w14:textId="77777777" w:rsidR="0046029C" w:rsidRPr="007D4A07" w:rsidRDefault="0046029C" w:rsidP="004F7ADE">
            <w:pPr>
              <w:pStyle w:val="TableParagraph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Туслах - Т,</w:t>
            </w:r>
          </w:p>
          <w:p w14:paraId="4FBE839C" w14:textId="77777777" w:rsidR="0046029C" w:rsidRPr="007D4A07" w:rsidRDefault="0046029C" w:rsidP="004F7ADE">
            <w:pPr>
              <w:pStyle w:val="TableParagraph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Хариуцан  гүйцэтгэх - Г</w:t>
            </w:r>
          </w:p>
          <w:p w14:paraId="5ACBCC7D" w14:textId="77777777" w:rsidR="0046029C" w:rsidRPr="007D4A07" w:rsidRDefault="0046029C" w:rsidP="004F7ADE">
            <w:pPr>
              <w:pStyle w:val="TableParagraph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Хянах – Х</w:t>
            </w:r>
          </w:p>
          <w:p w14:paraId="5770C8ED" w14:textId="77777777" w:rsidR="0046029C" w:rsidRPr="007D4A07" w:rsidRDefault="0046029C" w:rsidP="004F7ADE">
            <w:pPr>
              <w:pStyle w:val="TableParagraph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Шийдвэрлэх – Ш</w:t>
            </w:r>
          </w:p>
        </w:tc>
      </w:tr>
      <w:tr w:rsidR="00CC5B05" w:rsidRPr="007D4A07" w14:paraId="1B36D79F" w14:textId="77777777" w:rsidTr="001C21DC">
        <w:trPr>
          <w:trHeight w:val="274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0770DA8A" w14:textId="3F965E98" w:rsidR="00CC5B05" w:rsidRPr="007D4A07" w:rsidRDefault="00CC5B05" w:rsidP="00CC5B05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1 дүгээр   зорилтын хүрээнд</w:t>
            </w:r>
          </w:p>
        </w:tc>
        <w:tc>
          <w:tcPr>
            <w:tcW w:w="3550" w:type="dxa"/>
            <w:shd w:val="clear" w:color="auto" w:fill="auto"/>
          </w:tcPr>
          <w:p w14:paraId="0F7CA31F" w14:textId="76D6DC69" w:rsidR="00CC5B05" w:rsidRPr="007D4A07" w:rsidRDefault="00CC5B05" w:rsidP="00731E8F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1.Сорьцын хяналтын чиглэлийн хууль тогтоомж,  захиргааны байгууллага, албан тушаалтнаас гарсан эрх зүйн баримт бичгийг мөрдөх, хэрэгжилтэд хяналт тавих;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8A9E93" w14:textId="334B1CAC" w:rsidR="00CC5B05" w:rsidRPr="007D4A07" w:rsidRDefault="00CC5B05" w:rsidP="00CC5B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Хууль тогтоомж, хөтөлбөр, төлөвлөгөөнд тусгагдсан зорилт, арга хэмжээ хэрэгжсэн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23DBA" w14:textId="1DF0979A" w:rsidR="00CC5B05" w:rsidRPr="007D4A07" w:rsidRDefault="00CC5B05" w:rsidP="002144C1">
            <w:pPr>
              <w:pStyle w:val="TableParagraph"/>
              <w:spacing w:line="276" w:lineRule="auto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Г, Х</w:t>
            </w:r>
          </w:p>
        </w:tc>
      </w:tr>
      <w:tr w:rsidR="00CC5B05" w:rsidRPr="007D4A07" w14:paraId="27D448F0" w14:textId="77777777" w:rsidTr="001C21DC">
        <w:trPr>
          <w:trHeight w:val="1518"/>
        </w:trPr>
        <w:tc>
          <w:tcPr>
            <w:tcW w:w="1548" w:type="dxa"/>
            <w:vMerge/>
            <w:shd w:val="clear" w:color="auto" w:fill="auto"/>
            <w:vAlign w:val="center"/>
          </w:tcPr>
          <w:p w14:paraId="7FB996C3" w14:textId="77777777" w:rsidR="00CC5B05" w:rsidRPr="007D4A07" w:rsidRDefault="00CC5B05" w:rsidP="00CC5B05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0DD9A609" w14:textId="5EA6B2FC" w:rsidR="00CC5B05" w:rsidRPr="007D4A07" w:rsidRDefault="00CC5B05" w:rsidP="00731E8F">
            <w:pPr>
              <w:tabs>
                <w:tab w:val="left" w:pos="106"/>
                <w:tab w:val="left" w:pos="466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2.</w:t>
            </w:r>
            <w:r w:rsidRPr="007D4A07">
              <w:rPr>
                <w:rFonts w:ascii="Arial" w:hAnsi="Arial" w:cs="Arial"/>
                <w:bCs/>
                <w:iCs/>
                <w:lang w:val="mn-MN"/>
              </w:rPr>
              <w:t>Зах зээлд худалдан борлуулж байгаа дотоодын үйлдвэрлэгчдийн болон импортын үнэт эдлэл</w:t>
            </w:r>
            <w:r w:rsidR="005025EA" w:rsidRPr="007D4A07">
              <w:rPr>
                <w:rFonts w:ascii="Arial" w:hAnsi="Arial" w:cs="Arial"/>
                <w:bCs/>
                <w:iCs/>
                <w:lang w:val="mn-MN"/>
              </w:rPr>
              <w:t xml:space="preserve">д </w:t>
            </w:r>
            <w:r w:rsidRPr="007D4A07">
              <w:rPr>
                <w:rFonts w:ascii="Arial" w:hAnsi="Arial" w:cs="Arial"/>
                <w:bCs/>
                <w:iCs/>
                <w:lang w:val="mn-MN"/>
              </w:rPr>
              <w:t>хяналт шалгалт</w:t>
            </w:r>
            <w:r w:rsidR="005025EA" w:rsidRPr="007D4A07">
              <w:rPr>
                <w:rFonts w:ascii="Arial" w:hAnsi="Arial" w:cs="Arial"/>
                <w:bCs/>
                <w:iCs/>
                <w:lang w:val="mn-MN"/>
              </w:rPr>
              <w:t xml:space="preserve"> хийх;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C37006" w14:textId="1F32D3DC" w:rsidR="00CC5B05" w:rsidRPr="007D4A07" w:rsidRDefault="00CC5B05" w:rsidP="00CC5B05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bCs/>
                <w:lang w:val="mn-MN"/>
              </w:rPr>
              <w:t>Хууль тогтоомжид нийцсэн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D7E54" w14:textId="7BF660DB" w:rsidR="00CC5B05" w:rsidRPr="007D4A07" w:rsidRDefault="00CC5B05" w:rsidP="002144C1">
            <w:pPr>
              <w:pStyle w:val="TableParagraph"/>
              <w:spacing w:line="276" w:lineRule="auto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Г, Х</w:t>
            </w:r>
          </w:p>
        </w:tc>
      </w:tr>
      <w:tr w:rsidR="00CC5B05" w:rsidRPr="007D4A07" w14:paraId="743DC5DE" w14:textId="77777777" w:rsidTr="001C21DC">
        <w:trPr>
          <w:trHeight w:val="812"/>
        </w:trPr>
        <w:tc>
          <w:tcPr>
            <w:tcW w:w="1548" w:type="dxa"/>
            <w:vMerge/>
            <w:shd w:val="clear" w:color="auto" w:fill="auto"/>
            <w:vAlign w:val="center"/>
          </w:tcPr>
          <w:p w14:paraId="3F40DC04" w14:textId="77777777" w:rsidR="00CC5B05" w:rsidRPr="007D4A07" w:rsidRDefault="00CC5B05" w:rsidP="00CC5B05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364549CA" w14:textId="61FAC268" w:rsidR="00CC5B05" w:rsidRPr="007D4A07" w:rsidRDefault="00CC5B05" w:rsidP="00731E8F">
            <w:pPr>
              <w:pStyle w:val="TableParagraph"/>
              <w:tabs>
                <w:tab w:val="left" w:pos="106"/>
                <w:tab w:val="left" w:pos="466"/>
              </w:tabs>
              <w:spacing w:before="120" w:after="120"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3.Хариуцсан хяналтын чиглэлээр аж ахуйн нэгж байгууллагын нийгмийн хариуцлагыг дээшлүүлэх, иргэдийн хэрэглээ, үйлчилгээний соёл, мэдлэг мэдээллийг нэмэгдүүлэхэд чиглэсэн соён гэгээрүүлэх, зөвлөн туслах ажлыг зохион байгуулах, иргэд</w:t>
            </w:r>
            <w:r w:rsidR="005A6046" w:rsidRPr="007D4A07">
              <w:rPr>
                <w:lang w:val="mn-MN"/>
              </w:rPr>
              <w:t>,</w:t>
            </w:r>
            <w:r w:rsidRPr="007D4A07">
              <w:rPr>
                <w:lang w:val="mn-MN"/>
              </w:rPr>
              <w:t xml:space="preserve"> бизнес эрхлэгчийг мэдээлэл зөвлөмжөөр хангах;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2C9709" w14:textId="6822D2F6" w:rsidR="00CC5B05" w:rsidRPr="007D4A07" w:rsidRDefault="005025EA" w:rsidP="00CC5B05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Х</w:t>
            </w:r>
            <w:r w:rsidR="00CC5B05" w:rsidRPr="007D4A07">
              <w:rPr>
                <w:lang w:val="mn-MN"/>
              </w:rPr>
              <w:t>уул</w:t>
            </w:r>
            <w:r w:rsidRPr="007D4A07">
              <w:rPr>
                <w:lang w:val="mn-MN"/>
              </w:rPr>
              <w:t xml:space="preserve">ь тогтоомжийн хэрэгжилт хангагдсан </w:t>
            </w:r>
            <w:r w:rsidR="00CC5B05" w:rsidRPr="007D4A07">
              <w:rPr>
                <w:lang w:val="mn-MN"/>
              </w:rPr>
              <w:t>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B0725" w14:textId="5217A963" w:rsidR="00CC5B05" w:rsidRPr="007D4A07" w:rsidRDefault="00CC5B05" w:rsidP="002144C1">
            <w:pPr>
              <w:pStyle w:val="TableParagraph"/>
              <w:spacing w:line="276" w:lineRule="auto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Г</w:t>
            </w:r>
          </w:p>
        </w:tc>
      </w:tr>
      <w:tr w:rsidR="00CC5B05" w:rsidRPr="007D4A07" w14:paraId="74AE7B6A" w14:textId="77777777" w:rsidTr="001C21DC">
        <w:trPr>
          <w:trHeight w:val="28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7877AFF9" w14:textId="77777777" w:rsidR="00CC5B05" w:rsidRPr="007D4A07" w:rsidRDefault="00CC5B05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2 дугаар зорилтын хүрээнд</w:t>
            </w:r>
          </w:p>
          <w:p w14:paraId="744840DE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3B34265B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38A6462F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5A549A00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1F7A654A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69E98424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480DBBC8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0F4C5B57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0B2743FD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3A3715BA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0B7AE9B9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103945B3" w14:textId="77777777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  <w:p w14:paraId="3FB824F8" w14:textId="056509E5" w:rsidR="009C15BB" w:rsidRPr="007D4A07" w:rsidRDefault="009C15BB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2 дугаар зорилтын хүрээнд</w:t>
            </w:r>
          </w:p>
        </w:tc>
        <w:tc>
          <w:tcPr>
            <w:tcW w:w="3550" w:type="dxa"/>
            <w:shd w:val="clear" w:color="auto" w:fill="auto"/>
          </w:tcPr>
          <w:p w14:paraId="166F0641" w14:textId="2F3F9B65" w:rsidR="00CC5B05" w:rsidRPr="007D4A07" w:rsidRDefault="00CC5B05" w:rsidP="00E04157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lastRenderedPageBreak/>
              <w:t xml:space="preserve">1.Байгууллагын хүний нөөцийг бүрдүүлэх, сонгон шалгаруулах,  шагнах, гүйцэтгэлийг үнэлэх үйл </w:t>
            </w:r>
            <w:r w:rsidRPr="007D4A07">
              <w:rPr>
                <w:rFonts w:ascii="Arial" w:hAnsi="Arial" w:cs="Arial"/>
                <w:lang w:val="mn-MN"/>
              </w:rPr>
              <w:lastRenderedPageBreak/>
              <w:t xml:space="preserve">ажиллагааг зохион байгуулах, дэмжлэг үзүүлэх;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4F9C04" w14:textId="44052A48" w:rsidR="00CC5B05" w:rsidRPr="007D4A07" w:rsidRDefault="00F12A37" w:rsidP="00CC5B05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lastRenderedPageBreak/>
              <w:t>Х</w:t>
            </w:r>
            <w:r w:rsidR="00CC5B05" w:rsidRPr="007D4A07">
              <w:rPr>
                <w:lang w:val="mn-MN"/>
              </w:rPr>
              <w:t xml:space="preserve">үний нөөцийн </w:t>
            </w:r>
            <w:r w:rsidRPr="007D4A07">
              <w:rPr>
                <w:lang w:val="mn-MN"/>
              </w:rPr>
              <w:t xml:space="preserve">чадавх дээшилсэн </w:t>
            </w:r>
            <w:r w:rsidR="00CC5B05" w:rsidRPr="007D4A07">
              <w:rPr>
                <w:lang w:val="mn-MN"/>
              </w:rPr>
              <w:t xml:space="preserve">байна.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212C54" w14:textId="4BC937F8" w:rsidR="00CC5B05" w:rsidRPr="007D4A07" w:rsidRDefault="00CC5B05" w:rsidP="002144C1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Т,Г</w:t>
            </w:r>
          </w:p>
        </w:tc>
      </w:tr>
      <w:tr w:rsidR="00CC5B05" w:rsidRPr="007D4A07" w14:paraId="3194B446" w14:textId="77777777" w:rsidTr="001C21DC">
        <w:trPr>
          <w:trHeight w:val="416"/>
        </w:trPr>
        <w:tc>
          <w:tcPr>
            <w:tcW w:w="1548" w:type="dxa"/>
            <w:vMerge/>
            <w:shd w:val="clear" w:color="auto" w:fill="auto"/>
            <w:vAlign w:val="center"/>
          </w:tcPr>
          <w:p w14:paraId="0D5F6C6D" w14:textId="77777777" w:rsidR="00CC5B05" w:rsidRPr="007D4A07" w:rsidRDefault="00CC5B05" w:rsidP="00CC5B05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20CF47C6" w14:textId="017510B2" w:rsidR="00CC5B05" w:rsidRPr="007D4A07" w:rsidRDefault="00CC5B05" w:rsidP="0062751A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2.Албан хаагчдын сургалтын хэрэгцээг тодорхойлон, сургалтын хөтөлбөр, төлөвлөгөө боловсруулах, зохион байгуулах;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0136EB" w14:textId="01E56CB8" w:rsidR="00CC5B05" w:rsidRPr="007D4A07" w:rsidRDefault="00F12A37" w:rsidP="00CC5B05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Хүний нөөцийн чадавх дээшилсэн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A4B3DC" w14:textId="5168319D" w:rsidR="00CC5B05" w:rsidRPr="007D4A07" w:rsidRDefault="00CC5B05" w:rsidP="002144C1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Т,Г</w:t>
            </w:r>
          </w:p>
        </w:tc>
      </w:tr>
      <w:tr w:rsidR="00CC5B05" w:rsidRPr="007D4A07" w14:paraId="0187EAD6" w14:textId="77777777" w:rsidTr="001C21DC">
        <w:trPr>
          <w:trHeight w:val="416"/>
        </w:trPr>
        <w:tc>
          <w:tcPr>
            <w:tcW w:w="1548" w:type="dxa"/>
            <w:vMerge/>
            <w:shd w:val="clear" w:color="auto" w:fill="auto"/>
            <w:vAlign w:val="center"/>
          </w:tcPr>
          <w:p w14:paraId="5E6806DD" w14:textId="77777777" w:rsidR="00CC5B05" w:rsidRPr="007D4A07" w:rsidRDefault="00CC5B05" w:rsidP="00CC5B05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57DC2659" w14:textId="254439D3" w:rsidR="00CC5B05" w:rsidRPr="007D4A07" w:rsidRDefault="00CC5B05" w:rsidP="0062751A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3.Төрийн албан хаагчийн хувийн хэргийг холбогдох журмын дагуу бүрдүүлэх, баяжилтыг тухай бүр хийж, хүний нөөцийн холбогдолтой судалгаа, мэдээллийн сан бүрдүүлэх;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B80AE9" w14:textId="456B2074" w:rsidR="00CC5B05" w:rsidRPr="007D4A07" w:rsidRDefault="00CC5B05" w:rsidP="00CC5B05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Хүний нөөцийн судалгаа, мэдээллийн сантай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8759AC" w14:textId="39C8E2F3" w:rsidR="00CC5B05" w:rsidRPr="007D4A07" w:rsidRDefault="00CC5B05" w:rsidP="002144C1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Г,Х</w:t>
            </w:r>
          </w:p>
        </w:tc>
      </w:tr>
      <w:tr w:rsidR="00CC5B05" w:rsidRPr="007D4A07" w14:paraId="4E507E27" w14:textId="77777777" w:rsidTr="001C21DC">
        <w:trPr>
          <w:trHeight w:val="701"/>
        </w:trPr>
        <w:tc>
          <w:tcPr>
            <w:tcW w:w="1548" w:type="dxa"/>
            <w:vMerge/>
            <w:shd w:val="clear" w:color="auto" w:fill="auto"/>
            <w:vAlign w:val="center"/>
          </w:tcPr>
          <w:p w14:paraId="777AD844" w14:textId="77777777" w:rsidR="00CC5B05" w:rsidRPr="007D4A07" w:rsidRDefault="00CC5B05" w:rsidP="00CC5B05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3EC7A190" w14:textId="6AB751D3" w:rsidR="00CC5B05" w:rsidRPr="007D4A07" w:rsidRDefault="00CC5B05" w:rsidP="0062751A">
            <w:pPr>
              <w:spacing w:before="120" w:after="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4.Хүний нөөцийн ил тод, нээлттэй байдлыг хангах;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8DEAB5" w14:textId="15CB0BC8" w:rsidR="00CC5B05" w:rsidRPr="007D4A07" w:rsidRDefault="00CC5B05" w:rsidP="00CC5B05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 xml:space="preserve">Хүний нөөцийн үйл ажиллагаа ил тод болсон байна.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71C99D" w14:textId="298FC25D" w:rsidR="00CC5B05" w:rsidRPr="007D4A07" w:rsidRDefault="00CC5B05" w:rsidP="002144C1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Г,Х</w:t>
            </w:r>
          </w:p>
        </w:tc>
      </w:tr>
      <w:tr w:rsidR="00CC5B05" w:rsidRPr="007D4A07" w14:paraId="76B4ABFB" w14:textId="77777777" w:rsidTr="001C21DC">
        <w:trPr>
          <w:trHeight w:val="1082"/>
        </w:trPr>
        <w:tc>
          <w:tcPr>
            <w:tcW w:w="1548" w:type="dxa"/>
            <w:vMerge/>
            <w:shd w:val="clear" w:color="auto" w:fill="auto"/>
            <w:vAlign w:val="center"/>
          </w:tcPr>
          <w:p w14:paraId="772B056A" w14:textId="77777777" w:rsidR="00CC5B05" w:rsidRPr="007D4A07" w:rsidRDefault="00CC5B05" w:rsidP="00CC5B05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487B99DC" w14:textId="117B6042" w:rsidR="00CC5B05" w:rsidRPr="007D4A07" w:rsidRDefault="00CC5B05" w:rsidP="002534DB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5.Төрийн албан хаагчийг сургалт, нийгмийн баталгааг хангах хөтөлбөрийн хэрэгжилтийг зохион байгуулах, тайлагнах</w:t>
            </w:r>
            <w:r w:rsidR="002C07CB" w:rsidRPr="007D4A07">
              <w:rPr>
                <w:rFonts w:ascii="Arial" w:hAnsi="Arial" w:cs="Arial"/>
                <w:lang w:val="mn-MN"/>
              </w:rPr>
              <w:t>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CA6B8E" w14:textId="478AB460" w:rsidR="00CC5B05" w:rsidRPr="007D4A07" w:rsidRDefault="00F12A37" w:rsidP="00CC5B05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А</w:t>
            </w:r>
            <w:r w:rsidR="00CC5B05" w:rsidRPr="007D4A07">
              <w:rPr>
                <w:lang w:val="mn-MN"/>
              </w:rPr>
              <w:t>лбан хаагч</w:t>
            </w:r>
            <w:r w:rsidR="008769D9" w:rsidRPr="007D4A07">
              <w:rPr>
                <w:lang w:val="mn-MN"/>
              </w:rPr>
              <w:t xml:space="preserve">дын </w:t>
            </w:r>
            <w:r w:rsidR="00CC5B05" w:rsidRPr="007D4A07">
              <w:rPr>
                <w:lang w:val="mn-MN"/>
              </w:rPr>
              <w:t xml:space="preserve">сэтгэл ханамж дээшилсэн байна.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8D103D" w14:textId="071D4220" w:rsidR="00CC5B05" w:rsidRPr="007D4A07" w:rsidRDefault="00CC5B05" w:rsidP="002144C1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Т,Г,Х</w:t>
            </w:r>
          </w:p>
        </w:tc>
      </w:tr>
      <w:tr w:rsidR="004C7196" w:rsidRPr="007D4A07" w14:paraId="1690D949" w14:textId="77777777" w:rsidTr="001C21DC">
        <w:trPr>
          <w:trHeight w:val="1133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2B63FEBC" w14:textId="0630A478" w:rsidR="004C7196" w:rsidRPr="007D4A07" w:rsidRDefault="004C7196" w:rsidP="00F518D4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 xml:space="preserve">3 дугаар зорилтын хүрээнд  </w:t>
            </w:r>
          </w:p>
        </w:tc>
        <w:tc>
          <w:tcPr>
            <w:tcW w:w="3550" w:type="dxa"/>
            <w:shd w:val="clear" w:color="auto" w:fill="auto"/>
          </w:tcPr>
          <w:p w14:paraId="36304F6F" w14:textId="76D1DED1" w:rsidR="004C7196" w:rsidRPr="007D4A07" w:rsidRDefault="004C7196" w:rsidP="002534DB">
            <w:pPr>
              <w:pStyle w:val="TableParagraph"/>
              <w:spacing w:before="120" w:after="120"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 xml:space="preserve">1.Хэлтсийн үйл ажиллагаанд  хяналт-шинжилгээ, үнэлгээ, дотоод аудит хийх, </w:t>
            </w:r>
            <w:r w:rsidRPr="007D4A07">
              <w:rPr>
                <w:color w:val="000000"/>
                <w:lang w:val="mn-MN"/>
              </w:rPr>
              <w:t>хэрэгжилт хангалтгүй байгаа арга хэмжээ, зөрчил дутагдлыг арилгуулах, гүйцэтгэлийг үнэлэх;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6426B1" w14:textId="77D58FA6" w:rsidR="004C7196" w:rsidRPr="007D4A07" w:rsidRDefault="004C7196" w:rsidP="004C7196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color w:val="000000"/>
                <w:lang w:val="mn-MN"/>
              </w:rPr>
              <w:t>Ажлын гүйцэтгэл сайжирч, сахилга хариуцлага нэмэгдсэн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2D5E8A" w14:textId="69E8740C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Г,Х</w:t>
            </w:r>
          </w:p>
        </w:tc>
      </w:tr>
      <w:tr w:rsidR="004C7196" w:rsidRPr="007D4A07" w14:paraId="1330CE8B" w14:textId="77777777" w:rsidTr="002144C1">
        <w:trPr>
          <w:trHeight w:val="1133"/>
        </w:trPr>
        <w:tc>
          <w:tcPr>
            <w:tcW w:w="1548" w:type="dxa"/>
            <w:vMerge/>
            <w:shd w:val="clear" w:color="auto" w:fill="auto"/>
            <w:vAlign w:val="center"/>
          </w:tcPr>
          <w:p w14:paraId="64C36D68" w14:textId="28F62686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14:paraId="38491463" w14:textId="0A827DF9" w:rsidR="004C7196" w:rsidRPr="007D4A07" w:rsidRDefault="004C7196" w:rsidP="002534DB">
            <w:pPr>
              <w:pStyle w:val="TableParagraph"/>
              <w:spacing w:before="120" w:after="120" w:line="276" w:lineRule="auto"/>
              <w:jc w:val="both"/>
              <w:rPr>
                <w:rFonts w:eastAsia="MS Mincho"/>
                <w:lang w:val="mn-MN" w:eastAsia="ja-JP"/>
              </w:rPr>
            </w:pPr>
            <w:r w:rsidRPr="007D4A07">
              <w:rPr>
                <w:lang w:val="mn-MN"/>
              </w:rPr>
              <w:t>2.Хууль тогтоомж, тогтоол, шийдвэрт тусгагдсан зорилт, арга хэмжээг хэрэгжүүлэх, хяналт-шинжилгээ, үнэлгээ хийх, тайлагнах;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9FD921" w14:textId="305B52C1" w:rsidR="004C7196" w:rsidRPr="007D4A07" w:rsidRDefault="004C7196" w:rsidP="004C7196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 xml:space="preserve">Хууль тогтоомж, тогтоол, шийдвэрт  тусгагдсан зорилт, арга хэмжээ хэрэгжсэн байна.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59A58D" w14:textId="441D2382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Г, Х</w:t>
            </w:r>
          </w:p>
        </w:tc>
      </w:tr>
      <w:tr w:rsidR="004C7196" w:rsidRPr="007D4A07" w14:paraId="441743AB" w14:textId="77777777" w:rsidTr="002144C1">
        <w:trPr>
          <w:trHeight w:val="1061"/>
        </w:trPr>
        <w:tc>
          <w:tcPr>
            <w:tcW w:w="1548" w:type="dxa"/>
            <w:vMerge/>
            <w:shd w:val="clear" w:color="auto" w:fill="auto"/>
            <w:vAlign w:val="center"/>
          </w:tcPr>
          <w:p w14:paraId="0C98EAB0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14:paraId="61702020" w14:textId="42993DD9" w:rsidR="004C7196" w:rsidRPr="007D4A07" w:rsidRDefault="004C7196" w:rsidP="00D43168">
            <w:pPr>
              <w:pStyle w:val="TableParagraph"/>
              <w:spacing w:before="120" w:after="120" w:line="276" w:lineRule="auto"/>
              <w:jc w:val="both"/>
              <w:rPr>
                <w:rFonts w:eastAsia="MS Mincho"/>
                <w:lang w:val="mn-MN" w:eastAsia="ja-JP"/>
              </w:rPr>
            </w:pPr>
            <w:r w:rsidRPr="007D4A07">
              <w:rPr>
                <w:shd w:val="clear" w:color="auto" w:fill="FFFFFF"/>
                <w:lang w:val="mn-MN"/>
              </w:rPr>
              <w:t xml:space="preserve">3.Монгол Улсын хөгжлийн бодлого, төлөвлөлтийн баримт бичгүүдэд  </w:t>
            </w:r>
            <w:r w:rsidRPr="007D4A07">
              <w:rPr>
                <w:lang w:val="mn-MN"/>
              </w:rPr>
              <w:t>тусгагдсан зорилт, арга хэмжээг хэрэгжүүлэх, хяналт-шинжилгээ, үнэлгээ хийх, тайлагнах;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8D62B0" w14:textId="6D395EE3" w:rsidR="004C7196" w:rsidRPr="007D4A07" w:rsidRDefault="00F12A37" w:rsidP="004C7196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Б</w:t>
            </w:r>
            <w:r w:rsidR="004C7196" w:rsidRPr="007D4A07">
              <w:rPr>
                <w:lang w:val="mn-MN"/>
              </w:rPr>
              <w:t xml:space="preserve">одлого, төлөвлөлтийн баримт бичигт тусгагдсан зорилт, арга хэмжээ </w:t>
            </w:r>
            <w:r w:rsidRPr="007D4A07">
              <w:rPr>
                <w:lang w:val="mn-MN"/>
              </w:rPr>
              <w:t xml:space="preserve">хэрэгжсэн </w:t>
            </w:r>
            <w:r w:rsidR="004C7196" w:rsidRPr="007D4A07">
              <w:rPr>
                <w:lang w:val="mn-MN"/>
              </w:rPr>
              <w:t>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85209" w14:textId="77777777" w:rsidR="004C7196" w:rsidRPr="007D4A07" w:rsidRDefault="004C7196" w:rsidP="004C7196">
            <w:pPr>
              <w:spacing w:after="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Г, Х</w:t>
            </w:r>
          </w:p>
          <w:p w14:paraId="3C0FC577" w14:textId="0066C2F0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4C7196" w:rsidRPr="007D4A07" w14:paraId="2777BDEC" w14:textId="77777777" w:rsidTr="002144C1">
        <w:trPr>
          <w:trHeight w:val="618"/>
        </w:trPr>
        <w:tc>
          <w:tcPr>
            <w:tcW w:w="1548" w:type="dxa"/>
            <w:vMerge/>
            <w:shd w:val="clear" w:color="auto" w:fill="auto"/>
            <w:vAlign w:val="center"/>
          </w:tcPr>
          <w:p w14:paraId="6278E7E4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5364FA02" w14:textId="4B27DBB1" w:rsidR="004C7196" w:rsidRPr="007D4A07" w:rsidRDefault="004C7196" w:rsidP="00D43168">
            <w:pPr>
              <w:pStyle w:val="TableParagraph"/>
              <w:spacing w:before="120" w:after="120"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4.Аймгийг хөгжүүлэх таван жилийн үндсэн чиглэл, Аймгийн Засаг даргын үйл ажиллагааны хөтөлбөр</w:t>
            </w:r>
            <w:r w:rsidR="00F12A37" w:rsidRPr="007D4A07">
              <w:rPr>
                <w:lang w:val="mn-MN"/>
              </w:rPr>
              <w:t xml:space="preserve">т </w:t>
            </w:r>
            <w:r w:rsidRPr="007D4A07">
              <w:rPr>
                <w:lang w:val="mn-MN"/>
              </w:rPr>
              <w:t xml:space="preserve">тусгагдсан </w:t>
            </w:r>
            <w:r w:rsidR="00F12A37" w:rsidRPr="007D4A07">
              <w:rPr>
                <w:lang w:val="mn-MN"/>
              </w:rPr>
              <w:t xml:space="preserve">зорилт, </w:t>
            </w:r>
            <w:r w:rsidRPr="007D4A07">
              <w:rPr>
                <w:lang w:val="mn-MN"/>
              </w:rPr>
              <w:t xml:space="preserve">арга хэмжээний хэрэгжилтэд </w:t>
            </w:r>
            <w:r w:rsidRPr="007D4A07">
              <w:rPr>
                <w:lang w:val="mn-MN"/>
              </w:rPr>
              <w:lastRenderedPageBreak/>
              <w:t>хяналт-шинжилгээ, үнэлгээ хийх, тайлагнах;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D7F2F2" w14:textId="68C1DD6C" w:rsidR="004C7196" w:rsidRPr="007D4A07" w:rsidRDefault="00F12A37" w:rsidP="004C7196">
            <w:pPr>
              <w:spacing w:after="0" w:line="276" w:lineRule="auto"/>
              <w:ind w:right="57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lastRenderedPageBreak/>
              <w:t>Төлөвлөлтийн баримт бичигт тусгагдсан зорилт, арга хэмжээ биелсэн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19EDEB" w14:textId="77777777" w:rsidR="004C7196" w:rsidRPr="007D4A07" w:rsidRDefault="004C7196" w:rsidP="004C7196">
            <w:pPr>
              <w:spacing w:after="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Г, Х</w:t>
            </w:r>
          </w:p>
          <w:p w14:paraId="6E900E0B" w14:textId="77777777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4C7196" w:rsidRPr="007D4A07" w14:paraId="50F9C8EE" w14:textId="77777777" w:rsidTr="001C21DC">
        <w:trPr>
          <w:trHeight w:val="288"/>
        </w:trPr>
        <w:tc>
          <w:tcPr>
            <w:tcW w:w="1548" w:type="dxa"/>
            <w:vMerge/>
            <w:shd w:val="clear" w:color="auto" w:fill="auto"/>
            <w:vAlign w:val="center"/>
          </w:tcPr>
          <w:p w14:paraId="146230E3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15FA38CD" w14:textId="051ED6A5" w:rsidR="004C7196" w:rsidRPr="007D4A07" w:rsidRDefault="004C7196" w:rsidP="00D43168">
            <w:pPr>
              <w:pStyle w:val="TableParagraph"/>
              <w:spacing w:before="120" w:after="120"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 xml:space="preserve">5.Хууль тогтоомж, бодлогын баримт бичигт тусгагдсан хэрэгжилт нь хангалтгүй байгаа арга хэмжээг эрчимжүүлэх санал боловсруулах, шийдвэрлүүлэх, хэрэгжүүлэх;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61DD20" w14:textId="7F9141C1" w:rsidR="004C7196" w:rsidRPr="007D4A07" w:rsidRDefault="00F12A37" w:rsidP="004C7196">
            <w:pPr>
              <w:spacing w:after="0" w:line="276" w:lineRule="auto"/>
              <w:ind w:right="57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Мэргэжлийн зөвлөгөө, мэдээллээр хангасан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CE77F" w14:textId="687AF945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Г, Х</w:t>
            </w:r>
          </w:p>
        </w:tc>
      </w:tr>
      <w:tr w:rsidR="004C7196" w:rsidRPr="007D4A07" w14:paraId="6E52CC3A" w14:textId="77777777" w:rsidTr="001C21DC">
        <w:trPr>
          <w:trHeight w:val="288"/>
        </w:trPr>
        <w:tc>
          <w:tcPr>
            <w:tcW w:w="1548" w:type="dxa"/>
            <w:vMerge/>
            <w:shd w:val="clear" w:color="auto" w:fill="auto"/>
            <w:vAlign w:val="center"/>
          </w:tcPr>
          <w:p w14:paraId="4A4C3E0B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14:paraId="69F518CA" w14:textId="349D2E41" w:rsidR="004C7196" w:rsidRPr="007D4A07" w:rsidRDefault="004C7196" w:rsidP="00D43168">
            <w:pPr>
              <w:pStyle w:val="TableParagraph"/>
              <w:spacing w:before="120" w:after="120"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 xml:space="preserve">6.Хэлтсээс үзүүлж буй төрийн үйлчилгээ нь төлөвлөсөн үр дүнд хүрч байгаа эсэхэд үнэлгээ, дүн шинжилгээ хийх, шаардлагатай бол сайжруулалт хийх арга хэмжээний санал гаргах, шийдвэрлүүлэх;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4F3B1" w14:textId="52B4EA01" w:rsidR="004C7196" w:rsidRPr="007D4A07" w:rsidRDefault="00F12A37" w:rsidP="004C7196">
            <w:pPr>
              <w:spacing w:after="0" w:line="276" w:lineRule="auto"/>
              <w:ind w:right="57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Мэргэжлийн зөвлөгөө, м</w:t>
            </w:r>
            <w:r w:rsidR="004C7196" w:rsidRPr="007D4A07">
              <w:rPr>
                <w:rFonts w:ascii="Arial" w:hAnsi="Arial" w:cs="Arial"/>
                <w:lang w:val="mn-MN"/>
              </w:rPr>
              <w:t>эдээллээр ханга</w:t>
            </w:r>
            <w:r w:rsidRPr="007D4A07">
              <w:rPr>
                <w:rFonts w:ascii="Arial" w:hAnsi="Arial" w:cs="Arial"/>
                <w:lang w:val="mn-MN"/>
              </w:rPr>
              <w:t xml:space="preserve">сан байна.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5C63B" w14:textId="762DEE90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Т, Г,Х</w:t>
            </w:r>
          </w:p>
        </w:tc>
      </w:tr>
      <w:tr w:rsidR="004C7196" w:rsidRPr="007D4A07" w14:paraId="5969A6F6" w14:textId="77777777" w:rsidTr="001C21DC">
        <w:trPr>
          <w:trHeight w:val="557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402BE6F4" w14:textId="0855F7FC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 xml:space="preserve">4 дүгээр зорилтын хүрээнд  </w:t>
            </w:r>
          </w:p>
        </w:tc>
        <w:tc>
          <w:tcPr>
            <w:tcW w:w="3550" w:type="dxa"/>
            <w:shd w:val="clear" w:color="auto" w:fill="auto"/>
          </w:tcPr>
          <w:p w14:paraId="6F47F003" w14:textId="49BF555E" w:rsidR="004C7196" w:rsidRPr="007D4A07" w:rsidRDefault="004C7196" w:rsidP="00D43168">
            <w:pPr>
              <w:spacing w:before="120" w:after="120" w:line="276" w:lineRule="auto"/>
              <w:jc w:val="both"/>
              <w:rPr>
                <w:rFonts w:ascii="Arial" w:hAnsi="Arial" w:cs="Arial"/>
                <w:lang w:val="mn-MN" w:eastAsia="ja-JP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1.Чанарын менежментийн тогтолцооны шаардлагад  үргэлжлэн нийцүүлэх, байнгын сайжруулалт хийх, дотоод аудитыг зохион байгуулах;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CF86F8" w14:textId="3587FEB1" w:rsidR="004C7196" w:rsidRPr="007D4A07" w:rsidRDefault="00F12A37" w:rsidP="004C7196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Т</w:t>
            </w:r>
            <w:r w:rsidR="004C7196" w:rsidRPr="007D4A07">
              <w:rPr>
                <w:lang w:val="mn-MN"/>
              </w:rPr>
              <w:t xml:space="preserve">өрийн үйлчилгээний чанар, хүртээмж, хэрэглэгчийн сэтгэл ханамж дээшилнэ.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79B6E0" w14:textId="3662E6E2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Г,Х</w:t>
            </w:r>
          </w:p>
        </w:tc>
      </w:tr>
      <w:tr w:rsidR="004C7196" w:rsidRPr="007D4A07" w14:paraId="592BCBC0" w14:textId="77777777" w:rsidTr="001C21DC">
        <w:trPr>
          <w:trHeight w:val="291"/>
        </w:trPr>
        <w:tc>
          <w:tcPr>
            <w:tcW w:w="1548" w:type="dxa"/>
            <w:vMerge/>
            <w:shd w:val="clear" w:color="auto" w:fill="auto"/>
            <w:vAlign w:val="center"/>
          </w:tcPr>
          <w:p w14:paraId="0D669CFF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14:paraId="34A1AB65" w14:textId="058D6CC7" w:rsidR="004C7196" w:rsidRPr="007D4A07" w:rsidRDefault="004C7196" w:rsidP="00D43168">
            <w:pPr>
              <w:spacing w:before="120" w:after="120" w:line="276" w:lineRule="auto"/>
              <w:jc w:val="both"/>
              <w:rPr>
                <w:rFonts w:ascii="Arial" w:hAnsi="Arial" w:cs="Arial"/>
                <w:lang w:val="mn-MN" w:eastAsia="ja-JP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2.Хэлтсийн  үйл ажиллагаатай холбоотой иргэдээс ирсэн санал, гомдлыг шуурхай шийдвэрлэлтэд дүн шинжилгээ хийх, хяналт тавих, </w:t>
            </w:r>
            <w:r w:rsidRPr="007D4A07">
              <w:rPr>
                <w:rFonts w:ascii="Arial" w:hAnsi="Arial" w:cs="Arial"/>
                <w:color w:val="000000"/>
                <w:lang w:val="mn-MN"/>
              </w:rPr>
              <w:t>тайлагнах</w:t>
            </w:r>
            <w:r w:rsidRPr="007D4A07">
              <w:rPr>
                <w:rFonts w:ascii="Arial" w:hAnsi="Arial" w:cs="Arial"/>
                <w:lang w:val="mn-MN"/>
              </w:rPr>
              <w:t>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39037B" w14:textId="3D0711DE" w:rsidR="004C7196" w:rsidRPr="007D4A07" w:rsidRDefault="004C7196" w:rsidP="004C7196">
            <w:pPr>
              <w:pStyle w:val="TableParagraph"/>
              <w:spacing w:line="276" w:lineRule="auto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 xml:space="preserve">Санал, гомдол хугацаандаа шийдвэрлэгдсэн байна.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474B97" w14:textId="53454DF6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Г,Х</w:t>
            </w:r>
          </w:p>
        </w:tc>
      </w:tr>
      <w:tr w:rsidR="004C7196" w:rsidRPr="007D4A07" w14:paraId="29981545" w14:textId="77777777" w:rsidTr="001C21DC">
        <w:trPr>
          <w:trHeight w:val="70"/>
        </w:trPr>
        <w:tc>
          <w:tcPr>
            <w:tcW w:w="1548" w:type="dxa"/>
            <w:vMerge/>
            <w:shd w:val="clear" w:color="auto" w:fill="auto"/>
            <w:vAlign w:val="center"/>
          </w:tcPr>
          <w:p w14:paraId="25CC22C8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14:paraId="235F1BF0" w14:textId="21209FC0" w:rsidR="004C7196" w:rsidRPr="007D4A07" w:rsidRDefault="004C7196" w:rsidP="00D43168">
            <w:pPr>
              <w:spacing w:before="120" w:after="120" w:line="276" w:lineRule="auto"/>
              <w:jc w:val="both"/>
              <w:rPr>
                <w:rFonts w:ascii="Arial" w:hAnsi="Arial" w:cs="Arial"/>
                <w:lang w:val="mn-MN" w:eastAsia="ja-JP"/>
              </w:rPr>
            </w:pPr>
            <w:r w:rsidRPr="007D4A07">
              <w:rPr>
                <w:rFonts w:ascii="Arial" w:hAnsi="Arial" w:cs="Arial"/>
                <w:lang w:val="mn-MN"/>
              </w:rPr>
              <w:t>3.Хэлтсийн үйл ажиллагааны талаар хэрэглэгч, үйлчлүүлэгчдээс сэтгэл ханамжийн судалгаа авах ажлыг зохион байгуулж, дүн шинжилгээ хийх;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BF9265" w14:textId="5A4EC169" w:rsidR="004C7196" w:rsidRPr="007D4A07" w:rsidRDefault="004C7196" w:rsidP="004C7196">
            <w:pPr>
              <w:spacing w:after="0" w:line="276" w:lineRule="auto"/>
              <w:ind w:right="57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Төрийн үйлчилгээний чанар, хүртээмж, хэрэглэгчийн сэтгэл ханамж дээшилсэн  байна.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FD5C0" w14:textId="1A5EB3BC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Г.Х</w:t>
            </w:r>
          </w:p>
        </w:tc>
      </w:tr>
      <w:tr w:rsidR="004C7196" w:rsidRPr="007D4A07" w14:paraId="407002FF" w14:textId="77777777" w:rsidTr="001C21DC">
        <w:trPr>
          <w:trHeight w:val="1062"/>
        </w:trPr>
        <w:tc>
          <w:tcPr>
            <w:tcW w:w="1548" w:type="dxa"/>
            <w:vMerge/>
            <w:shd w:val="clear" w:color="auto" w:fill="auto"/>
            <w:vAlign w:val="center"/>
          </w:tcPr>
          <w:p w14:paraId="25FDE130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14:paraId="17B4B2DA" w14:textId="5D440A66" w:rsidR="004C7196" w:rsidRPr="007D4A07" w:rsidRDefault="004C7196" w:rsidP="00D43168">
            <w:pPr>
              <w:spacing w:before="120" w:after="120" w:line="276" w:lineRule="auto"/>
              <w:jc w:val="both"/>
              <w:rPr>
                <w:rFonts w:ascii="Arial" w:hAnsi="Arial" w:cs="Arial"/>
                <w:lang w:val="mn-MN" w:eastAsia="ja-JP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4.Стандарт, хэмжил зүйн хэлтсийн үйл ажиллагааны нэгдсэн статистик  мэдээллийг хянах, бүртгэх,   тайлагнах;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3E0275" w14:textId="391743A4" w:rsidR="004C7196" w:rsidRPr="007D4A07" w:rsidRDefault="004C7196" w:rsidP="004C7196">
            <w:pPr>
              <w:spacing w:after="0" w:line="276" w:lineRule="auto"/>
              <w:ind w:right="57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Салбарын нэгдсэн статистик мэдээллийн сан бүрдсэн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F0EAE5" w14:textId="4C8ABC8D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Г,Х</w:t>
            </w:r>
          </w:p>
        </w:tc>
      </w:tr>
      <w:tr w:rsidR="004C7196" w:rsidRPr="007D4A07" w14:paraId="6EEB6664" w14:textId="77777777" w:rsidTr="002144C1">
        <w:trPr>
          <w:trHeight w:val="50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0A484B0F" w14:textId="5FF1987A" w:rsidR="004C7196" w:rsidRPr="007D4A07" w:rsidRDefault="004C7196" w:rsidP="004C7196">
            <w:pPr>
              <w:spacing w:after="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5 дугаар   зорилтын хүрээнд</w:t>
            </w:r>
          </w:p>
          <w:p w14:paraId="12743154" w14:textId="77777777" w:rsidR="004C7196" w:rsidRPr="007D4A07" w:rsidRDefault="004C7196" w:rsidP="004C7196">
            <w:pPr>
              <w:spacing w:after="0"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14:paraId="1B492ED4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61963696" w14:textId="34518AE2" w:rsidR="004C7196" w:rsidRPr="007D4A07" w:rsidRDefault="004C7196" w:rsidP="00EB3CCC">
            <w:pPr>
              <w:spacing w:before="120" w:after="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>1.Нэгжийн жилийн үйл ажиллагааны төлөвлөгөөний хүрээнд удирдлагатай гүйцэтгэлийн төлөвлөгөө байгуулан, ажлаа сар, улирал, хагас, бүтэн жилээр төлөвлөж, тайлагнан ажиллах;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B8F27B" w14:textId="3D42A145" w:rsidR="004C7196" w:rsidRPr="007D4A07" w:rsidRDefault="004C7196" w:rsidP="004C7196">
            <w:pPr>
              <w:spacing w:after="0" w:line="276" w:lineRule="auto"/>
              <w:ind w:right="57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Төлөвлөгөөний хэрэгжилт хангагдсан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B384C" w14:textId="28883539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Arial" w:hAnsi="Arial" w:cs="Arial"/>
                <w:lang w:val="mn-MN"/>
              </w:rPr>
              <w:t>Г,Х</w:t>
            </w:r>
          </w:p>
        </w:tc>
      </w:tr>
      <w:tr w:rsidR="004C7196" w:rsidRPr="007D4A07" w14:paraId="7401551D" w14:textId="77777777" w:rsidTr="002144C1">
        <w:trPr>
          <w:trHeight w:val="502"/>
        </w:trPr>
        <w:tc>
          <w:tcPr>
            <w:tcW w:w="1548" w:type="dxa"/>
            <w:vMerge/>
            <w:shd w:val="clear" w:color="auto" w:fill="auto"/>
            <w:vAlign w:val="center"/>
          </w:tcPr>
          <w:p w14:paraId="421C43A1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515B5E37" w14:textId="0C6E936B" w:rsidR="004C7196" w:rsidRPr="007D4A07" w:rsidRDefault="004C7196" w:rsidP="00EB3CCC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>2.Байгууллагын дүрэм, дотоод журам, төрийн албан хаагчийн ёс зүйн дүрмийг чанд мөрдөн ажиллаж, ажлын цаг ашиглалт, хөдөлмөрийн сахилга батыг сахин ажиллах;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3A3EF2" w14:textId="63923D1F" w:rsidR="004C7196" w:rsidRPr="007D4A07" w:rsidRDefault="00F12A37" w:rsidP="004C7196">
            <w:pPr>
              <w:spacing w:after="0" w:line="276" w:lineRule="auto"/>
              <w:ind w:right="57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З</w:t>
            </w:r>
            <w:r w:rsidR="004C7196" w:rsidRPr="007D4A07">
              <w:rPr>
                <w:rFonts w:ascii="Arial" w:hAnsi="Arial" w:cs="Arial"/>
                <w:lang w:val="mn-MN"/>
              </w:rPr>
              <w:t>өрчилгүй ажилласан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8D9106" w14:textId="49D0CA41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Arial" w:hAnsi="Arial" w:cs="Arial"/>
                <w:lang w:val="mn-MN"/>
              </w:rPr>
              <w:t>Г,Х</w:t>
            </w:r>
          </w:p>
        </w:tc>
      </w:tr>
      <w:tr w:rsidR="004C7196" w:rsidRPr="007D4A07" w14:paraId="1B296C73" w14:textId="77777777" w:rsidTr="001C21DC">
        <w:trPr>
          <w:trHeight w:val="502"/>
        </w:trPr>
        <w:tc>
          <w:tcPr>
            <w:tcW w:w="1548" w:type="dxa"/>
            <w:vMerge/>
            <w:shd w:val="clear" w:color="auto" w:fill="auto"/>
            <w:vAlign w:val="center"/>
          </w:tcPr>
          <w:p w14:paraId="674BC971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617BDDEC" w14:textId="4C56E6EC" w:rsidR="004C7196" w:rsidRPr="007D4A07" w:rsidRDefault="004C7196" w:rsidP="00EB3CCC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>3.Удирдлагаас өгсөн үүрэг даалгаврыг цаг хугацаанд нь гүйцэтгэх;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FD99D2" w14:textId="0EC1B7CD" w:rsidR="004C7196" w:rsidRPr="007D4A07" w:rsidRDefault="00F12A37" w:rsidP="004C7196">
            <w:pPr>
              <w:spacing w:after="0" w:line="276" w:lineRule="auto"/>
              <w:ind w:right="57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>Ү</w:t>
            </w:r>
            <w:r w:rsidR="004C7196" w:rsidRPr="007D4A07">
              <w:rPr>
                <w:rFonts w:ascii="Arial" w:eastAsia="Times New Roman" w:hAnsi="Arial" w:cs="Arial"/>
                <w:lang w:val="mn-MN"/>
              </w:rPr>
              <w:t>үрэг даалгавар хэрэгжсэн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030D7F" w14:textId="41DAC841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Arial" w:hAnsi="Arial" w:cs="Arial"/>
                <w:lang w:val="mn-MN"/>
              </w:rPr>
              <w:t>Г,Х</w:t>
            </w:r>
          </w:p>
        </w:tc>
      </w:tr>
      <w:tr w:rsidR="004C7196" w:rsidRPr="007D4A07" w14:paraId="37826D84" w14:textId="77777777" w:rsidTr="001C21DC">
        <w:trPr>
          <w:trHeight w:val="502"/>
        </w:trPr>
        <w:tc>
          <w:tcPr>
            <w:tcW w:w="1548" w:type="dxa"/>
            <w:vMerge/>
            <w:shd w:val="clear" w:color="auto" w:fill="auto"/>
            <w:vAlign w:val="center"/>
          </w:tcPr>
          <w:p w14:paraId="408BB98D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4B5A2ABE" w14:textId="01414D8B" w:rsidR="004C7196" w:rsidRPr="007D4A07" w:rsidRDefault="004C7196" w:rsidP="00EB3CCC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>4.Байгууллага, аж ахуйн нэгж, иргэдээс ирсэн албан бичиг, өргөдөл гомдол, санал хүсэлтийг цаг хугацаанд нь шийдвэрлэж ажиллах;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2690AA" w14:textId="5558398E" w:rsidR="004C7196" w:rsidRPr="007D4A07" w:rsidRDefault="00F12A37" w:rsidP="004C7196">
            <w:pPr>
              <w:spacing w:after="0" w:line="276" w:lineRule="auto"/>
              <w:ind w:right="57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Х</w:t>
            </w:r>
            <w:r w:rsidR="004C7196" w:rsidRPr="007D4A07">
              <w:rPr>
                <w:rFonts w:ascii="Arial" w:hAnsi="Arial" w:cs="Arial"/>
                <w:lang w:val="mn-MN"/>
              </w:rPr>
              <w:t>угацаандаа шийдвэрлэгдсэн байна.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88BB33" w14:textId="1529C667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Arial" w:hAnsi="Arial" w:cs="Arial"/>
                <w:lang w:val="mn-MN"/>
              </w:rPr>
              <w:t>Г,Х</w:t>
            </w:r>
          </w:p>
        </w:tc>
      </w:tr>
      <w:tr w:rsidR="004C7196" w:rsidRPr="007D4A07" w14:paraId="1F1FDBFC" w14:textId="77777777" w:rsidTr="001C21DC">
        <w:trPr>
          <w:trHeight w:val="502"/>
        </w:trPr>
        <w:tc>
          <w:tcPr>
            <w:tcW w:w="1548" w:type="dxa"/>
            <w:vMerge/>
            <w:shd w:val="clear" w:color="auto" w:fill="auto"/>
            <w:vAlign w:val="center"/>
          </w:tcPr>
          <w:p w14:paraId="4E1CCE4E" w14:textId="77777777" w:rsidR="004C7196" w:rsidRPr="007D4A07" w:rsidRDefault="004C7196" w:rsidP="004C7196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jc w:val="center"/>
              <w:rPr>
                <w:lang w:val="mn-MN"/>
              </w:rPr>
            </w:pPr>
          </w:p>
        </w:tc>
        <w:tc>
          <w:tcPr>
            <w:tcW w:w="3550" w:type="dxa"/>
            <w:shd w:val="clear" w:color="auto" w:fill="auto"/>
          </w:tcPr>
          <w:p w14:paraId="422362F3" w14:textId="7EAD0A72" w:rsidR="004C7196" w:rsidRPr="007D4A07" w:rsidRDefault="004C7196" w:rsidP="00EB3CCC">
            <w:pPr>
              <w:spacing w:before="120" w:after="12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>5.Хариуцсан ажилтай холбоотой баримт бичгийг цэгцлэн архивын нэгж болгох;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97CB3C" w14:textId="1C67BB23" w:rsidR="004C7196" w:rsidRPr="007D4A07" w:rsidRDefault="004C7196" w:rsidP="004C7196">
            <w:pPr>
              <w:spacing w:after="0" w:line="276" w:lineRule="auto"/>
              <w:ind w:right="57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Х</w:t>
            </w:r>
            <w:r w:rsidR="00F12A37" w:rsidRPr="007D4A07">
              <w:rPr>
                <w:rFonts w:ascii="Arial" w:hAnsi="Arial" w:cs="Arial"/>
                <w:lang w:val="mn-MN"/>
              </w:rPr>
              <w:t xml:space="preserve">ууль тогтоомжийн хэрэгжилт хангагдсан </w:t>
            </w:r>
            <w:r w:rsidRPr="007D4A07">
              <w:rPr>
                <w:rFonts w:ascii="Arial" w:hAnsi="Arial" w:cs="Arial"/>
                <w:lang w:val="mn-MN"/>
              </w:rPr>
              <w:t xml:space="preserve">байна.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5C9728" w14:textId="19634F15" w:rsidR="004C7196" w:rsidRPr="007D4A07" w:rsidRDefault="004C7196" w:rsidP="004C7196">
            <w:pPr>
              <w:spacing w:after="0" w:line="276" w:lineRule="auto"/>
              <w:ind w:right="-63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Arial" w:hAnsi="Arial" w:cs="Arial"/>
                <w:lang w:val="mn-MN"/>
              </w:rPr>
              <w:t>Г,Х</w:t>
            </w:r>
          </w:p>
        </w:tc>
      </w:tr>
    </w:tbl>
    <w:p w14:paraId="6D737DD9" w14:textId="0B020D46" w:rsidR="0046029C" w:rsidRPr="007D4A07" w:rsidRDefault="0046029C" w:rsidP="00287E97">
      <w:pPr>
        <w:spacing w:after="0" w:line="276" w:lineRule="auto"/>
        <w:rPr>
          <w:rFonts w:ascii="Arial" w:hAnsi="Arial" w:cs="Arial"/>
          <w:vanish/>
          <w:lang w:val="mn-M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30"/>
        <w:gridCol w:w="1925"/>
        <w:gridCol w:w="4624"/>
      </w:tblGrid>
      <w:tr w:rsidR="00ED4FFA" w:rsidRPr="007D4A07" w14:paraId="32629FFC" w14:textId="77777777" w:rsidTr="00A56EC9">
        <w:trPr>
          <w:trHeight w:val="409"/>
        </w:trPr>
        <w:tc>
          <w:tcPr>
            <w:tcW w:w="9639" w:type="dxa"/>
            <w:gridSpan w:val="4"/>
            <w:shd w:val="clear" w:color="auto" w:fill="D9D9D9"/>
          </w:tcPr>
          <w:p w14:paraId="02AFEEA3" w14:textId="77777777" w:rsidR="0046029C" w:rsidRPr="007D4A07" w:rsidRDefault="0046029C" w:rsidP="00371B4F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mn-MN"/>
              </w:rPr>
            </w:pPr>
            <w:r w:rsidRPr="007D4A07">
              <w:rPr>
                <w:rFonts w:ascii="Arial" w:hAnsi="Arial" w:cs="Arial"/>
                <w:b/>
                <w:bCs/>
                <w:lang w:val="mn-MN"/>
              </w:rPr>
              <w:t xml:space="preserve">III.АЛБАН ТУШААЛД ТАВИГДАХ ТУСГАЙ ШААРДЛАГА    </w:t>
            </w:r>
          </w:p>
        </w:tc>
      </w:tr>
      <w:tr w:rsidR="00ED4FFA" w:rsidRPr="007D4A07" w14:paraId="7420C67F" w14:textId="77777777" w:rsidTr="00972E7D">
        <w:trPr>
          <w:trHeight w:val="423"/>
        </w:trPr>
        <w:tc>
          <w:tcPr>
            <w:tcW w:w="1560" w:type="dxa"/>
            <w:shd w:val="clear" w:color="auto" w:fill="auto"/>
            <w:vAlign w:val="center"/>
          </w:tcPr>
          <w:p w14:paraId="0CA045F1" w14:textId="3684870A" w:rsidR="003710F4" w:rsidRPr="007D4A07" w:rsidRDefault="003710F4" w:rsidP="00287E9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bCs/>
                <w:lang w:val="mn-MN"/>
              </w:rPr>
              <w:t>Боловсрол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7BA7EC4A" w14:textId="2E8788B7" w:rsidR="003710F4" w:rsidRPr="007D4A07" w:rsidRDefault="00F36FCE" w:rsidP="00287E97">
            <w:pPr>
              <w:spacing w:after="0" w:line="276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-</w:t>
            </w:r>
            <w:r w:rsidR="00472998" w:rsidRPr="007D4A07">
              <w:rPr>
                <w:rFonts w:ascii="Arial" w:hAnsi="Arial" w:cs="Arial"/>
                <w:lang w:val="mn-MN"/>
              </w:rPr>
              <w:t>Бакалавр ба түүнээс дээш боловсролын зэрэгтэй байх</w:t>
            </w:r>
            <w:r w:rsidR="00471D37" w:rsidRPr="007D4A07">
              <w:rPr>
                <w:rFonts w:ascii="Arial" w:hAnsi="Arial" w:cs="Arial"/>
                <w:lang w:val="mn-MN"/>
              </w:rPr>
              <w:t>.</w:t>
            </w:r>
          </w:p>
        </w:tc>
      </w:tr>
      <w:tr w:rsidR="00ED4FFA" w:rsidRPr="007D4A07" w14:paraId="071132BB" w14:textId="77777777" w:rsidTr="00A56EC9">
        <w:trPr>
          <w:trHeight w:val="130"/>
        </w:trPr>
        <w:tc>
          <w:tcPr>
            <w:tcW w:w="1560" w:type="dxa"/>
            <w:shd w:val="clear" w:color="auto" w:fill="auto"/>
            <w:vAlign w:val="center"/>
          </w:tcPr>
          <w:p w14:paraId="286BDA78" w14:textId="153D5C75" w:rsidR="003710F4" w:rsidRPr="007D4A07" w:rsidRDefault="003710F4" w:rsidP="00287E9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bCs/>
                <w:lang w:val="mn-MN"/>
              </w:rPr>
              <w:t>Мэргэжил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450EE161" w14:textId="77777777" w:rsidR="00E07E1C" w:rsidRPr="007D4A07" w:rsidRDefault="00E07E1C" w:rsidP="00E07E1C">
            <w:pPr>
              <w:numPr>
                <w:ilvl w:val="0"/>
                <w:numId w:val="43"/>
              </w:numPr>
              <w:spacing w:before="120" w:after="0" w:line="240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Бизнес ба удирдахуй (041, 042) ;</w:t>
            </w:r>
          </w:p>
          <w:p w14:paraId="66E9119D" w14:textId="77777777" w:rsidR="00E07E1C" w:rsidRPr="007D4A07" w:rsidRDefault="00E07E1C" w:rsidP="00E07E1C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Инженерчлэл, үйлдвэрлэл, барилга байгууламж (07) ;</w:t>
            </w:r>
          </w:p>
          <w:p w14:paraId="1655A9E6" w14:textId="77777777" w:rsidR="00E07E1C" w:rsidRPr="007D4A07" w:rsidRDefault="00E07E1C" w:rsidP="00E07E1C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Мэдээлэл, харилцаа холбооны технологиуд (06) ;</w:t>
            </w:r>
          </w:p>
          <w:p w14:paraId="6F63ABAD" w14:textId="77777777" w:rsidR="00E07E1C" w:rsidRPr="007D4A07" w:rsidRDefault="00E07E1C" w:rsidP="00E07E1C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Биологи ба холбогдох шинжлэх ухаан (051) ;</w:t>
            </w:r>
          </w:p>
          <w:p w14:paraId="5DBE04DB" w14:textId="77777777" w:rsidR="00E07E1C" w:rsidRPr="007D4A07" w:rsidRDefault="00E07E1C" w:rsidP="00E07E1C">
            <w:pPr>
              <w:numPr>
                <w:ilvl w:val="0"/>
                <w:numId w:val="43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Хүрээлэн буй орчин (052) ;</w:t>
            </w:r>
          </w:p>
          <w:p w14:paraId="4CA8E976" w14:textId="4D053676" w:rsidR="00577D67" w:rsidRPr="007D4A07" w:rsidRDefault="00E07E1C" w:rsidP="00E07E1C">
            <w:pPr>
              <w:pStyle w:val="ListParagraph"/>
              <w:numPr>
                <w:ilvl w:val="0"/>
                <w:numId w:val="43"/>
              </w:numPr>
              <w:spacing w:after="120" w:line="240" w:lineRule="auto"/>
              <w:ind w:left="714" w:hanging="357"/>
              <w:contextualSpacing/>
              <w:rPr>
                <w:rFonts w:ascii="Arial" w:hAnsi="Arial" w:cs="Arial"/>
                <w:bCs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Хими (0531) ;</w:t>
            </w:r>
          </w:p>
        </w:tc>
      </w:tr>
      <w:tr w:rsidR="00ED4FFA" w:rsidRPr="007D4A07" w14:paraId="13F6D031" w14:textId="77777777" w:rsidTr="00531A07">
        <w:trPr>
          <w:trHeight w:val="540"/>
        </w:trPr>
        <w:tc>
          <w:tcPr>
            <w:tcW w:w="1560" w:type="dxa"/>
            <w:shd w:val="clear" w:color="auto" w:fill="auto"/>
            <w:vAlign w:val="center"/>
          </w:tcPr>
          <w:p w14:paraId="39D3E1C3" w14:textId="120E8294" w:rsidR="003710F4" w:rsidRPr="007D4A07" w:rsidRDefault="003710F4" w:rsidP="00287E9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bCs/>
                <w:lang w:val="mn-MN"/>
              </w:rPr>
              <w:t>Мэргэшил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6A6085B8" w14:textId="46D6D22C" w:rsidR="00216371" w:rsidRPr="007D4A07" w:rsidRDefault="00CB0E26" w:rsidP="00F0365D">
            <w:pPr>
              <w:spacing w:before="120" w:after="120" w:line="240" w:lineRule="auto"/>
              <w:rPr>
                <w:rFonts w:ascii="Arial" w:hAnsi="Arial" w:cs="Arial"/>
                <w:bCs/>
                <w:lang w:val="mn-MN"/>
              </w:rPr>
            </w:pPr>
            <w:r w:rsidRPr="007D4A07">
              <w:rPr>
                <w:rFonts w:ascii="Arial" w:eastAsia="Times New Roman" w:hAnsi="Arial" w:cs="Arial"/>
                <w:bCs/>
                <w:color w:val="000000"/>
                <w:lang w:val="mn-MN"/>
              </w:rPr>
              <w:t>-</w:t>
            </w:r>
            <w:r w:rsidR="00504CA8" w:rsidRPr="007D4A07">
              <w:rPr>
                <w:rFonts w:ascii="Arial" w:hAnsi="Arial" w:cs="Arial"/>
                <w:lang w:val="mn-MN"/>
              </w:rPr>
              <w:t xml:space="preserve"> Төрийн албанд мэргэшүүлэх зохих багц сургалтад хамрагдаж төгссөн     байх;</w:t>
            </w:r>
          </w:p>
        </w:tc>
      </w:tr>
      <w:tr w:rsidR="00ED4FFA" w:rsidRPr="007D4A07" w14:paraId="380E0A1A" w14:textId="77777777" w:rsidTr="00531A07">
        <w:trPr>
          <w:trHeight w:val="479"/>
        </w:trPr>
        <w:tc>
          <w:tcPr>
            <w:tcW w:w="1560" w:type="dxa"/>
            <w:shd w:val="clear" w:color="auto" w:fill="auto"/>
            <w:vAlign w:val="center"/>
          </w:tcPr>
          <w:p w14:paraId="7E9DB44D" w14:textId="51B4346B" w:rsidR="003710F4" w:rsidRPr="007D4A07" w:rsidRDefault="003710F4" w:rsidP="00287E9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bCs/>
                <w:lang w:val="mn-MN"/>
              </w:rPr>
              <w:t>Туршлага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031AD946" w14:textId="2DE7061D" w:rsidR="00577D67" w:rsidRPr="007D4A07" w:rsidRDefault="004B34CC" w:rsidP="004B34CC">
            <w:pPr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-</w:t>
            </w:r>
            <w:r w:rsidR="002C07CB" w:rsidRPr="007D4A07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Туслах түшмэлийн албан тушаалд ажилласан бол давуу тал болно</w:t>
            </w:r>
            <w:r w:rsidR="00017AA2" w:rsidRPr="007D4A07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;</w:t>
            </w:r>
          </w:p>
        </w:tc>
      </w:tr>
      <w:tr w:rsidR="005558A0" w:rsidRPr="007D4A07" w14:paraId="2C8F1B7F" w14:textId="77777777" w:rsidTr="00531A07">
        <w:trPr>
          <w:trHeight w:val="27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60F8F21" w14:textId="789890B0" w:rsidR="005558A0" w:rsidRPr="007D4A07" w:rsidRDefault="005558A0" w:rsidP="00287E97">
            <w:pPr>
              <w:spacing w:after="0" w:line="276" w:lineRule="auto"/>
              <w:rPr>
                <w:rFonts w:ascii="Arial" w:eastAsia="Times New Roman" w:hAnsi="Arial" w:cs="Arial"/>
                <w:bCs/>
                <w:lang w:val="mn-MN"/>
              </w:rPr>
            </w:pPr>
            <w:r w:rsidRPr="007D4A07">
              <w:rPr>
                <w:rFonts w:ascii="Arial" w:eastAsia="Times New Roman" w:hAnsi="Arial" w:cs="Arial"/>
                <w:bCs/>
                <w:lang w:val="mn-MN"/>
              </w:rPr>
              <w:t xml:space="preserve">Ур чадвар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F2CB0A" w14:textId="2B3242FD" w:rsidR="005558A0" w:rsidRPr="007D4A07" w:rsidRDefault="005558A0" w:rsidP="00F0365D">
            <w:pPr>
              <w:spacing w:before="120" w:after="12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>Дүн шинжилгээ хийх</w:t>
            </w:r>
          </w:p>
        </w:tc>
        <w:tc>
          <w:tcPr>
            <w:tcW w:w="6549" w:type="dxa"/>
            <w:gridSpan w:val="2"/>
            <w:vAlign w:val="center"/>
          </w:tcPr>
          <w:p w14:paraId="5D5E9DA1" w14:textId="77777777" w:rsidR="0047568A" w:rsidRPr="007D4A07" w:rsidRDefault="0047568A" w:rsidP="00B106C2">
            <w:pPr>
              <w:pStyle w:val="ListParagraph"/>
              <w:numPr>
                <w:ilvl w:val="0"/>
                <w:numId w:val="5"/>
              </w:numPr>
              <w:tabs>
                <w:tab w:val="left" w:pos="184"/>
              </w:tabs>
              <w:spacing w:before="120" w:after="0" w:line="240" w:lineRule="auto"/>
              <w:ind w:left="202" w:hanging="202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bCs/>
                <w:lang w:val="mn-MN"/>
              </w:rPr>
              <w:t>мэдээлэл дэх дутуу, алдаатай, нийцтэй бус байдлыг илрүүлэх чадвартай байх;</w:t>
            </w:r>
          </w:p>
          <w:p w14:paraId="11D21C6E" w14:textId="77777777" w:rsidR="0047568A" w:rsidRPr="007D4A07" w:rsidRDefault="0047568A" w:rsidP="0047568A">
            <w:pPr>
              <w:pStyle w:val="ListParagraph"/>
              <w:numPr>
                <w:ilvl w:val="0"/>
                <w:numId w:val="5"/>
              </w:numPr>
              <w:tabs>
                <w:tab w:val="left" w:pos="184"/>
              </w:tabs>
              <w:spacing w:after="0" w:line="240" w:lineRule="auto"/>
              <w:ind w:left="202" w:hanging="202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bCs/>
                <w:lang w:val="mn-MN"/>
              </w:rPr>
              <w:t>хариуцсан ажил, чиг үүрэгт хамааралтай мэдээлэл цуглуулах, дүн шинжилгээ хийх, учирч болзошгүй эрсдэлийг урьдчилан тооцох, бууруулах арга хэмжээг авч хэрэгжүүлэх</w:t>
            </w:r>
            <w:r w:rsidRPr="007D4A07">
              <w:rPr>
                <w:rFonts w:ascii="Arial" w:hAnsi="Arial" w:cs="Arial"/>
                <w:lang w:val="mn-MN"/>
              </w:rPr>
              <w:t>;</w:t>
            </w:r>
          </w:p>
          <w:p w14:paraId="449973DD" w14:textId="77777777" w:rsidR="0047568A" w:rsidRPr="007D4A07" w:rsidRDefault="0047568A" w:rsidP="0047568A">
            <w:pPr>
              <w:pStyle w:val="ListParagraph"/>
              <w:numPr>
                <w:ilvl w:val="0"/>
                <w:numId w:val="5"/>
              </w:numPr>
              <w:tabs>
                <w:tab w:val="left" w:pos="184"/>
                <w:tab w:val="left" w:pos="317"/>
              </w:tabs>
              <w:spacing w:after="0" w:line="240" w:lineRule="auto"/>
              <w:ind w:left="202" w:hanging="202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bCs/>
                <w:lang w:val="mn-MN"/>
              </w:rPr>
              <w:t>дүн шинжилгээнд тулгуурлан авах арга хэмжээ, гаргах шийдвэрийг тодорхойлох, гүйцэтгэж буй ажлын явц, үр дүнг тайлагнах</w:t>
            </w:r>
            <w:r w:rsidRPr="007D4A07">
              <w:rPr>
                <w:rFonts w:ascii="Arial" w:hAnsi="Arial" w:cs="Arial"/>
                <w:lang w:val="mn-MN"/>
              </w:rPr>
              <w:t xml:space="preserve">; </w:t>
            </w:r>
          </w:p>
          <w:p w14:paraId="4DFEBF33" w14:textId="77777777" w:rsidR="0047568A" w:rsidRPr="007D4A07" w:rsidRDefault="0047568A" w:rsidP="0047568A">
            <w:pPr>
              <w:pStyle w:val="ListParagraph"/>
              <w:numPr>
                <w:ilvl w:val="0"/>
                <w:numId w:val="5"/>
              </w:numPr>
              <w:tabs>
                <w:tab w:val="left" w:pos="184"/>
                <w:tab w:val="left" w:pos="317"/>
              </w:tabs>
              <w:spacing w:after="0" w:line="240" w:lineRule="auto"/>
              <w:ind w:left="202" w:hanging="202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шийдвэрийн шууд болон шууд бус үр дагаврыг үнэлж, шийдлийн хувилбарын талаар зөвлөх;</w:t>
            </w:r>
          </w:p>
          <w:p w14:paraId="40F9E02B" w14:textId="77777777" w:rsidR="0047568A" w:rsidRPr="007D4A07" w:rsidRDefault="0047568A" w:rsidP="0047568A">
            <w:pPr>
              <w:pStyle w:val="ListParagraph"/>
              <w:numPr>
                <w:ilvl w:val="0"/>
                <w:numId w:val="5"/>
              </w:numPr>
              <w:tabs>
                <w:tab w:val="left" w:pos="184"/>
                <w:tab w:val="left" w:pos="317"/>
              </w:tabs>
              <w:spacing w:after="0" w:line="240" w:lineRule="auto"/>
              <w:ind w:left="204" w:hanging="204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гүйцэтгэж буй ажлын явц, үр дүнг тайлагнах;</w:t>
            </w:r>
          </w:p>
          <w:p w14:paraId="5FBB3939" w14:textId="2FF5B5DF" w:rsidR="005558A0" w:rsidRPr="007D4A07" w:rsidRDefault="0047568A" w:rsidP="00B106C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204" w:right="113" w:hanging="204"/>
              <w:jc w:val="both"/>
              <w:textAlignment w:val="baseline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бусад.</w:t>
            </w:r>
          </w:p>
        </w:tc>
      </w:tr>
      <w:tr w:rsidR="000E2867" w:rsidRPr="007D4A07" w14:paraId="5D9CB94A" w14:textId="77777777" w:rsidTr="00A56EC9">
        <w:trPr>
          <w:trHeight w:val="699"/>
        </w:trPr>
        <w:tc>
          <w:tcPr>
            <w:tcW w:w="1560" w:type="dxa"/>
            <w:vMerge/>
            <w:shd w:val="clear" w:color="auto" w:fill="auto"/>
          </w:tcPr>
          <w:p w14:paraId="601CC07E" w14:textId="7CE0CEF7" w:rsidR="000E2867" w:rsidRPr="007D4A07" w:rsidRDefault="000E2867" w:rsidP="000E286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A118C3F" w14:textId="661B3B26" w:rsidR="000E2867" w:rsidRPr="007D4A07" w:rsidRDefault="000E2867" w:rsidP="000E28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>Асуудал шийдвэрлэх</w:t>
            </w:r>
          </w:p>
        </w:tc>
        <w:tc>
          <w:tcPr>
            <w:tcW w:w="6549" w:type="dxa"/>
            <w:gridSpan w:val="2"/>
            <w:vAlign w:val="center"/>
          </w:tcPr>
          <w:p w14:paraId="0303F95C" w14:textId="77777777" w:rsidR="000E2867" w:rsidRPr="007D4A07" w:rsidRDefault="000E2867" w:rsidP="00CD0D4A">
            <w:pPr>
              <w:numPr>
                <w:ilvl w:val="0"/>
                <w:numId w:val="47"/>
              </w:numPr>
              <w:snapToGrid w:val="0"/>
              <w:spacing w:before="120" w:after="0" w:line="240" w:lineRule="auto"/>
              <w:ind w:left="184" w:hanging="190"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shd w:val="clear" w:color="auto" w:fill="FFFFFF"/>
                <w:lang w:val="mn-MN"/>
              </w:rPr>
              <w:t>Монгол Улсын Үндсэн хууль, Төрийн албаны тухай хууль, Авлигын эсрэг хууль, бусад хуулийг чандлан баримталж</w:t>
            </w:r>
            <w:r w:rsidRPr="007D4A07">
              <w:rPr>
                <w:rFonts w:ascii="Arial" w:hAnsi="Arial" w:cs="Arial"/>
                <w:lang w:val="mn-MN"/>
              </w:rPr>
              <w:t xml:space="preserve"> үндэсний язгуур эрх ашиг сонирхолд захирагдан ард түмэндээ үйлчлэх;</w:t>
            </w:r>
          </w:p>
          <w:p w14:paraId="4A81FC63" w14:textId="77777777" w:rsidR="000E2867" w:rsidRPr="007D4A07" w:rsidRDefault="000E2867" w:rsidP="000E28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lastRenderedPageBreak/>
              <w:t>тулгамдаж буй асуудлыг судлах, удирдлагад танилцуулах;</w:t>
            </w:r>
          </w:p>
          <w:p w14:paraId="77BC441F" w14:textId="77777777" w:rsidR="000E2867" w:rsidRPr="007D4A07" w:rsidRDefault="000E2867" w:rsidP="000E28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84" w:right="1" w:hanging="19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албан тушаалын бүрэн эрхийн хүрээнд хуульд нийцсэн,оновчтой, шуурхай, үр дүнтэй шийдвэр гаргах;</w:t>
            </w:r>
          </w:p>
          <w:p w14:paraId="0C8E4829" w14:textId="77777777" w:rsidR="000E2867" w:rsidRPr="007D4A07" w:rsidRDefault="000E2867" w:rsidP="000E28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84" w:right="1" w:hanging="19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хуулиар олгогдсон эрх хэмжээний хүрээнд асуудлыг шийдвэрлэх, хариу өгөх; </w:t>
            </w:r>
          </w:p>
          <w:p w14:paraId="4972F9C7" w14:textId="77777777" w:rsidR="000E2867" w:rsidRPr="007D4A07" w:rsidRDefault="000E2867" w:rsidP="000E28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84" w:right="1" w:hanging="19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холбогдох асуудлаар хуульд нийцсэн, шийдвэрлүүлэх боломжтой санал, зөвлөмж гаргах; </w:t>
            </w:r>
          </w:p>
          <w:p w14:paraId="5AE51990" w14:textId="77777777" w:rsidR="000E2867" w:rsidRPr="007D4A07" w:rsidRDefault="000E2867" w:rsidP="000E28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84" w:right="1" w:hanging="19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удирдлагыг цаг үеэ олсон, шаардлагатай мэдээлэл судалгаагаар хангаж, зөв шийдвэр гаргах нөхцөлийг бүрдүүлэх; </w:t>
            </w:r>
          </w:p>
          <w:p w14:paraId="22129416" w14:textId="77777777" w:rsidR="000E2867" w:rsidRPr="007D4A07" w:rsidRDefault="000E2867" w:rsidP="000E28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84" w:right="1" w:hanging="19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гаргасан шийдвэрийнхээ үр дүнг хариуцах;</w:t>
            </w:r>
          </w:p>
          <w:p w14:paraId="3DC7E39D" w14:textId="3BB3B997" w:rsidR="000E2867" w:rsidRPr="007D4A07" w:rsidRDefault="000E2867" w:rsidP="00772D7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84" w:right="1" w:hanging="19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гүйцэтгэж буй ажлын явц, үр дүнг тайлагнах</w:t>
            </w:r>
            <w:r w:rsidRPr="007D4A07">
              <w:rPr>
                <w:rFonts w:eastAsia="Calibri"/>
                <w:lang w:val="mn-MN"/>
              </w:rPr>
              <w:t>;</w:t>
            </w:r>
          </w:p>
          <w:p w14:paraId="2C874CDE" w14:textId="526018ED" w:rsidR="000E2867" w:rsidRPr="007D4A07" w:rsidRDefault="00772D78" w:rsidP="00CD0D4A">
            <w:pPr>
              <w:spacing w:after="120" w:line="240" w:lineRule="auto"/>
              <w:ind w:right="113"/>
              <w:jc w:val="both"/>
              <w:textAlignment w:val="baseline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-  </w:t>
            </w:r>
            <w:r w:rsidR="000E2867" w:rsidRPr="007D4A07">
              <w:rPr>
                <w:rFonts w:ascii="Arial" w:hAnsi="Arial" w:cs="Arial"/>
                <w:lang w:val="mn-MN"/>
              </w:rPr>
              <w:t>бусад;</w:t>
            </w:r>
          </w:p>
        </w:tc>
      </w:tr>
      <w:tr w:rsidR="000E2867" w:rsidRPr="007D4A07" w14:paraId="64C5812D" w14:textId="77777777" w:rsidTr="00A56EC9">
        <w:trPr>
          <w:trHeight w:val="3060"/>
        </w:trPr>
        <w:tc>
          <w:tcPr>
            <w:tcW w:w="1560" w:type="dxa"/>
            <w:vMerge/>
            <w:shd w:val="clear" w:color="auto" w:fill="auto"/>
          </w:tcPr>
          <w:p w14:paraId="4250C625" w14:textId="18632D8F" w:rsidR="000E2867" w:rsidRPr="007D4A07" w:rsidRDefault="000E2867" w:rsidP="000E286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FCE450C" w14:textId="5CA2B718" w:rsidR="000E2867" w:rsidRPr="007D4A07" w:rsidRDefault="000E2867" w:rsidP="000E28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>Багаар ажиллах</w:t>
            </w:r>
          </w:p>
        </w:tc>
        <w:tc>
          <w:tcPr>
            <w:tcW w:w="6549" w:type="dxa"/>
            <w:gridSpan w:val="2"/>
            <w:vAlign w:val="center"/>
          </w:tcPr>
          <w:p w14:paraId="405817C7" w14:textId="77777777" w:rsidR="0022595E" w:rsidRPr="007D4A07" w:rsidRDefault="0022595E" w:rsidP="0022595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hAnsi="Arial" w:cs="Arial"/>
                <w:bCs/>
                <w:lang w:val="mn-MN"/>
              </w:rPr>
              <w:t>өөрийн мэдлэг, мэдээллээ хамт олонтой хуваалцах, түгээн дэлгэрүүлэх</w:t>
            </w:r>
            <w:r w:rsidRPr="007D4A07">
              <w:rPr>
                <w:rFonts w:ascii="Arial" w:hAnsi="Arial" w:cs="Arial"/>
                <w:lang w:val="mn-MN"/>
              </w:rPr>
              <w:t>;</w:t>
            </w:r>
          </w:p>
          <w:p w14:paraId="0E94F24E" w14:textId="77777777" w:rsidR="0022595E" w:rsidRPr="007D4A07" w:rsidRDefault="0022595E" w:rsidP="0022595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hAnsi="Arial" w:cs="Arial"/>
                <w:bCs/>
                <w:lang w:val="mn-MN"/>
              </w:rPr>
              <w:t>бусадтай хүндэтгэлтэй, адил тэгш, итгэл төрүүлэхүйц, ажил хэрэгч, нээлттэй харилцааг бий болгох</w:t>
            </w:r>
            <w:r w:rsidRPr="007D4A07">
              <w:rPr>
                <w:rFonts w:ascii="Arial" w:hAnsi="Arial" w:cs="Arial"/>
                <w:lang w:val="mn-MN"/>
              </w:rPr>
              <w:t>;</w:t>
            </w:r>
          </w:p>
          <w:p w14:paraId="032058FB" w14:textId="77777777" w:rsidR="0022595E" w:rsidRPr="007D4A07" w:rsidRDefault="0022595E" w:rsidP="0022595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hAnsi="Arial" w:cs="Arial"/>
                <w:bCs/>
                <w:lang w:val="mn-MN"/>
              </w:rPr>
              <w:t>бусдын санал бодлыг анхааралтай сонсож санал санаачилгыг дэмждэг байх</w:t>
            </w:r>
            <w:r w:rsidRPr="007D4A07">
              <w:rPr>
                <w:rFonts w:ascii="Arial" w:hAnsi="Arial" w:cs="Arial"/>
                <w:lang w:val="mn-MN"/>
              </w:rPr>
              <w:t>;</w:t>
            </w:r>
          </w:p>
          <w:p w14:paraId="0B0242F8" w14:textId="77777777" w:rsidR="0022595E" w:rsidRPr="007D4A07" w:rsidRDefault="0022595E" w:rsidP="0022595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hAnsi="Arial" w:cs="Arial"/>
                <w:bCs/>
                <w:lang w:val="mn-MN"/>
              </w:rPr>
              <w:t>аливаа асуудлыг хамтын ажиллагаанд тулгуурлан шийдвэрлэдэг байх</w:t>
            </w:r>
            <w:r w:rsidRPr="007D4A07">
              <w:rPr>
                <w:rFonts w:ascii="Arial" w:hAnsi="Arial" w:cs="Arial"/>
                <w:lang w:val="mn-MN"/>
              </w:rPr>
              <w:t>;</w:t>
            </w:r>
          </w:p>
          <w:p w14:paraId="70CFD6E5" w14:textId="6929D7DA" w:rsidR="0022595E" w:rsidRPr="007D4A07" w:rsidRDefault="0022595E" w:rsidP="0022595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hAnsi="Arial" w:cs="Arial"/>
                <w:bCs/>
                <w:lang w:val="mn-MN"/>
              </w:rPr>
              <w:t>аливаа сөргөлдөөн, зөрчилдөөнийг эвээр зохицуулах, гүйцэтгэж буй ажлын явц, үр дүнг тайлагнах</w:t>
            </w:r>
            <w:r w:rsidRPr="007D4A07">
              <w:rPr>
                <w:rFonts w:ascii="Arial" w:hAnsi="Arial" w:cs="Arial"/>
                <w:lang w:val="mn-MN"/>
              </w:rPr>
              <w:t>;</w:t>
            </w:r>
          </w:p>
          <w:p w14:paraId="173B9B67" w14:textId="774D4663" w:rsidR="000E2867" w:rsidRPr="007D4A07" w:rsidRDefault="0022595E" w:rsidP="0022595E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Cs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-  бусад</w:t>
            </w:r>
            <w:r w:rsidRPr="007D4A07">
              <w:rPr>
                <w:rFonts w:ascii="Arial" w:hAnsi="Arial" w:cs="Arial"/>
                <w:noProof/>
                <w:lang w:val="mn-MN"/>
              </w:rPr>
              <w:t>;</w:t>
            </w:r>
          </w:p>
        </w:tc>
      </w:tr>
      <w:tr w:rsidR="000E2867" w:rsidRPr="007D4A07" w14:paraId="525316E3" w14:textId="77777777" w:rsidTr="00A56EC9">
        <w:trPr>
          <w:trHeight w:val="1271"/>
        </w:trPr>
        <w:tc>
          <w:tcPr>
            <w:tcW w:w="1560" w:type="dxa"/>
            <w:vMerge/>
            <w:shd w:val="clear" w:color="auto" w:fill="auto"/>
          </w:tcPr>
          <w:p w14:paraId="1665A7F1" w14:textId="77777777" w:rsidR="000E2867" w:rsidRPr="007D4A07" w:rsidRDefault="000E2867" w:rsidP="000E286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4E87728" w14:textId="1ABF193C" w:rsidR="000E2867" w:rsidRPr="007D4A07" w:rsidRDefault="000E2867" w:rsidP="000E28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>Бусад</w:t>
            </w:r>
          </w:p>
        </w:tc>
        <w:tc>
          <w:tcPr>
            <w:tcW w:w="6549" w:type="dxa"/>
            <w:gridSpan w:val="2"/>
            <w:vAlign w:val="center"/>
          </w:tcPr>
          <w:p w14:paraId="5B2887E3" w14:textId="77777777" w:rsidR="00AA4B0A" w:rsidRPr="007D4A07" w:rsidRDefault="00AA4B0A" w:rsidP="006A087A">
            <w:pPr>
              <w:pStyle w:val="ListParagraph"/>
              <w:numPr>
                <w:ilvl w:val="0"/>
                <w:numId w:val="49"/>
              </w:numPr>
              <w:spacing w:before="120" w:after="0" w:line="240" w:lineRule="auto"/>
              <w:ind w:left="184" w:right="57" w:hanging="190"/>
              <w:contextualSpacing/>
              <w:jc w:val="both"/>
              <w:rPr>
                <w:rFonts w:ascii="Arial" w:hAnsi="Arial" w:cs="Arial"/>
                <w:noProof/>
                <w:lang w:val="mn-MN"/>
              </w:rPr>
            </w:pPr>
            <w:r w:rsidRPr="007D4A07">
              <w:rPr>
                <w:rFonts w:ascii="Arial" w:hAnsi="Arial" w:cs="Arial"/>
                <w:noProof/>
                <w:lang w:val="mn-MN"/>
              </w:rPr>
              <w:t xml:space="preserve">төрийн албан хаагчийн ёс зүйн хэм хэмжээг сахиж, ажлын цагийг  баримтлан ажиллах; </w:t>
            </w:r>
          </w:p>
          <w:p w14:paraId="3CF1E99B" w14:textId="77777777" w:rsidR="00AA4B0A" w:rsidRPr="007D4A07" w:rsidRDefault="00AA4B0A" w:rsidP="00AA4B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84" w:right="57" w:hanging="190"/>
              <w:contextualSpacing/>
              <w:jc w:val="both"/>
              <w:rPr>
                <w:rFonts w:ascii="Arial" w:hAnsi="Arial" w:cs="Arial"/>
                <w:noProof/>
                <w:lang w:val="mn-MN"/>
              </w:rPr>
            </w:pPr>
            <w:r w:rsidRPr="007D4A07">
              <w:rPr>
                <w:rFonts w:ascii="Arial" w:hAnsi="Arial" w:cs="Arial"/>
                <w:noProof/>
                <w:lang w:val="mn-MN"/>
              </w:rPr>
              <w:t>харилцааны соёлыг эрхэмлэн, үл ойлголцлыг эв зүйгээр зохицуулах;</w:t>
            </w:r>
          </w:p>
          <w:p w14:paraId="279BA67E" w14:textId="77777777" w:rsidR="00AA4B0A" w:rsidRPr="007D4A07" w:rsidRDefault="00AA4B0A" w:rsidP="00AA4B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иргэн, аж ахуйн нэгж, байгууллага, хамт олонтой соёлч боловсон, хүндэтгэлтэй харилцах, зохих мэдээлэл, зөвлөмж өгөх;</w:t>
            </w:r>
          </w:p>
          <w:p w14:paraId="194EF8AE" w14:textId="77777777" w:rsidR="00AA4B0A" w:rsidRPr="007D4A07" w:rsidRDefault="00AA4B0A" w:rsidP="00AA4B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 англи хэл, эсхүл бусад гадаад хэлээр албан тушаалын чиг үүрэгт хамаарах мэдээллийн эх сурвалжийг ашиглах;</w:t>
            </w:r>
          </w:p>
          <w:p w14:paraId="05A6FAF0" w14:textId="77777777" w:rsidR="00AA4B0A" w:rsidRPr="007D4A07" w:rsidRDefault="00AA4B0A" w:rsidP="00AA4B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eastAsia="Calibri" w:hAnsi="Arial" w:cs="Arial"/>
                <w:lang w:val="mn-MN"/>
              </w:rPr>
              <w:t>компьютерын хэрэглээний программ, мэдээллийн технологийг албан ажилдаа бүтээлчээр хэрэглэх</w:t>
            </w:r>
            <w:r w:rsidRPr="007D4A07">
              <w:rPr>
                <w:rFonts w:ascii="Arial" w:hAnsi="Arial" w:cs="Arial"/>
                <w:lang w:val="mn-MN"/>
              </w:rPr>
              <w:t>;</w:t>
            </w:r>
          </w:p>
          <w:p w14:paraId="71F586DA" w14:textId="77777777" w:rsidR="00AA4B0A" w:rsidRPr="007D4A07" w:rsidRDefault="00AA4B0A" w:rsidP="00AA4B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eastAsia="Calibri" w:hAnsi="Arial" w:cs="Arial"/>
                <w:lang w:val="mn-MN"/>
              </w:rPr>
              <w:t>кирилл болон үндэсний бичгээр албан хэрэг хөтлөх  ур чадвартай байх</w:t>
            </w:r>
            <w:r w:rsidRPr="007D4A07">
              <w:rPr>
                <w:rFonts w:ascii="Arial" w:hAnsi="Arial" w:cs="Arial"/>
                <w:lang w:val="mn-MN"/>
              </w:rPr>
              <w:t>;</w:t>
            </w:r>
          </w:p>
          <w:p w14:paraId="734345D7" w14:textId="77777777" w:rsidR="00AA4B0A" w:rsidRPr="007D4A07" w:rsidRDefault="00AA4B0A" w:rsidP="00AA4B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eastAsia="Calibri" w:hAnsi="Arial" w:cs="Arial"/>
                <w:lang w:val="mn-MN"/>
              </w:rPr>
              <w:t>ажлын цагийг бүрэн, үр бүтээлтэй ашигладаг байх</w:t>
            </w:r>
            <w:r w:rsidRPr="007D4A07">
              <w:rPr>
                <w:rFonts w:ascii="Arial" w:hAnsi="Arial" w:cs="Arial"/>
                <w:lang w:val="mn-MN"/>
              </w:rPr>
              <w:t>;</w:t>
            </w:r>
          </w:p>
          <w:p w14:paraId="76DB31A1" w14:textId="77777777" w:rsidR="00AA4B0A" w:rsidRPr="007D4A07" w:rsidRDefault="00AA4B0A" w:rsidP="00AA4B0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84" w:hanging="190"/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жендэрийн тэгш байдлыг хангах;</w:t>
            </w:r>
          </w:p>
          <w:p w14:paraId="75302046" w14:textId="543B59C5" w:rsidR="000E2867" w:rsidRPr="007D4A07" w:rsidRDefault="00AA4B0A" w:rsidP="006A087A">
            <w:pPr>
              <w:spacing w:after="120" w:line="24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- бусад;</w:t>
            </w:r>
          </w:p>
        </w:tc>
      </w:tr>
      <w:tr w:rsidR="000E2867" w:rsidRPr="007D4A07" w14:paraId="74B4BB6A" w14:textId="77777777" w:rsidTr="00371B4F">
        <w:trPr>
          <w:trHeight w:val="271"/>
        </w:trPr>
        <w:tc>
          <w:tcPr>
            <w:tcW w:w="9639" w:type="dxa"/>
            <w:gridSpan w:val="4"/>
            <w:shd w:val="clear" w:color="auto" w:fill="D9D9D9"/>
          </w:tcPr>
          <w:p w14:paraId="6F2EE283" w14:textId="7AB00086" w:rsidR="000E2867" w:rsidRPr="007D4A07" w:rsidRDefault="000E2867" w:rsidP="000E2867">
            <w:pPr>
              <w:pStyle w:val="TableParagraph"/>
              <w:spacing w:before="120" w:after="120"/>
              <w:rPr>
                <w:b/>
                <w:lang w:val="mn-MN"/>
              </w:rPr>
            </w:pPr>
            <w:r w:rsidRPr="007D4A07">
              <w:rPr>
                <w:b/>
                <w:bCs/>
                <w:lang w:val="mn-MN"/>
              </w:rPr>
              <w:t>IV.АЛБАН ТУШААЛТНЫ ХАРИЛЦАХ СУБЪЕКТ</w:t>
            </w:r>
          </w:p>
        </w:tc>
      </w:tr>
      <w:tr w:rsidR="000E2867" w:rsidRPr="007D4A07" w14:paraId="781F9458" w14:textId="77777777" w:rsidTr="00A56EC9">
        <w:trPr>
          <w:trHeight w:val="557"/>
        </w:trPr>
        <w:tc>
          <w:tcPr>
            <w:tcW w:w="9639" w:type="dxa"/>
            <w:gridSpan w:val="4"/>
            <w:shd w:val="clear" w:color="auto" w:fill="auto"/>
          </w:tcPr>
          <w:p w14:paraId="4F7BF1A8" w14:textId="77777777" w:rsidR="000E2867" w:rsidRPr="007D4A07" w:rsidRDefault="000E2867" w:rsidP="000E2867">
            <w:pPr>
              <w:spacing w:after="0" w:line="276" w:lineRule="auto"/>
              <w:rPr>
                <w:rFonts w:ascii="Arial" w:hAnsi="Arial" w:cs="Arial"/>
                <w:u w:val="single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>Албан тушаалыг шууд харьяалан удирдах албан тушаалын нэр:</w:t>
            </w:r>
          </w:p>
          <w:p w14:paraId="5A0B21E1" w14:textId="061DEE52" w:rsidR="000E2867" w:rsidRPr="007D4A07" w:rsidRDefault="00C9630D" w:rsidP="006D6D1D">
            <w:pPr>
              <w:spacing w:before="120" w:after="120" w:line="276" w:lineRule="auto"/>
              <w:rPr>
                <w:rFonts w:ascii="Arial" w:hAnsi="Arial" w:cs="Arial"/>
                <w:u w:val="single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>-</w:t>
            </w:r>
            <w:r w:rsidR="000E2867" w:rsidRPr="007D4A07">
              <w:rPr>
                <w:rFonts w:ascii="Arial" w:hAnsi="Arial" w:cs="Arial"/>
                <w:lang w:val="mn-MN"/>
              </w:rPr>
              <w:t>Стандарт, хэмжил зүйн хэлтсийн дарга</w:t>
            </w:r>
            <w:r w:rsidR="00FA29B6" w:rsidRPr="007D4A07">
              <w:rPr>
                <w:rFonts w:ascii="Arial" w:hAnsi="Arial" w:cs="Arial"/>
                <w:lang w:val="mn-MN"/>
              </w:rPr>
              <w:t>;</w:t>
            </w:r>
          </w:p>
        </w:tc>
      </w:tr>
      <w:tr w:rsidR="000E2867" w:rsidRPr="007D4A07" w14:paraId="5CDD9A7F" w14:textId="77777777" w:rsidTr="00A56EC9">
        <w:trPr>
          <w:trHeight w:val="569"/>
        </w:trPr>
        <w:tc>
          <w:tcPr>
            <w:tcW w:w="5015" w:type="dxa"/>
            <w:gridSpan w:val="3"/>
            <w:shd w:val="clear" w:color="auto" w:fill="auto"/>
          </w:tcPr>
          <w:p w14:paraId="6E8AEB7A" w14:textId="37C2CDD1" w:rsidR="000E2867" w:rsidRPr="007D4A07" w:rsidRDefault="000E2867" w:rsidP="00AA2418">
            <w:pPr>
              <w:pStyle w:val="TableParagraph"/>
              <w:spacing w:before="120" w:line="276" w:lineRule="auto"/>
              <w:rPr>
                <w:u w:val="single"/>
                <w:lang w:val="mn-MN"/>
              </w:rPr>
            </w:pPr>
            <w:r w:rsidRPr="007D4A07">
              <w:rPr>
                <w:lang w:val="mn-MN"/>
              </w:rPr>
              <w:t xml:space="preserve">   </w:t>
            </w:r>
            <w:r w:rsidRPr="007D4A07">
              <w:rPr>
                <w:u w:val="single"/>
                <w:lang w:val="mn-MN"/>
              </w:rPr>
              <w:t xml:space="preserve">Албан тушаалд шууд харьяалан </w:t>
            </w:r>
          </w:p>
          <w:p w14:paraId="3AD580CE" w14:textId="77777777" w:rsidR="000E2867" w:rsidRPr="007D4A07" w:rsidRDefault="000E2867" w:rsidP="000E2867">
            <w:pPr>
              <w:pStyle w:val="TableParagraph"/>
              <w:spacing w:line="276" w:lineRule="auto"/>
              <w:ind w:left="180"/>
              <w:rPr>
                <w:u w:val="single"/>
                <w:lang w:val="mn-MN"/>
              </w:rPr>
            </w:pPr>
            <w:r w:rsidRPr="007D4A07">
              <w:rPr>
                <w:u w:val="single"/>
                <w:lang w:val="mn-MN"/>
              </w:rPr>
              <w:t xml:space="preserve">удирдуулах албан тушаалын нэр, тоо: </w:t>
            </w:r>
          </w:p>
          <w:p w14:paraId="44370EDD" w14:textId="77777777" w:rsidR="000E2867" w:rsidRPr="007D4A07" w:rsidRDefault="000E2867" w:rsidP="000E2867">
            <w:pPr>
              <w:pStyle w:val="TableParagraph"/>
              <w:spacing w:line="276" w:lineRule="auto"/>
              <w:ind w:left="180"/>
              <w:rPr>
                <w:lang w:val="mn-MN"/>
              </w:rPr>
            </w:pPr>
            <w:r w:rsidRPr="007D4A07">
              <w:rPr>
                <w:lang w:val="mn-MN"/>
              </w:rPr>
              <w:t xml:space="preserve"> </w:t>
            </w:r>
          </w:p>
          <w:p w14:paraId="3B65E57D" w14:textId="056B72C0" w:rsidR="000E2867" w:rsidRPr="007D4A07" w:rsidRDefault="006E06C2" w:rsidP="000E2867">
            <w:pPr>
              <w:pStyle w:val="TableParagraph"/>
              <w:spacing w:line="276" w:lineRule="auto"/>
              <w:ind w:left="180"/>
              <w:rPr>
                <w:lang w:val="mn-MN"/>
              </w:rPr>
            </w:pPr>
            <w:r w:rsidRPr="007D4A07">
              <w:rPr>
                <w:lang w:val="mn-MN"/>
              </w:rPr>
              <w:t>-</w:t>
            </w:r>
            <w:r w:rsidR="000E2867" w:rsidRPr="007D4A07">
              <w:rPr>
                <w:lang w:val="mn-MN"/>
              </w:rPr>
              <w:t>Байхгүй</w:t>
            </w:r>
            <w:r w:rsidR="00FA29B6" w:rsidRPr="007D4A07">
              <w:rPr>
                <w:lang w:val="mn-MN"/>
              </w:rPr>
              <w:t>;</w:t>
            </w:r>
          </w:p>
        </w:tc>
        <w:tc>
          <w:tcPr>
            <w:tcW w:w="4624" w:type="dxa"/>
            <w:shd w:val="clear" w:color="auto" w:fill="auto"/>
          </w:tcPr>
          <w:p w14:paraId="76ED8DDF" w14:textId="343C31D8" w:rsidR="000E2867" w:rsidRPr="007D4A07" w:rsidRDefault="000E2867" w:rsidP="00AA2418">
            <w:pPr>
              <w:pStyle w:val="TableParagraph"/>
              <w:spacing w:before="120" w:line="276" w:lineRule="auto"/>
              <w:ind w:firstLine="135"/>
              <w:rPr>
                <w:u w:val="single"/>
                <w:lang w:val="mn-MN"/>
              </w:rPr>
            </w:pPr>
            <w:r w:rsidRPr="007D4A07">
              <w:rPr>
                <w:u w:val="single"/>
                <w:lang w:val="mn-MN"/>
              </w:rPr>
              <w:t>Бусад харилцах субъект:</w:t>
            </w:r>
          </w:p>
          <w:p w14:paraId="6777CACF" w14:textId="77777777" w:rsidR="000E2867" w:rsidRPr="007D4A07" w:rsidRDefault="000E2867" w:rsidP="00B42F6F">
            <w:pPr>
              <w:pStyle w:val="TableParagraph"/>
              <w:numPr>
                <w:ilvl w:val="0"/>
                <w:numId w:val="30"/>
              </w:numPr>
              <w:spacing w:before="120" w:line="276" w:lineRule="auto"/>
              <w:ind w:left="267" w:hanging="267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Зохион байгуулалтын бусад нэгж;</w:t>
            </w:r>
          </w:p>
          <w:p w14:paraId="362E32C7" w14:textId="2494352B" w:rsidR="000E2867" w:rsidRPr="007D4A07" w:rsidRDefault="000E2867" w:rsidP="00C31B6F">
            <w:pPr>
              <w:pStyle w:val="TableParagraph"/>
              <w:numPr>
                <w:ilvl w:val="0"/>
                <w:numId w:val="30"/>
              </w:numPr>
              <w:spacing w:line="276" w:lineRule="auto"/>
              <w:ind w:left="267" w:hanging="267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Орон нутгийн стандарт, хэмжил зүйн хэлтсүүд;</w:t>
            </w:r>
          </w:p>
          <w:p w14:paraId="790147BB" w14:textId="539A8192" w:rsidR="000E2867" w:rsidRPr="007D4A07" w:rsidRDefault="000E2867" w:rsidP="00C31B6F">
            <w:pPr>
              <w:pStyle w:val="TableParagraph"/>
              <w:numPr>
                <w:ilvl w:val="0"/>
                <w:numId w:val="30"/>
              </w:numPr>
              <w:spacing w:line="276" w:lineRule="auto"/>
              <w:ind w:left="267" w:hanging="267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Төрийн болон төрийн бус байгууллага ;</w:t>
            </w:r>
          </w:p>
          <w:p w14:paraId="4BDC48B1" w14:textId="03B4FB94" w:rsidR="00442F92" w:rsidRPr="007D4A07" w:rsidRDefault="000E2867" w:rsidP="006D6D1D">
            <w:pPr>
              <w:pStyle w:val="TableParagraph"/>
              <w:numPr>
                <w:ilvl w:val="0"/>
                <w:numId w:val="30"/>
              </w:numPr>
              <w:spacing w:after="120" w:line="276" w:lineRule="auto"/>
              <w:ind w:left="267" w:hanging="267"/>
              <w:jc w:val="both"/>
              <w:rPr>
                <w:lang w:val="mn-MN"/>
              </w:rPr>
            </w:pPr>
            <w:r w:rsidRPr="007D4A07">
              <w:rPr>
                <w:lang w:val="mn-MN"/>
              </w:rPr>
              <w:t>Байгууллага, аж ахуй нэгж, иргэд.</w:t>
            </w:r>
          </w:p>
        </w:tc>
      </w:tr>
      <w:tr w:rsidR="000E2867" w:rsidRPr="007D4A07" w14:paraId="1D865C5B" w14:textId="77777777" w:rsidTr="00A56EC9">
        <w:tc>
          <w:tcPr>
            <w:tcW w:w="9639" w:type="dxa"/>
            <w:gridSpan w:val="4"/>
            <w:shd w:val="clear" w:color="auto" w:fill="D9D9D9"/>
          </w:tcPr>
          <w:p w14:paraId="3C7CDF11" w14:textId="255ED54F" w:rsidR="000E2867" w:rsidRPr="007D4A07" w:rsidRDefault="000E2867" w:rsidP="000E2867">
            <w:pPr>
              <w:pStyle w:val="TableParagraph"/>
              <w:spacing w:before="120" w:after="120" w:line="276" w:lineRule="auto"/>
              <w:rPr>
                <w:lang w:val="mn-MN"/>
              </w:rPr>
            </w:pPr>
            <w:r w:rsidRPr="007D4A07">
              <w:rPr>
                <w:b/>
                <w:bCs/>
                <w:lang w:val="mn-MN"/>
              </w:rPr>
              <w:lastRenderedPageBreak/>
              <w:t>V.АЛБАН ТУШААЛЫН ТОДОРХОЙЛОЛТЫН БАТАЛГААЖУУЛАЛТ</w:t>
            </w:r>
          </w:p>
        </w:tc>
      </w:tr>
      <w:tr w:rsidR="000E2867" w:rsidRPr="007D4A07" w14:paraId="7CC37668" w14:textId="77777777" w:rsidTr="00A56EC9">
        <w:tc>
          <w:tcPr>
            <w:tcW w:w="5015" w:type="dxa"/>
            <w:gridSpan w:val="3"/>
            <w:shd w:val="clear" w:color="auto" w:fill="auto"/>
          </w:tcPr>
          <w:p w14:paraId="4691C5FB" w14:textId="77777777" w:rsidR="000E2867" w:rsidRPr="007D4A07" w:rsidRDefault="000E2867" w:rsidP="000E2867">
            <w:pPr>
              <w:pStyle w:val="TableParagraph"/>
              <w:spacing w:line="276" w:lineRule="auto"/>
              <w:ind w:left="20"/>
              <w:rPr>
                <w:u w:val="single"/>
                <w:lang w:val="mn-MN"/>
              </w:rPr>
            </w:pPr>
            <w:r w:rsidRPr="007D4A07">
              <w:rPr>
                <w:u w:val="single"/>
                <w:lang w:val="mn-MN"/>
              </w:rPr>
              <w:t>Албан тушаалын тодорхойлолтыг боловсруулсан:</w:t>
            </w:r>
          </w:p>
        </w:tc>
        <w:tc>
          <w:tcPr>
            <w:tcW w:w="4624" w:type="dxa"/>
            <w:shd w:val="clear" w:color="auto" w:fill="auto"/>
          </w:tcPr>
          <w:p w14:paraId="61650D7E" w14:textId="77777777" w:rsidR="000E2867" w:rsidRPr="007D4A07" w:rsidRDefault="000E2867" w:rsidP="000E2867">
            <w:pPr>
              <w:pStyle w:val="TableParagraph"/>
              <w:spacing w:line="276" w:lineRule="auto"/>
              <w:jc w:val="both"/>
              <w:rPr>
                <w:u w:val="single"/>
                <w:lang w:val="mn-MN"/>
              </w:rPr>
            </w:pPr>
            <w:r w:rsidRPr="007D4A07">
              <w:rPr>
                <w:u w:val="single"/>
                <w:lang w:val="mn-MN"/>
              </w:rPr>
              <w:t>Албан тушаалын тодорхойлолтыг хянаж, батлах зөвшөөрөл олгосон байгууллагын шийдвэр:</w:t>
            </w:r>
          </w:p>
        </w:tc>
      </w:tr>
      <w:tr w:rsidR="000E2867" w:rsidRPr="007D4A07" w14:paraId="6416D53C" w14:textId="77777777" w:rsidTr="00A56EC9">
        <w:trPr>
          <w:trHeight w:val="2269"/>
        </w:trPr>
        <w:tc>
          <w:tcPr>
            <w:tcW w:w="5015" w:type="dxa"/>
            <w:gridSpan w:val="3"/>
            <w:shd w:val="clear" w:color="auto" w:fill="auto"/>
          </w:tcPr>
          <w:p w14:paraId="705BD8AE" w14:textId="77777777" w:rsidR="000E2867" w:rsidRPr="007D4A07" w:rsidRDefault="000E2867" w:rsidP="000E2867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u w:val="single"/>
                <w:lang w:val="mn-MN"/>
              </w:rPr>
              <w:t>Албан тушаал:</w:t>
            </w:r>
            <w:r w:rsidRPr="007D4A07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  <w:p w14:paraId="0E9486FF" w14:textId="77777777" w:rsidR="000E2867" w:rsidRPr="007D4A07" w:rsidRDefault="000E2867" w:rsidP="000E2867">
            <w:pPr>
              <w:pStyle w:val="TableParagraph"/>
              <w:ind w:right="57"/>
              <w:rPr>
                <w:lang w:val="mn-MN"/>
              </w:rPr>
            </w:pPr>
          </w:p>
          <w:p w14:paraId="730B9ACF" w14:textId="77777777" w:rsidR="000E2867" w:rsidRPr="007D4A07" w:rsidRDefault="000E2867" w:rsidP="000E2867">
            <w:pPr>
              <w:pStyle w:val="TableParagraph"/>
              <w:ind w:right="57"/>
              <w:rPr>
                <w:lang w:val="mn-MN"/>
              </w:rPr>
            </w:pPr>
            <w:r w:rsidRPr="007D4A07">
              <w:rPr>
                <w:lang w:val="mn-MN"/>
              </w:rPr>
              <w:t xml:space="preserve">АЛБАН ТУШААЛЫН ТОДОРХОЙЛОЛТ БОЛОВСРУУЛАХ АЖЛЫН ХЭСГИЙН ДАРГА         </w:t>
            </w:r>
          </w:p>
          <w:p w14:paraId="1F3EDD8E" w14:textId="77777777" w:rsidR="000E2867" w:rsidRPr="007D4A07" w:rsidRDefault="000E2867" w:rsidP="000E2867">
            <w:pPr>
              <w:pStyle w:val="TableParagraph"/>
              <w:ind w:right="57"/>
              <w:jc w:val="right"/>
              <w:rPr>
                <w:lang w:val="mn-MN"/>
              </w:rPr>
            </w:pPr>
            <w:r w:rsidRPr="007D4A07">
              <w:rPr>
                <w:lang w:val="mn-MN"/>
              </w:rPr>
              <w:t xml:space="preserve">                         </w:t>
            </w:r>
          </w:p>
          <w:p w14:paraId="49C648DB" w14:textId="09B7A168" w:rsidR="000E2867" w:rsidRPr="007D4A07" w:rsidRDefault="000E2867" w:rsidP="000E2867">
            <w:pPr>
              <w:pStyle w:val="TableParagraph"/>
              <w:ind w:right="57"/>
              <w:jc w:val="right"/>
              <w:rPr>
                <w:lang w:val="mn-MN"/>
              </w:rPr>
            </w:pPr>
            <w:r w:rsidRPr="007D4A07">
              <w:rPr>
                <w:lang w:val="mn-MN"/>
              </w:rPr>
              <w:t>С.БАТБААТАР</w:t>
            </w:r>
          </w:p>
          <w:p w14:paraId="7771CA6F" w14:textId="09E75C32" w:rsidR="000E2867" w:rsidRPr="007D4A07" w:rsidRDefault="000E2867" w:rsidP="000E2867">
            <w:pPr>
              <w:pStyle w:val="TableParagraph"/>
              <w:spacing w:line="276" w:lineRule="auto"/>
              <w:ind w:left="180"/>
              <w:rPr>
                <w:lang w:val="mn-MN"/>
              </w:rPr>
            </w:pPr>
            <w:r w:rsidRPr="007D4A07">
              <w:rPr>
                <w:rFonts w:eastAsia="Times New Roman"/>
                <w:lang w:val="mn-MN"/>
              </w:rPr>
              <w:br/>
              <w:t>2023 оны ... дугаар сарын ... -ны өдөр</w:t>
            </w:r>
          </w:p>
        </w:tc>
        <w:tc>
          <w:tcPr>
            <w:tcW w:w="4624" w:type="dxa"/>
            <w:shd w:val="clear" w:color="auto" w:fill="auto"/>
          </w:tcPr>
          <w:p w14:paraId="587D1CE3" w14:textId="77777777" w:rsidR="000E2867" w:rsidRPr="007D4A07" w:rsidRDefault="000E2867" w:rsidP="000E2867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u w:val="single"/>
                <w:lang w:val="mn-MN"/>
              </w:rPr>
              <w:t>Байгууллагын нэр:</w:t>
            </w:r>
            <w:r w:rsidRPr="007D4A07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  <w:p w14:paraId="52CA2760" w14:textId="77777777" w:rsidR="000E2867" w:rsidRPr="007D4A07" w:rsidRDefault="000E2867" w:rsidP="000E2867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14:paraId="305571D5" w14:textId="77777777" w:rsidR="000E2867" w:rsidRPr="007D4A07" w:rsidRDefault="000E2867" w:rsidP="000E2867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7D4A07">
              <w:rPr>
                <w:rFonts w:ascii="Arial" w:eastAsia="Times New Roman" w:hAnsi="Arial" w:cs="Arial"/>
                <w:lang w:val="mn-MN"/>
              </w:rPr>
              <w:t xml:space="preserve">ТӨРИЙН АЛБАНЫ ЗӨВЛӨЛ </w:t>
            </w:r>
          </w:p>
          <w:p w14:paraId="58FCB7B1" w14:textId="77777777" w:rsidR="000E2867" w:rsidRPr="007D4A07" w:rsidRDefault="000E2867" w:rsidP="000E286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mn-MN"/>
              </w:rPr>
            </w:pPr>
          </w:p>
          <w:p w14:paraId="721FEDCB" w14:textId="77777777" w:rsidR="000E2867" w:rsidRPr="007D4A07" w:rsidRDefault="000E2867" w:rsidP="000E286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mn-MN"/>
              </w:rPr>
            </w:pPr>
            <w:r w:rsidRPr="007D4A07">
              <w:rPr>
                <w:rFonts w:ascii="Arial" w:eastAsia="Times New Roman" w:hAnsi="Arial" w:cs="Arial"/>
                <w:u w:val="single"/>
                <w:lang w:val="mn-MN"/>
              </w:rPr>
              <w:t xml:space="preserve">Шийдвэрийн огноо: </w:t>
            </w:r>
            <w:r w:rsidRPr="007D4A07">
              <w:rPr>
                <w:rFonts w:ascii="Arial" w:eastAsia="Times New Roman" w:hAnsi="Arial" w:cs="Arial"/>
                <w:lang w:val="mn-MN"/>
              </w:rPr>
              <w:t>...........................</w:t>
            </w:r>
          </w:p>
          <w:p w14:paraId="4DF2858C" w14:textId="77777777" w:rsidR="000E2867" w:rsidRPr="007D4A07" w:rsidRDefault="000E2867" w:rsidP="000E286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mn-MN"/>
              </w:rPr>
            </w:pPr>
          </w:p>
          <w:p w14:paraId="19837B1D" w14:textId="6BFA2EFD" w:rsidR="000E2867" w:rsidRPr="007D4A07" w:rsidRDefault="000E2867" w:rsidP="000E2867">
            <w:pPr>
              <w:pStyle w:val="TableParagraph"/>
              <w:spacing w:line="276" w:lineRule="auto"/>
              <w:rPr>
                <w:lang w:val="mn-MN"/>
              </w:rPr>
            </w:pPr>
            <w:r w:rsidRPr="007D4A07">
              <w:rPr>
                <w:rFonts w:eastAsia="Times New Roman"/>
                <w:u w:val="single"/>
                <w:lang w:val="mn-MN"/>
              </w:rPr>
              <w:t>Дугаар:</w:t>
            </w:r>
            <w:r w:rsidRPr="007D4A07">
              <w:rPr>
                <w:rFonts w:eastAsia="Times New Roman"/>
                <w:lang w:val="mn-MN"/>
              </w:rPr>
              <w:t xml:space="preserve">  ...............</w:t>
            </w:r>
          </w:p>
        </w:tc>
      </w:tr>
      <w:tr w:rsidR="000E2867" w:rsidRPr="007D4A07" w14:paraId="0E405EF7" w14:textId="77777777" w:rsidTr="00A56EC9">
        <w:trPr>
          <w:trHeight w:val="404"/>
        </w:trPr>
        <w:tc>
          <w:tcPr>
            <w:tcW w:w="9639" w:type="dxa"/>
            <w:gridSpan w:val="4"/>
            <w:shd w:val="clear" w:color="auto" w:fill="BFBFBF" w:themeFill="background1" w:themeFillShade="BF"/>
          </w:tcPr>
          <w:p w14:paraId="5AFF467F" w14:textId="2C8789C3" w:rsidR="000E2867" w:rsidRPr="007D4A07" w:rsidRDefault="000E2867" w:rsidP="000E2867">
            <w:pPr>
              <w:pStyle w:val="TableParagraph"/>
              <w:spacing w:before="120" w:after="120" w:line="276" w:lineRule="auto"/>
              <w:rPr>
                <w:b/>
                <w:lang w:val="mn-MN"/>
              </w:rPr>
            </w:pPr>
            <w:r w:rsidRPr="007D4A07">
              <w:rPr>
                <w:b/>
                <w:bCs/>
                <w:lang w:val="mn-MN"/>
              </w:rPr>
              <w:t>VI.АЛБАН ТУШААЛЫН ТОДОРХОЙЛОЛТЫГ БАТАЛСАН:</w:t>
            </w:r>
          </w:p>
        </w:tc>
      </w:tr>
      <w:tr w:rsidR="000E2867" w:rsidRPr="007D4A07" w14:paraId="1F53EBB4" w14:textId="77777777" w:rsidTr="00A56EC9">
        <w:tc>
          <w:tcPr>
            <w:tcW w:w="9639" w:type="dxa"/>
            <w:gridSpan w:val="4"/>
            <w:shd w:val="clear" w:color="auto" w:fill="auto"/>
          </w:tcPr>
          <w:p w14:paraId="78C2C558" w14:textId="77777777" w:rsidR="000E2867" w:rsidRPr="007D4A07" w:rsidRDefault="000E2867" w:rsidP="000E2867">
            <w:pPr>
              <w:spacing w:before="120" w:after="120" w:line="240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u w:val="single"/>
                <w:lang w:val="mn-MN"/>
              </w:rPr>
              <w:t>Байгууллагын нэр:</w:t>
            </w:r>
            <w:r w:rsidRPr="007D4A07">
              <w:rPr>
                <w:rFonts w:ascii="Arial" w:hAnsi="Arial" w:cs="Arial"/>
                <w:lang w:val="mn-MN"/>
              </w:rPr>
              <w:t xml:space="preserve">  СТАНДАРТ, ХЭМЖИЛ ЗҮЙН ГАЗАР</w:t>
            </w:r>
          </w:p>
          <w:p w14:paraId="6319C19E" w14:textId="77777777" w:rsidR="000E2867" w:rsidRPr="007D4A07" w:rsidRDefault="000E2867" w:rsidP="000E28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Arial" w:hAnsi="Arial" w:cs="Arial"/>
                <w:lang w:val="mn-MN"/>
              </w:rPr>
            </w:pPr>
            <w:r w:rsidRPr="007D4A07">
              <w:rPr>
                <w:rFonts w:ascii="Arial" w:eastAsia="Arial" w:hAnsi="Arial" w:cs="Arial"/>
                <w:lang w:val="mn-MN"/>
              </w:rPr>
              <w:t xml:space="preserve">Шийдвэрийн огноо:............................  </w:t>
            </w:r>
          </w:p>
          <w:p w14:paraId="6E25C5F4" w14:textId="77777777" w:rsidR="000E2867" w:rsidRPr="007D4A07" w:rsidRDefault="000E2867" w:rsidP="000E28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Arial" w:hAnsi="Arial" w:cs="Arial"/>
                <w:lang w:val="mn-MN"/>
              </w:rPr>
            </w:pPr>
            <w:r w:rsidRPr="007D4A07">
              <w:rPr>
                <w:rFonts w:ascii="Arial" w:eastAsia="Arial" w:hAnsi="Arial" w:cs="Arial"/>
                <w:lang w:val="mn-MN"/>
              </w:rPr>
              <w:t xml:space="preserve">Дугаар: ...................... </w:t>
            </w:r>
          </w:p>
          <w:p w14:paraId="19F416BD" w14:textId="3360CF0A" w:rsidR="000E2867" w:rsidRPr="007D4A07" w:rsidRDefault="000E2867" w:rsidP="000E2867">
            <w:pPr>
              <w:spacing w:before="120" w:after="120" w:line="240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(тамга/тэмдэг)                          </w:t>
            </w:r>
          </w:p>
          <w:p w14:paraId="755E8C63" w14:textId="40F953B7" w:rsidR="000E2867" w:rsidRPr="007D4A07" w:rsidRDefault="000E2867" w:rsidP="00B01F2C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                                             ДАРГЫН АЛБАН ҮҮРГИЙГ </w:t>
            </w:r>
          </w:p>
          <w:p w14:paraId="36FE838C" w14:textId="473CAF3F" w:rsidR="000E2867" w:rsidRPr="007D4A07" w:rsidRDefault="000E2867" w:rsidP="00B01F2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7D4A07">
              <w:rPr>
                <w:rFonts w:ascii="Arial" w:hAnsi="Arial" w:cs="Arial"/>
                <w:lang w:val="mn-MN"/>
              </w:rPr>
              <w:t xml:space="preserve">                                    ТҮР ОРЛОН ГҮЙЦЭТГЭГЧ                               Б.УУГАНБАЯР </w:t>
            </w:r>
          </w:p>
          <w:p w14:paraId="44190F86" w14:textId="77777777" w:rsidR="000E2867" w:rsidRPr="007D4A07" w:rsidRDefault="000E2867" w:rsidP="000E2867">
            <w:pPr>
              <w:pStyle w:val="TableParagraph"/>
              <w:spacing w:line="276" w:lineRule="auto"/>
              <w:jc w:val="center"/>
              <w:rPr>
                <w:lang w:val="mn-MN"/>
              </w:rPr>
            </w:pPr>
          </w:p>
          <w:p w14:paraId="66427A1F" w14:textId="672F1A51" w:rsidR="000E2867" w:rsidRPr="007D4A07" w:rsidRDefault="000E2867" w:rsidP="00920D0E">
            <w:pPr>
              <w:pStyle w:val="TableParagraph"/>
              <w:spacing w:before="120" w:after="120" w:line="276" w:lineRule="auto"/>
              <w:jc w:val="center"/>
              <w:rPr>
                <w:lang w:val="mn-MN"/>
              </w:rPr>
            </w:pPr>
            <w:r w:rsidRPr="007D4A07">
              <w:rPr>
                <w:lang w:val="mn-MN"/>
              </w:rPr>
              <w:t>2023 оны ... дугаар сарын ... -ны өдөр</w:t>
            </w:r>
          </w:p>
        </w:tc>
      </w:tr>
    </w:tbl>
    <w:p w14:paraId="71861634" w14:textId="1A5EFD7D" w:rsidR="0024665B" w:rsidRPr="007D4A07" w:rsidRDefault="0024665B" w:rsidP="00ED4FFA">
      <w:pPr>
        <w:spacing w:after="0" w:line="276" w:lineRule="auto"/>
        <w:rPr>
          <w:rFonts w:ascii="Arial" w:hAnsi="Arial" w:cs="Arial"/>
          <w:lang w:val="mn-MN"/>
        </w:rPr>
      </w:pPr>
    </w:p>
    <w:p w14:paraId="492F5989" w14:textId="388AAE4B" w:rsidR="005344C0" w:rsidRPr="007D4A07" w:rsidRDefault="005344C0" w:rsidP="00ED4FFA">
      <w:pPr>
        <w:spacing w:after="0" w:line="276" w:lineRule="auto"/>
        <w:rPr>
          <w:rFonts w:ascii="Arial" w:hAnsi="Arial" w:cs="Arial"/>
          <w:lang w:val="mn-MN"/>
        </w:rPr>
      </w:pPr>
    </w:p>
    <w:p w14:paraId="3B4D3EB3" w14:textId="1D6B2F7F" w:rsidR="005344C0" w:rsidRPr="007D4A07" w:rsidRDefault="005344C0" w:rsidP="00ED4FFA">
      <w:pPr>
        <w:spacing w:after="0" w:line="276" w:lineRule="auto"/>
        <w:rPr>
          <w:rFonts w:ascii="Arial" w:hAnsi="Arial" w:cs="Arial"/>
          <w:lang w:val="mn-MN"/>
        </w:rPr>
      </w:pPr>
    </w:p>
    <w:p w14:paraId="3409E624" w14:textId="7ACEC618" w:rsidR="005344C0" w:rsidRPr="007D4A07" w:rsidRDefault="005344C0" w:rsidP="00ED4FFA">
      <w:pPr>
        <w:spacing w:after="0" w:line="276" w:lineRule="auto"/>
        <w:rPr>
          <w:rFonts w:ascii="Arial" w:hAnsi="Arial" w:cs="Arial"/>
          <w:lang w:val="mn-MN"/>
        </w:rPr>
      </w:pPr>
    </w:p>
    <w:p w14:paraId="699290CF" w14:textId="36CA4C69" w:rsidR="005344C0" w:rsidRPr="007D4A07" w:rsidRDefault="005344C0" w:rsidP="00ED4FFA">
      <w:pPr>
        <w:spacing w:after="0" w:line="276" w:lineRule="auto"/>
        <w:rPr>
          <w:rFonts w:ascii="Arial" w:hAnsi="Arial" w:cs="Arial"/>
          <w:lang w:val="mn-MN"/>
        </w:rPr>
      </w:pPr>
    </w:p>
    <w:p w14:paraId="09E2319D" w14:textId="459602DE" w:rsidR="005344C0" w:rsidRPr="007D4A07" w:rsidRDefault="005344C0" w:rsidP="00ED4FFA">
      <w:pPr>
        <w:spacing w:after="0" w:line="276" w:lineRule="auto"/>
        <w:rPr>
          <w:rFonts w:ascii="Arial" w:hAnsi="Arial" w:cs="Arial"/>
          <w:lang w:val="mn-MN"/>
        </w:rPr>
      </w:pPr>
    </w:p>
    <w:p w14:paraId="26F8C648" w14:textId="77777777" w:rsidR="005344C0" w:rsidRPr="007D4A07" w:rsidRDefault="005344C0" w:rsidP="00ED4FFA">
      <w:pPr>
        <w:spacing w:after="0" w:line="276" w:lineRule="auto"/>
        <w:rPr>
          <w:rFonts w:ascii="Arial" w:hAnsi="Arial" w:cs="Arial"/>
          <w:vanish/>
          <w:lang w:val="mn-MN"/>
        </w:rPr>
      </w:pPr>
    </w:p>
    <w:p w14:paraId="20F0F813" w14:textId="7074A88E" w:rsidR="0024665B" w:rsidRPr="007D4A07" w:rsidRDefault="0024665B" w:rsidP="00ED4FFA">
      <w:pPr>
        <w:tabs>
          <w:tab w:val="left" w:pos="1515"/>
        </w:tabs>
        <w:spacing w:after="0" w:line="276" w:lineRule="auto"/>
        <w:rPr>
          <w:rFonts w:ascii="Arial" w:hAnsi="Arial" w:cs="Arial"/>
          <w:lang w:val="mn-MN"/>
        </w:rPr>
      </w:pPr>
    </w:p>
    <w:sectPr w:rsidR="0024665B" w:rsidRPr="007D4A07" w:rsidSect="0047517E">
      <w:footerReference w:type="default" r:id="rId7"/>
      <w:footerReference w:type="first" r:id="rId8"/>
      <w:pgSz w:w="11907" w:h="16839" w:code="9"/>
      <w:pgMar w:top="1134" w:right="851" w:bottom="1134" w:left="1701" w:header="408" w:footer="61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4F1C" w14:textId="77777777" w:rsidR="0089509A" w:rsidRDefault="0089509A">
      <w:pPr>
        <w:spacing w:after="0" w:line="240" w:lineRule="auto"/>
      </w:pPr>
      <w:r>
        <w:separator/>
      </w:r>
    </w:p>
  </w:endnote>
  <w:endnote w:type="continuationSeparator" w:id="0">
    <w:p w14:paraId="51DDBD9A" w14:textId="77777777" w:rsidR="0089509A" w:rsidRDefault="0089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734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063E6" w14:textId="0D57E32A" w:rsidR="00EE2542" w:rsidRDefault="00EE2542" w:rsidP="003A4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8552AA" w14:textId="77777777" w:rsidR="00EE2542" w:rsidRDefault="00EE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EDD0" w14:textId="77777777" w:rsidR="00EE2542" w:rsidRDefault="00EE2542">
    <w:pPr>
      <w:pStyle w:val="Footer"/>
      <w:jc w:val="right"/>
    </w:pPr>
  </w:p>
  <w:p w14:paraId="4BFB436A" w14:textId="77777777" w:rsidR="00AB0A8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1CA1" w14:textId="77777777" w:rsidR="0089509A" w:rsidRDefault="0089509A">
      <w:pPr>
        <w:spacing w:after="0" w:line="240" w:lineRule="auto"/>
      </w:pPr>
      <w:r>
        <w:separator/>
      </w:r>
    </w:p>
  </w:footnote>
  <w:footnote w:type="continuationSeparator" w:id="0">
    <w:p w14:paraId="4BEFE983" w14:textId="77777777" w:rsidR="0089509A" w:rsidRDefault="0089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E8A"/>
    <w:multiLevelType w:val="hybridMultilevel"/>
    <w:tmpl w:val="F9221AC8"/>
    <w:lvl w:ilvl="0" w:tplc="E5D609C4">
      <w:numFmt w:val="bullet"/>
      <w:lvlText w:val="-"/>
      <w:lvlJc w:val="left"/>
      <w:pPr>
        <w:ind w:left="7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01107830"/>
    <w:multiLevelType w:val="hybridMultilevel"/>
    <w:tmpl w:val="83EE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2D2"/>
    <w:multiLevelType w:val="hybridMultilevel"/>
    <w:tmpl w:val="52F84D6E"/>
    <w:lvl w:ilvl="0" w:tplc="CBBEB61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5C01"/>
    <w:multiLevelType w:val="hybridMultilevel"/>
    <w:tmpl w:val="2BBC1B70"/>
    <w:lvl w:ilvl="0" w:tplc="042ECC68">
      <w:start w:val="3"/>
      <w:numFmt w:val="bullet"/>
      <w:lvlText w:val="-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5EBF"/>
    <w:multiLevelType w:val="hybridMultilevel"/>
    <w:tmpl w:val="00146F4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73BAD"/>
    <w:multiLevelType w:val="hybridMultilevel"/>
    <w:tmpl w:val="22B4C49E"/>
    <w:lvl w:ilvl="0" w:tplc="128265DC">
      <w:start w:val="1"/>
      <w:numFmt w:val="bullet"/>
      <w:lvlText w:val="-"/>
      <w:lvlJc w:val="left"/>
      <w:pPr>
        <w:ind w:left="720" w:hanging="360"/>
      </w:pPr>
      <w:rPr>
        <w:rFonts w:ascii="Arial Mon" w:eastAsia="MS Mincho" w:hAnsi="Arial Mo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0392"/>
    <w:multiLevelType w:val="hybridMultilevel"/>
    <w:tmpl w:val="2AC67BFA"/>
    <w:lvl w:ilvl="0" w:tplc="EE12B062">
      <w:start w:val="2008"/>
      <w:numFmt w:val="bullet"/>
      <w:lvlText w:val="-"/>
      <w:lvlJc w:val="left"/>
      <w:pPr>
        <w:ind w:left="720" w:hanging="360"/>
      </w:pPr>
      <w:rPr>
        <w:rFonts w:ascii="Arial Mon" w:eastAsia="Times New Roman" w:hAnsi="Arial Mo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83594"/>
    <w:multiLevelType w:val="hybridMultilevel"/>
    <w:tmpl w:val="730E61AE"/>
    <w:lvl w:ilvl="0" w:tplc="1F18541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5417B"/>
    <w:multiLevelType w:val="hybridMultilevel"/>
    <w:tmpl w:val="C170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3817"/>
    <w:multiLevelType w:val="hybridMultilevel"/>
    <w:tmpl w:val="9F88B9B6"/>
    <w:lvl w:ilvl="0" w:tplc="25A81F2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1A864695"/>
    <w:multiLevelType w:val="multilevel"/>
    <w:tmpl w:val="92AE8F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1AE27EBD"/>
    <w:multiLevelType w:val="hybridMultilevel"/>
    <w:tmpl w:val="B14090D4"/>
    <w:lvl w:ilvl="0" w:tplc="0409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DA85AA8"/>
    <w:multiLevelType w:val="hybridMultilevel"/>
    <w:tmpl w:val="E56CE9DC"/>
    <w:lvl w:ilvl="0" w:tplc="E5D60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71B4B"/>
    <w:multiLevelType w:val="multilevel"/>
    <w:tmpl w:val="5378AE7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4A6D5B"/>
    <w:multiLevelType w:val="hybridMultilevel"/>
    <w:tmpl w:val="D1F6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B6D1D"/>
    <w:multiLevelType w:val="hybridMultilevel"/>
    <w:tmpl w:val="64DE2E2A"/>
    <w:lvl w:ilvl="0" w:tplc="042ECC68">
      <w:start w:val="3"/>
      <w:numFmt w:val="bullet"/>
      <w:lvlText w:val="-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1533"/>
    <w:multiLevelType w:val="hybridMultilevel"/>
    <w:tmpl w:val="92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2665"/>
    <w:multiLevelType w:val="hybridMultilevel"/>
    <w:tmpl w:val="799CF6BC"/>
    <w:lvl w:ilvl="0" w:tplc="1F18541E">
      <w:start w:val="201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E6400"/>
    <w:multiLevelType w:val="hybridMultilevel"/>
    <w:tmpl w:val="5340182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71E57"/>
    <w:multiLevelType w:val="hybridMultilevel"/>
    <w:tmpl w:val="6A023578"/>
    <w:lvl w:ilvl="0" w:tplc="0870290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710EE"/>
    <w:multiLevelType w:val="hybridMultilevel"/>
    <w:tmpl w:val="4F0AA078"/>
    <w:lvl w:ilvl="0" w:tplc="00AAE27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D1A73"/>
    <w:multiLevelType w:val="hybridMultilevel"/>
    <w:tmpl w:val="D2A830F6"/>
    <w:lvl w:ilvl="0" w:tplc="BF0CB5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F22F7"/>
    <w:multiLevelType w:val="hybridMultilevel"/>
    <w:tmpl w:val="0D26A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62009"/>
    <w:multiLevelType w:val="hybridMultilevel"/>
    <w:tmpl w:val="6792E610"/>
    <w:lvl w:ilvl="0" w:tplc="0870290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C40B7"/>
    <w:multiLevelType w:val="hybridMultilevel"/>
    <w:tmpl w:val="E856DFFA"/>
    <w:lvl w:ilvl="0" w:tplc="EE12B062">
      <w:start w:val="2008"/>
      <w:numFmt w:val="bullet"/>
      <w:lvlText w:val="-"/>
      <w:lvlJc w:val="left"/>
      <w:pPr>
        <w:ind w:left="1919" w:hanging="360"/>
      </w:pPr>
      <w:rPr>
        <w:rFonts w:ascii="Arial Mon" w:eastAsia="Times New Roman" w:hAnsi="Arial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82575"/>
    <w:multiLevelType w:val="hybridMultilevel"/>
    <w:tmpl w:val="20AE1E58"/>
    <w:lvl w:ilvl="0" w:tplc="89727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170B"/>
    <w:multiLevelType w:val="hybridMultilevel"/>
    <w:tmpl w:val="5144F2FE"/>
    <w:lvl w:ilvl="0" w:tplc="00AAE276">
      <w:start w:val="6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29070B"/>
    <w:multiLevelType w:val="hybridMultilevel"/>
    <w:tmpl w:val="B49419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47884"/>
    <w:multiLevelType w:val="hybridMultilevel"/>
    <w:tmpl w:val="6934752E"/>
    <w:lvl w:ilvl="0" w:tplc="042ECC68">
      <w:start w:val="3"/>
      <w:numFmt w:val="bullet"/>
      <w:lvlText w:val="-"/>
      <w:lvlJc w:val="left"/>
      <w:pPr>
        <w:ind w:left="1440" w:hanging="7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F35977"/>
    <w:multiLevelType w:val="hybridMultilevel"/>
    <w:tmpl w:val="D40686A6"/>
    <w:lvl w:ilvl="0" w:tplc="F58A38F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93557"/>
    <w:multiLevelType w:val="hybridMultilevel"/>
    <w:tmpl w:val="C618FBFE"/>
    <w:lvl w:ilvl="0" w:tplc="128265DC">
      <w:start w:val="1"/>
      <w:numFmt w:val="bullet"/>
      <w:lvlText w:val="-"/>
      <w:lvlJc w:val="left"/>
      <w:pPr>
        <w:ind w:left="720" w:hanging="360"/>
      </w:pPr>
      <w:rPr>
        <w:rFonts w:ascii="Arial Mon" w:eastAsia="MS Mincho" w:hAnsi="Arial Mo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C3440"/>
    <w:multiLevelType w:val="hybridMultilevel"/>
    <w:tmpl w:val="8D4650FA"/>
    <w:lvl w:ilvl="0" w:tplc="1F18541E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D31BE"/>
    <w:multiLevelType w:val="hybridMultilevel"/>
    <w:tmpl w:val="F41213A8"/>
    <w:lvl w:ilvl="0" w:tplc="D6B8FC4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50A"/>
    <w:multiLevelType w:val="hybridMultilevel"/>
    <w:tmpl w:val="AF72571C"/>
    <w:lvl w:ilvl="0" w:tplc="1F18541E">
      <w:start w:val="2016"/>
      <w:numFmt w:val="bullet"/>
      <w:lvlText w:val="-"/>
      <w:lvlJc w:val="left"/>
      <w:pPr>
        <w:ind w:left="60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59DD2CC7"/>
    <w:multiLevelType w:val="hybridMultilevel"/>
    <w:tmpl w:val="2F5E836A"/>
    <w:lvl w:ilvl="0" w:tplc="1F18541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B42AB"/>
    <w:multiLevelType w:val="hybridMultilevel"/>
    <w:tmpl w:val="B6102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3389"/>
    <w:multiLevelType w:val="hybridMultilevel"/>
    <w:tmpl w:val="9D1CE4B6"/>
    <w:lvl w:ilvl="0" w:tplc="0870290E">
      <w:start w:val="3"/>
      <w:numFmt w:val="bullet"/>
      <w:lvlText w:val="-"/>
      <w:lvlJc w:val="left"/>
      <w:pPr>
        <w:ind w:left="783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31271C3"/>
    <w:multiLevelType w:val="hybridMultilevel"/>
    <w:tmpl w:val="522E1AE0"/>
    <w:lvl w:ilvl="0" w:tplc="1F18541E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816C1"/>
    <w:multiLevelType w:val="hybridMultilevel"/>
    <w:tmpl w:val="3A8C96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4715"/>
    <w:multiLevelType w:val="hybridMultilevel"/>
    <w:tmpl w:val="299E1FEA"/>
    <w:lvl w:ilvl="0" w:tplc="9F7E46B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E2EA6"/>
    <w:multiLevelType w:val="hybridMultilevel"/>
    <w:tmpl w:val="9FB0C886"/>
    <w:lvl w:ilvl="0" w:tplc="128265DC">
      <w:start w:val="1"/>
      <w:numFmt w:val="bullet"/>
      <w:lvlText w:val="-"/>
      <w:lvlJc w:val="left"/>
      <w:pPr>
        <w:ind w:left="720" w:hanging="360"/>
      </w:pPr>
      <w:rPr>
        <w:rFonts w:ascii="Arial Mon" w:eastAsia="MS Mincho" w:hAnsi="Arial Mo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04E34"/>
    <w:multiLevelType w:val="hybridMultilevel"/>
    <w:tmpl w:val="AF887F14"/>
    <w:lvl w:ilvl="0" w:tplc="CBBEB61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1600B"/>
    <w:multiLevelType w:val="hybridMultilevel"/>
    <w:tmpl w:val="87CC0ABA"/>
    <w:lvl w:ilvl="0" w:tplc="0870290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16F7E"/>
    <w:multiLevelType w:val="hybridMultilevel"/>
    <w:tmpl w:val="0A1ACECA"/>
    <w:lvl w:ilvl="0" w:tplc="56A6A77E">
      <w:start w:val="3"/>
      <w:numFmt w:val="bullet"/>
      <w:lvlText w:val="-"/>
      <w:lvlJc w:val="left"/>
      <w:pPr>
        <w:ind w:left="777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A1722F6"/>
    <w:multiLevelType w:val="hybridMultilevel"/>
    <w:tmpl w:val="E942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F31DE"/>
    <w:multiLevelType w:val="hybridMultilevel"/>
    <w:tmpl w:val="A2A63B72"/>
    <w:lvl w:ilvl="0" w:tplc="E5D60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F1EE5"/>
    <w:multiLevelType w:val="hybridMultilevel"/>
    <w:tmpl w:val="DD8CC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64CD6"/>
    <w:multiLevelType w:val="hybridMultilevel"/>
    <w:tmpl w:val="05282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C4E88"/>
    <w:multiLevelType w:val="hybridMultilevel"/>
    <w:tmpl w:val="1658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3839">
    <w:abstractNumId w:val="2"/>
  </w:num>
  <w:num w:numId="2" w16cid:durableId="253050230">
    <w:abstractNumId w:val="5"/>
  </w:num>
  <w:num w:numId="3" w16cid:durableId="1049457267">
    <w:abstractNumId w:val="19"/>
  </w:num>
  <w:num w:numId="4" w16cid:durableId="612519512">
    <w:abstractNumId w:val="38"/>
  </w:num>
  <w:num w:numId="5" w16cid:durableId="327635724">
    <w:abstractNumId w:val="21"/>
  </w:num>
  <w:num w:numId="6" w16cid:durableId="205022745">
    <w:abstractNumId w:val="10"/>
  </w:num>
  <w:num w:numId="7" w16cid:durableId="301277211">
    <w:abstractNumId w:val="40"/>
  </w:num>
  <w:num w:numId="8" w16cid:durableId="1049577333">
    <w:abstractNumId w:val="13"/>
  </w:num>
  <w:num w:numId="9" w16cid:durableId="1416560778">
    <w:abstractNumId w:val="30"/>
  </w:num>
  <w:num w:numId="10" w16cid:durableId="740177727">
    <w:abstractNumId w:val="36"/>
  </w:num>
  <w:num w:numId="11" w16cid:durableId="532881727">
    <w:abstractNumId w:val="32"/>
  </w:num>
  <w:num w:numId="12" w16cid:durableId="985015784">
    <w:abstractNumId w:val="33"/>
  </w:num>
  <w:num w:numId="13" w16cid:durableId="1270505019">
    <w:abstractNumId w:val="1"/>
  </w:num>
  <w:num w:numId="14" w16cid:durableId="358704499">
    <w:abstractNumId w:val="26"/>
  </w:num>
  <w:num w:numId="15" w16cid:durableId="1070613135">
    <w:abstractNumId w:val="34"/>
  </w:num>
  <w:num w:numId="16" w16cid:durableId="432868609">
    <w:abstractNumId w:val="17"/>
  </w:num>
  <w:num w:numId="17" w16cid:durableId="1115171653">
    <w:abstractNumId w:val="7"/>
  </w:num>
  <w:num w:numId="18" w16cid:durableId="1704285269">
    <w:abstractNumId w:val="37"/>
  </w:num>
  <w:num w:numId="19" w16cid:durableId="654991603">
    <w:abstractNumId w:val="8"/>
  </w:num>
  <w:num w:numId="20" w16cid:durableId="1319770110">
    <w:abstractNumId w:val="48"/>
  </w:num>
  <w:num w:numId="21" w16cid:durableId="1547639069">
    <w:abstractNumId w:val="44"/>
  </w:num>
  <w:num w:numId="22" w16cid:durableId="69499688">
    <w:abstractNumId w:val="3"/>
  </w:num>
  <w:num w:numId="23" w16cid:durableId="1335762021">
    <w:abstractNumId w:val="15"/>
  </w:num>
  <w:num w:numId="24" w16cid:durableId="1877426915">
    <w:abstractNumId w:val="28"/>
  </w:num>
  <w:num w:numId="25" w16cid:durableId="860778375">
    <w:abstractNumId w:val="47"/>
  </w:num>
  <w:num w:numId="26" w16cid:durableId="1817184124">
    <w:abstractNumId w:val="46"/>
  </w:num>
  <w:num w:numId="27" w16cid:durableId="1734114947">
    <w:abstractNumId w:val="35"/>
  </w:num>
  <w:num w:numId="28" w16cid:durableId="813569934">
    <w:abstractNumId w:val="22"/>
  </w:num>
  <w:num w:numId="29" w16cid:durableId="1080561328">
    <w:abstractNumId w:val="14"/>
  </w:num>
  <w:num w:numId="30" w16cid:durableId="1124227655">
    <w:abstractNumId w:val="11"/>
  </w:num>
  <w:num w:numId="31" w16cid:durableId="40400804">
    <w:abstractNumId w:val="39"/>
  </w:num>
  <w:num w:numId="32" w16cid:durableId="1783769920">
    <w:abstractNumId w:val="25"/>
  </w:num>
  <w:num w:numId="33" w16cid:durableId="3243732">
    <w:abstractNumId w:val="42"/>
  </w:num>
  <w:num w:numId="34" w16cid:durableId="1834368008">
    <w:abstractNumId w:val="16"/>
  </w:num>
  <w:num w:numId="35" w16cid:durableId="605573864">
    <w:abstractNumId w:val="29"/>
  </w:num>
  <w:num w:numId="36" w16cid:durableId="2092962591">
    <w:abstractNumId w:val="31"/>
  </w:num>
  <w:num w:numId="37" w16cid:durableId="685208019">
    <w:abstractNumId w:val="12"/>
  </w:num>
  <w:num w:numId="38" w16cid:durableId="475143069">
    <w:abstractNumId w:val="4"/>
  </w:num>
  <w:num w:numId="39" w16cid:durableId="398983674">
    <w:abstractNumId w:val="9"/>
  </w:num>
  <w:num w:numId="40" w16cid:durableId="1472282332">
    <w:abstractNumId w:val="0"/>
  </w:num>
  <w:num w:numId="41" w16cid:durableId="209388895">
    <w:abstractNumId w:val="45"/>
  </w:num>
  <w:num w:numId="42" w16cid:durableId="1957440283">
    <w:abstractNumId w:val="20"/>
  </w:num>
  <w:num w:numId="43" w16cid:durableId="1472941342">
    <w:abstractNumId w:val="23"/>
  </w:num>
  <w:num w:numId="44" w16cid:durableId="2065325918">
    <w:abstractNumId w:val="18"/>
  </w:num>
  <w:num w:numId="45" w16cid:durableId="1067797919">
    <w:abstractNumId w:val="27"/>
  </w:num>
  <w:num w:numId="46" w16cid:durableId="1431009222">
    <w:abstractNumId w:val="6"/>
  </w:num>
  <w:num w:numId="47" w16cid:durableId="840005549">
    <w:abstractNumId w:val="41"/>
  </w:num>
  <w:num w:numId="48" w16cid:durableId="1727139634">
    <w:abstractNumId w:val="24"/>
  </w:num>
  <w:num w:numId="49" w16cid:durableId="1197505925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Qt9LUfP/+44it7Z2rGyhHTaeCBl1uelt1BSulfRShflyshpcfLEADhrRBcQEjV9KXnXtINPM4ibzYyc0+7fjg==" w:salt="BVAfErlGyGePPy3pQGd2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9C"/>
    <w:rsid w:val="00001616"/>
    <w:rsid w:val="00006815"/>
    <w:rsid w:val="00016657"/>
    <w:rsid w:val="00017AA2"/>
    <w:rsid w:val="00021AE1"/>
    <w:rsid w:val="00021F7F"/>
    <w:rsid w:val="00022B6D"/>
    <w:rsid w:val="00026B88"/>
    <w:rsid w:val="00027CEF"/>
    <w:rsid w:val="000342C1"/>
    <w:rsid w:val="00036A71"/>
    <w:rsid w:val="00041134"/>
    <w:rsid w:val="00043529"/>
    <w:rsid w:val="00043882"/>
    <w:rsid w:val="00061D47"/>
    <w:rsid w:val="00062802"/>
    <w:rsid w:val="0006650D"/>
    <w:rsid w:val="00070ABE"/>
    <w:rsid w:val="00070E59"/>
    <w:rsid w:val="00072D66"/>
    <w:rsid w:val="00072EC7"/>
    <w:rsid w:val="00073236"/>
    <w:rsid w:val="00077075"/>
    <w:rsid w:val="000834E9"/>
    <w:rsid w:val="00085083"/>
    <w:rsid w:val="00085C15"/>
    <w:rsid w:val="000910BC"/>
    <w:rsid w:val="000918EC"/>
    <w:rsid w:val="000927FB"/>
    <w:rsid w:val="0009723D"/>
    <w:rsid w:val="00097592"/>
    <w:rsid w:val="000A17F2"/>
    <w:rsid w:val="000A6159"/>
    <w:rsid w:val="000B0A5A"/>
    <w:rsid w:val="000B2D43"/>
    <w:rsid w:val="000C066B"/>
    <w:rsid w:val="000C3CDC"/>
    <w:rsid w:val="000C5B42"/>
    <w:rsid w:val="000C77A9"/>
    <w:rsid w:val="000D0595"/>
    <w:rsid w:val="000D4FBC"/>
    <w:rsid w:val="000D715F"/>
    <w:rsid w:val="000E2867"/>
    <w:rsid w:val="000F12DA"/>
    <w:rsid w:val="000F223E"/>
    <w:rsid w:val="0010073F"/>
    <w:rsid w:val="00103B71"/>
    <w:rsid w:val="00103D31"/>
    <w:rsid w:val="00114604"/>
    <w:rsid w:val="00126107"/>
    <w:rsid w:val="00126FF9"/>
    <w:rsid w:val="001356F5"/>
    <w:rsid w:val="001472BC"/>
    <w:rsid w:val="0015125B"/>
    <w:rsid w:val="001525DA"/>
    <w:rsid w:val="00154C2B"/>
    <w:rsid w:val="0015693C"/>
    <w:rsid w:val="001604C9"/>
    <w:rsid w:val="00163414"/>
    <w:rsid w:val="00170721"/>
    <w:rsid w:val="00185993"/>
    <w:rsid w:val="001869A5"/>
    <w:rsid w:val="001869FF"/>
    <w:rsid w:val="00194355"/>
    <w:rsid w:val="001A154B"/>
    <w:rsid w:val="001B3818"/>
    <w:rsid w:val="001C14B1"/>
    <w:rsid w:val="001C21DC"/>
    <w:rsid w:val="001D060E"/>
    <w:rsid w:val="001D1AB3"/>
    <w:rsid w:val="001D6FAD"/>
    <w:rsid w:val="001E2C10"/>
    <w:rsid w:val="001E3507"/>
    <w:rsid w:val="001E4B58"/>
    <w:rsid w:val="001E5703"/>
    <w:rsid w:val="001E772F"/>
    <w:rsid w:val="001F08A7"/>
    <w:rsid w:val="0020056E"/>
    <w:rsid w:val="00202951"/>
    <w:rsid w:val="00206AE9"/>
    <w:rsid w:val="002121EC"/>
    <w:rsid w:val="0021285D"/>
    <w:rsid w:val="00212E23"/>
    <w:rsid w:val="0021304E"/>
    <w:rsid w:val="0021417D"/>
    <w:rsid w:val="002144C1"/>
    <w:rsid w:val="002156F5"/>
    <w:rsid w:val="00216371"/>
    <w:rsid w:val="00216EB5"/>
    <w:rsid w:val="002227CE"/>
    <w:rsid w:val="00222B41"/>
    <w:rsid w:val="00223115"/>
    <w:rsid w:val="0022595E"/>
    <w:rsid w:val="00227BA1"/>
    <w:rsid w:val="00230039"/>
    <w:rsid w:val="00231738"/>
    <w:rsid w:val="00235616"/>
    <w:rsid w:val="00237C5C"/>
    <w:rsid w:val="0024167C"/>
    <w:rsid w:val="002422BF"/>
    <w:rsid w:val="002462D5"/>
    <w:rsid w:val="0024665B"/>
    <w:rsid w:val="00247184"/>
    <w:rsid w:val="002479FA"/>
    <w:rsid w:val="002534DB"/>
    <w:rsid w:val="00256552"/>
    <w:rsid w:val="002636FB"/>
    <w:rsid w:val="0027002A"/>
    <w:rsid w:val="002750D6"/>
    <w:rsid w:val="00280BBE"/>
    <w:rsid w:val="002814F7"/>
    <w:rsid w:val="002867DC"/>
    <w:rsid w:val="0028743B"/>
    <w:rsid w:val="00287E97"/>
    <w:rsid w:val="00291624"/>
    <w:rsid w:val="00292C80"/>
    <w:rsid w:val="0029560D"/>
    <w:rsid w:val="002A1C07"/>
    <w:rsid w:val="002B0C48"/>
    <w:rsid w:val="002C07CB"/>
    <w:rsid w:val="002D60B6"/>
    <w:rsid w:val="002D6F4A"/>
    <w:rsid w:val="002E0401"/>
    <w:rsid w:val="002E1B62"/>
    <w:rsid w:val="002E3F96"/>
    <w:rsid w:val="00300EF5"/>
    <w:rsid w:val="003037B1"/>
    <w:rsid w:val="0030394D"/>
    <w:rsid w:val="00305D70"/>
    <w:rsid w:val="00305E21"/>
    <w:rsid w:val="003124A1"/>
    <w:rsid w:val="003126AA"/>
    <w:rsid w:val="00315B83"/>
    <w:rsid w:val="003238CA"/>
    <w:rsid w:val="00327223"/>
    <w:rsid w:val="003330CE"/>
    <w:rsid w:val="003371F1"/>
    <w:rsid w:val="00344767"/>
    <w:rsid w:val="0035730D"/>
    <w:rsid w:val="0036406D"/>
    <w:rsid w:val="00364492"/>
    <w:rsid w:val="00367EA8"/>
    <w:rsid w:val="00370C66"/>
    <w:rsid w:val="003710F4"/>
    <w:rsid w:val="00371313"/>
    <w:rsid w:val="00371B4F"/>
    <w:rsid w:val="00381E1D"/>
    <w:rsid w:val="00384656"/>
    <w:rsid w:val="00390429"/>
    <w:rsid w:val="00394ACC"/>
    <w:rsid w:val="00397DFE"/>
    <w:rsid w:val="00397F3C"/>
    <w:rsid w:val="003A3190"/>
    <w:rsid w:val="003A4CC7"/>
    <w:rsid w:val="003B07B9"/>
    <w:rsid w:val="003B3632"/>
    <w:rsid w:val="003B6E4A"/>
    <w:rsid w:val="003B709D"/>
    <w:rsid w:val="003C043D"/>
    <w:rsid w:val="003C7809"/>
    <w:rsid w:val="003E3D03"/>
    <w:rsid w:val="003F1E6D"/>
    <w:rsid w:val="004214E8"/>
    <w:rsid w:val="00424E77"/>
    <w:rsid w:val="00426855"/>
    <w:rsid w:val="00427FF1"/>
    <w:rsid w:val="0043024C"/>
    <w:rsid w:val="004306E8"/>
    <w:rsid w:val="00434C7D"/>
    <w:rsid w:val="00436D7A"/>
    <w:rsid w:val="004379F1"/>
    <w:rsid w:val="00442F92"/>
    <w:rsid w:val="00445321"/>
    <w:rsid w:val="0044559F"/>
    <w:rsid w:val="00451C0E"/>
    <w:rsid w:val="00457B50"/>
    <w:rsid w:val="0046029C"/>
    <w:rsid w:val="0046513B"/>
    <w:rsid w:val="00467942"/>
    <w:rsid w:val="00471D37"/>
    <w:rsid w:val="00472998"/>
    <w:rsid w:val="004740D1"/>
    <w:rsid w:val="00474A13"/>
    <w:rsid w:val="0047517E"/>
    <w:rsid w:val="0047568A"/>
    <w:rsid w:val="00481BAB"/>
    <w:rsid w:val="00483B69"/>
    <w:rsid w:val="0048491C"/>
    <w:rsid w:val="00485510"/>
    <w:rsid w:val="00492963"/>
    <w:rsid w:val="004A0480"/>
    <w:rsid w:val="004A1724"/>
    <w:rsid w:val="004A3BFA"/>
    <w:rsid w:val="004B34CC"/>
    <w:rsid w:val="004B6F4D"/>
    <w:rsid w:val="004C3DA8"/>
    <w:rsid w:val="004C49CA"/>
    <w:rsid w:val="004C67C6"/>
    <w:rsid w:val="004C7196"/>
    <w:rsid w:val="004F4F49"/>
    <w:rsid w:val="004F51E6"/>
    <w:rsid w:val="004F7ADE"/>
    <w:rsid w:val="0050049F"/>
    <w:rsid w:val="005006DB"/>
    <w:rsid w:val="005025EA"/>
    <w:rsid w:val="00503C03"/>
    <w:rsid w:val="00504CA8"/>
    <w:rsid w:val="00505BBE"/>
    <w:rsid w:val="005125AF"/>
    <w:rsid w:val="00520566"/>
    <w:rsid w:val="005243BE"/>
    <w:rsid w:val="00524AD4"/>
    <w:rsid w:val="005259E7"/>
    <w:rsid w:val="00530C0C"/>
    <w:rsid w:val="00531A07"/>
    <w:rsid w:val="00533E01"/>
    <w:rsid w:val="005344C0"/>
    <w:rsid w:val="0053677A"/>
    <w:rsid w:val="00542709"/>
    <w:rsid w:val="005438F6"/>
    <w:rsid w:val="005446FD"/>
    <w:rsid w:val="00550FE9"/>
    <w:rsid w:val="0055235B"/>
    <w:rsid w:val="00553D7C"/>
    <w:rsid w:val="0055460A"/>
    <w:rsid w:val="005558A0"/>
    <w:rsid w:val="005566CF"/>
    <w:rsid w:val="005614A6"/>
    <w:rsid w:val="0056167D"/>
    <w:rsid w:val="0056319E"/>
    <w:rsid w:val="00567831"/>
    <w:rsid w:val="00574C91"/>
    <w:rsid w:val="00577D67"/>
    <w:rsid w:val="0059530B"/>
    <w:rsid w:val="005A57BB"/>
    <w:rsid w:val="005A6046"/>
    <w:rsid w:val="005A7A7E"/>
    <w:rsid w:val="005B750F"/>
    <w:rsid w:val="005C49EF"/>
    <w:rsid w:val="005D01B3"/>
    <w:rsid w:val="005D5CC3"/>
    <w:rsid w:val="005E4E30"/>
    <w:rsid w:val="005E52C6"/>
    <w:rsid w:val="005E68C3"/>
    <w:rsid w:val="005F225E"/>
    <w:rsid w:val="005F3DD3"/>
    <w:rsid w:val="005F3F35"/>
    <w:rsid w:val="005F51EF"/>
    <w:rsid w:val="006171C4"/>
    <w:rsid w:val="0062063D"/>
    <w:rsid w:val="0062669F"/>
    <w:rsid w:val="00626EFB"/>
    <w:rsid w:val="0062751A"/>
    <w:rsid w:val="00635BF2"/>
    <w:rsid w:val="00645239"/>
    <w:rsid w:val="006453FE"/>
    <w:rsid w:val="00646F5F"/>
    <w:rsid w:val="00652A7D"/>
    <w:rsid w:val="00654443"/>
    <w:rsid w:val="00655F62"/>
    <w:rsid w:val="006618E9"/>
    <w:rsid w:val="00664791"/>
    <w:rsid w:val="0066494C"/>
    <w:rsid w:val="00677AE4"/>
    <w:rsid w:val="00682BF9"/>
    <w:rsid w:val="006850B1"/>
    <w:rsid w:val="00685DE5"/>
    <w:rsid w:val="006A087A"/>
    <w:rsid w:val="006A0CE8"/>
    <w:rsid w:val="006A0D2D"/>
    <w:rsid w:val="006A26B4"/>
    <w:rsid w:val="006A3D11"/>
    <w:rsid w:val="006A5477"/>
    <w:rsid w:val="006A6C0D"/>
    <w:rsid w:val="006B046D"/>
    <w:rsid w:val="006C0435"/>
    <w:rsid w:val="006D6D1D"/>
    <w:rsid w:val="006E06C2"/>
    <w:rsid w:val="006E077D"/>
    <w:rsid w:val="006E2A01"/>
    <w:rsid w:val="006E315E"/>
    <w:rsid w:val="006E3FF2"/>
    <w:rsid w:val="006E6685"/>
    <w:rsid w:val="006E6B3B"/>
    <w:rsid w:val="006F0672"/>
    <w:rsid w:val="006F3F5D"/>
    <w:rsid w:val="006F69D6"/>
    <w:rsid w:val="006F76E7"/>
    <w:rsid w:val="00707B99"/>
    <w:rsid w:val="0072036E"/>
    <w:rsid w:val="007213DA"/>
    <w:rsid w:val="0072707C"/>
    <w:rsid w:val="0072735A"/>
    <w:rsid w:val="007307F5"/>
    <w:rsid w:val="00731E8F"/>
    <w:rsid w:val="00740A31"/>
    <w:rsid w:val="00742CFC"/>
    <w:rsid w:val="00744E60"/>
    <w:rsid w:val="0075196E"/>
    <w:rsid w:val="00751C77"/>
    <w:rsid w:val="00772D78"/>
    <w:rsid w:val="00775B88"/>
    <w:rsid w:val="00782291"/>
    <w:rsid w:val="00783813"/>
    <w:rsid w:val="00786753"/>
    <w:rsid w:val="00793E22"/>
    <w:rsid w:val="007B1279"/>
    <w:rsid w:val="007C0691"/>
    <w:rsid w:val="007C1A29"/>
    <w:rsid w:val="007D0416"/>
    <w:rsid w:val="007D4A07"/>
    <w:rsid w:val="007E024C"/>
    <w:rsid w:val="007E0D28"/>
    <w:rsid w:val="007E1670"/>
    <w:rsid w:val="007E5013"/>
    <w:rsid w:val="00801288"/>
    <w:rsid w:val="00802722"/>
    <w:rsid w:val="00807776"/>
    <w:rsid w:val="0082006E"/>
    <w:rsid w:val="0082138D"/>
    <w:rsid w:val="00824FCE"/>
    <w:rsid w:val="00832761"/>
    <w:rsid w:val="00832777"/>
    <w:rsid w:val="00832F00"/>
    <w:rsid w:val="00835254"/>
    <w:rsid w:val="00841375"/>
    <w:rsid w:val="00841F67"/>
    <w:rsid w:val="008436BB"/>
    <w:rsid w:val="008438B7"/>
    <w:rsid w:val="00847CFD"/>
    <w:rsid w:val="00860ADB"/>
    <w:rsid w:val="00863BA7"/>
    <w:rsid w:val="008710BC"/>
    <w:rsid w:val="00872B5B"/>
    <w:rsid w:val="008755F5"/>
    <w:rsid w:val="008769D9"/>
    <w:rsid w:val="00881D19"/>
    <w:rsid w:val="00886BA6"/>
    <w:rsid w:val="0089069B"/>
    <w:rsid w:val="0089509A"/>
    <w:rsid w:val="00896948"/>
    <w:rsid w:val="008A04B8"/>
    <w:rsid w:val="008A0BB4"/>
    <w:rsid w:val="008A1B9A"/>
    <w:rsid w:val="008A2F89"/>
    <w:rsid w:val="008A6A3C"/>
    <w:rsid w:val="008B212D"/>
    <w:rsid w:val="008B52B0"/>
    <w:rsid w:val="008B79F1"/>
    <w:rsid w:val="008C4CAD"/>
    <w:rsid w:val="008D2165"/>
    <w:rsid w:val="008E02C5"/>
    <w:rsid w:val="008E277C"/>
    <w:rsid w:val="008E41B4"/>
    <w:rsid w:val="008F426C"/>
    <w:rsid w:val="008F6914"/>
    <w:rsid w:val="0090228F"/>
    <w:rsid w:val="00906017"/>
    <w:rsid w:val="00910153"/>
    <w:rsid w:val="00913045"/>
    <w:rsid w:val="009140DD"/>
    <w:rsid w:val="00920686"/>
    <w:rsid w:val="00920D0E"/>
    <w:rsid w:val="00931127"/>
    <w:rsid w:val="00935F96"/>
    <w:rsid w:val="0093633E"/>
    <w:rsid w:val="00937B07"/>
    <w:rsid w:val="00940CD4"/>
    <w:rsid w:val="00950B4F"/>
    <w:rsid w:val="00952690"/>
    <w:rsid w:val="00952EF5"/>
    <w:rsid w:val="009709AE"/>
    <w:rsid w:val="00972E7D"/>
    <w:rsid w:val="00977B71"/>
    <w:rsid w:val="00980BEA"/>
    <w:rsid w:val="009847AE"/>
    <w:rsid w:val="0099672A"/>
    <w:rsid w:val="009B33E5"/>
    <w:rsid w:val="009B496F"/>
    <w:rsid w:val="009C15BB"/>
    <w:rsid w:val="009C7FA4"/>
    <w:rsid w:val="009D6A46"/>
    <w:rsid w:val="009E5E8E"/>
    <w:rsid w:val="009E609B"/>
    <w:rsid w:val="009E65E2"/>
    <w:rsid w:val="009F3D11"/>
    <w:rsid w:val="009F7E06"/>
    <w:rsid w:val="00A01AB0"/>
    <w:rsid w:val="00A06CBE"/>
    <w:rsid w:val="00A07DB5"/>
    <w:rsid w:val="00A1667C"/>
    <w:rsid w:val="00A21321"/>
    <w:rsid w:val="00A25C81"/>
    <w:rsid w:val="00A31A8E"/>
    <w:rsid w:val="00A33210"/>
    <w:rsid w:val="00A369FE"/>
    <w:rsid w:val="00A45420"/>
    <w:rsid w:val="00A47684"/>
    <w:rsid w:val="00A535E0"/>
    <w:rsid w:val="00A54C72"/>
    <w:rsid w:val="00A558F0"/>
    <w:rsid w:val="00A56EC9"/>
    <w:rsid w:val="00A619B4"/>
    <w:rsid w:val="00A70335"/>
    <w:rsid w:val="00A72A7D"/>
    <w:rsid w:val="00A76634"/>
    <w:rsid w:val="00A76689"/>
    <w:rsid w:val="00A8208B"/>
    <w:rsid w:val="00A83414"/>
    <w:rsid w:val="00A84CCD"/>
    <w:rsid w:val="00A87AFD"/>
    <w:rsid w:val="00AA2418"/>
    <w:rsid w:val="00AA4B0A"/>
    <w:rsid w:val="00AA793C"/>
    <w:rsid w:val="00AC1DAE"/>
    <w:rsid w:val="00AC4513"/>
    <w:rsid w:val="00AC5853"/>
    <w:rsid w:val="00AD295F"/>
    <w:rsid w:val="00AD48E3"/>
    <w:rsid w:val="00AD75C2"/>
    <w:rsid w:val="00AE2706"/>
    <w:rsid w:val="00AF2978"/>
    <w:rsid w:val="00AF333E"/>
    <w:rsid w:val="00AF62CB"/>
    <w:rsid w:val="00B01F2C"/>
    <w:rsid w:val="00B03F23"/>
    <w:rsid w:val="00B055D0"/>
    <w:rsid w:val="00B07638"/>
    <w:rsid w:val="00B106C2"/>
    <w:rsid w:val="00B179D2"/>
    <w:rsid w:val="00B20331"/>
    <w:rsid w:val="00B23390"/>
    <w:rsid w:val="00B262B9"/>
    <w:rsid w:val="00B279EA"/>
    <w:rsid w:val="00B27FB6"/>
    <w:rsid w:val="00B30DA7"/>
    <w:rsid w:val="00B33427"/>
    <w:rsid w:val="00B37121"/>
    <w:rsid w:val="00B37ABF"/>
    <w:rsid w:val="00B42F6F"/>
    <w:rsid w:val="00B4523D"/>
    <w:rsid w:val="00B61702"/>
    <w:rsid w:val="00B61D09"/>
    <w:rsid w:val="00B75BF4"/>
    <w:rsid w:val="00B8361B"/>
    <w:rsid w:val="00B95941"/>
    <w:rsid w:val="00BA1BEE"/>
    <w:rsid w:val="00BA2334"/>
    <w:rsid w:val="00BA7D7C"/>
    <w:rsid w:val="00BB2806"/>
    <w:rsid w:val="00BB3B0F"/>
    <w:rsid w:val="00BC1FE4"/>
    <w:rsid w:val="00BC63C2"/>
    <w:rsid w:val="00BC651B"/>
    <w:rsid w:val="00BD37AE"/>
    <w:rsid w:val="00BE5EDB"/>
    <w:rsid w:val="00BE6607"/>
    <w:rsid w:val="00BF4B27"/>
    <w:rsid w:val="00BF500D"/>
    <w:rsid w:val="00BF638B"/>
    <w:rsid w:val="00C003BB"/>
    <w:rsid w:val="00C021D2"/>
    <w:rsid w:val="00C04A6F"/>
    <w:rsid w:val="00C10F87"/>
    <w:rsid w:val="00C21982"/>
    <w:rsid w:val="00C31B6F"/>
    <w:rsid w:val="00C42E5A"/>
    <w:rsid w:val="00C44734"/>
    <w:rsid w:val="00C45E77"/>
    <w:rsid w:val="00C46E8F"/>
    <w:rsid w:val="00C555E4"/>
    <w:rsid w:val="00C6259D"/>
    <w:rsid w:val="00C6455F"/>
    <w:rsid w:val="00C71E6D"/>
    <w:rsid w:val="00C848E5"/>
    <w:rsid w:val="00C925F4"/>
    <w:rsid w:val="00C935C7"/>
    <w:rsid w:val="00C9630D"/>
    <w:rsid w:val="00C964E5"/>
    <w:rsid w:val="00C96770"/>
    <w:rsid w:val="00C97DBD"/>
    <w:rsid w:val="00CA2984"/>
    <w:rsid w:val="00CA4133"/>
    <w:rsid w:val="00CB0E26"/>
    <w:rsid w:val="00CB2523"/>
    <w:rsid w:val="00CB311A"/>
    <w:rsid w:val="00CB59C9"/>
    <w:rsid w:val="00CC4DF3"/>
    <w:rsid w:val="00CC5B05"/>
    <w:rsid w:val="00CC5DAC"/>
    <w:rsid w:val="00CD0D4A"/>
    <w:rsid w:val="00CD7AD8"/>
    <w:rsid w:val="00CE3509"/>
    <w:rsid w:val="00CE773D"/>
    <w:rsid w:val="00CF4916"/>
    <w:rsid w:val="00D00E38"/>
    <w:rsid w:val="00D0518D"/>
    <w:rsid w:val="00D1257E"/>
    <w:rsid w:val="00D13AF3"/>
    <w:rsid w:val="00D15E31"/>
    <w:rsid w:val="00D22A56"/>
    <w:rsid w:val="00D40627"/>
    <w:rsid w:val="00D42133"/>
    <w:rsid w:val="00D43168"/>
    <w:rsid w:val="00D549BD"/>
    <w:rsid w:val="00D5647D"/>
    <w:rsid w:val="00D64D9D"/>
    <w:rsid w:val="00D65130"/>
    <w:rsid w:val="00D67E7D"/>
    <w:rsid w:val="00D70CB1"/>
    <w:rsid w:val="00D75CCE"/>
    <w:rsid w:val="00D829EA"/>
    <w:rsid w:val="00D90C91"/>
    <w:rsid w:val="00DA1705"/>
    <w:rsid w:val="00DA46D6"/>
    <w:rsid w:val="00DC02CF"/>
    <w:rsid w:val="00DC1CD9"/>
    <w:rsid w:val="00DC3AE1"/>
    <w:rsid w:val="00DC5C1B"/>
    <w:rsid w:val="00DD206B"/>
    <w:rsid w:val="00DD7268"/>
    <w:rsid w:val="00DD7D13"/>
    <w:rsid w:val="00DE6764"/>
    <w:rsid w:val="00DF36FF"/>
    <w:rsid w:val="00E01073"/>
    <w:rsid w:val="00E01C31"/>
    <w:rsid w:val="00E037B5"/>
    <w:rsid w:val="00E04157"/>
    <w:rsid w:val="00E04E34"/>
    <w:rsid w:val="00E05892"/>
    <w:rsid w:val="00E07E1C"/>
    <w:rsid w:val="00E10FDE"/>
    <w:rsid w:val="00E11745"/>
    <w:rsid w:val="00E1700D"/>
    <w:rsid w:val="00E1790F"/>
    <w:rsid w:val="00E23C1A"/>
    <w:rsid w:val="00E265C3"/>
    <w:rsid w:val="00E27573"/>
    <w:rsid w:val="00E41509"/>
    <w:rsid w:val="00E4156F"/>
    <w:rsid w:val="00E4389E"/>
    <w:rsid w:val="00E523C2"/>
    <w:rsid w:val="00E56BC0"/>
    <w:rsid w:val="00E603F3"/>
    <w:rsid w:val="00E6077B"/>
    <w:rsid w:val="00E62CED"/>
    <w:rsid w:val="00E6499E"/>
    <w:rsid w:val="00E70252"/>
    <w:rsid w:val="00E70FEB"/>
    <w:rsid w:val="00E72682"/>
    <w:rsid w:val="00E736EB"/>
    <w:rsid w:val="00E8475A"/>
    <w:rsid w:val="00EA0C75"/>
    <w:rsid w:val="00EA34E2"/>
    <w:rsid w:val="00EA4A55"/>
    <w:rsid w:val="00EA4C52"/>
    <w:rsid w:val="00EA7AA7"/>
    <w:rsid w:val="00EB189C"/>
    <w:rsid w:val="00EB3258"/>
    <w:rsid w:val="00EB3CCC"/>
    <w:rsid w:val="00EB4721"/>
    <w:rsid w:val="00EB539B"/>
    <w:rsid w:val="00EC1203"/>
    <w:rsid w:val="00EC4451"/>
    <w:rsid w:val="00ED07CE"/>
    <w:rsid w:val="00ED39CC"/>
    <w:rsid w:val="00ED4FFA"/>
    <w:rsid w:val="00ED54E6"/>
    <w:rsid w:val="00EE05CF"/>
    <w:rsid w:val="00EE2542"/>
    <w:rsid w:val="00EE4BE2"/>
    <w:rsid w:val="00EF2E18"/>
    <w:rsid w:val="00F01758"/>
    <w:rsid w:val="00F02B6A"/>
    <w:rsid w:val="00F0365D"/>
    <w:rsid w:val="00F077C3"/>
    <w:rsid w:val="00F10A84"/>
    <w:rsid w:val="00F12A37"/>
    <w:rsid w:val="00F1704F"/>
    <w:rsid w:val="00F205AB"/>
    <w:rsid w:val="00F24503"/>
    <w:rsid w:val="00F25F3C"/>
    <w:rsid w:val="00F265A2"/>
    <w:rsid w:val="00F34F26"/>
    <w:rsid w:val="00F35841"/>
    <w:rsid w:val="00F36FCE"/>
    <w:rsid w:val="00F41306"/>
    <w:rsid w:val="00F46CB4"/>
    <w:rsid w:val="00F51E30"/>
    <w:rsid w:val="00F60D3F"/>
    <w:rsid w:val="00F63CBE"/>
    <w:rsid w:val="00F67766"/>
    <w:rsid w:val="00F75B2A"/>
    <w:rsid w:val="00F8042E"/>
    <w:rsid w:val="00F82375"/>
    <w:rsid w:val="00F84DF4"/>
    <w:rsid w:val="00F963E1"/>
    <w:rsid w:val="00F97E0E"/>
    <w:rsid w:val="00FA0A5B"/>
    <w:rsid w:val="00FA29B6"/>
    <w:rsid w:val="00FB0BAA"/>
    <w:rsid w:val="00FB1270"/>
    <w:rsid w:val="00FB1920"/>
    <w:rsid w:val="00FC2907"/>
    <w:rsid w:val="00FC57C9"/>
    <w:rsid w:val="00FC5DFE"/>
    <w:rsid w:val="00FD1BA0"/>
    <w:rsid w:val="00FE46DF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BA52"/>
  <w15:docId w15:val="{E46ADD53-D11C-4BF7-AB69-C197105A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6D"/>
    <w:pPr>
      <w:spacing w:after="160" w:line="259" w:lineRule="auto"/>
    </w:pPr>
    <w:rPr>
      <w:rFonts w:ascii="Calibri" w:eastAsia="MS Mincho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60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6029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29C"/>
    <w:rPr>
      <w:rFonts w:ascii="Calibri" w:eastAsia="MS Mincho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29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29C"/>
    <w:rPr>
      <w:rFonts w:ascii="Calibri" w:eastAsia="MS Mincho" w:hAnsi="Calibri" w:cs="Times New Roman"/>
      <w:sz w:val="20"/>
      <w:szCs w:val="20"/>
    </w:rPr>
  </w:style>
  <w:style w:type="character" w:customStyle="1" w:styleId="MediumGrid1-Accent2Char">
    <w:name w:val="Medium Grid 1 - Accent 2 Char"/>
    <w:link w:val="MediumGrid1-Accent2"/>
    <w:uiPriority w:val="34"/>
    <w:rsid w:val="0046029C"/>
    <w:rPr>
      <w:sz w:val="22"/>
      <w:szCs w:val="22"/>
    </w:rPr>
  </w:style>
  <w:style w:type="table" w:styleId="MediumGrid1-Accent2">
    <w:name w:val="Medium Grid 1 Accent 2"/>
    <w:basedOn w:val="TableNormal"/>
    <w:link w:val="MediumGrid1-Accent2Char"/>
    <w:uiPriority w:val="34"/>
    <w:semiHidden/>
    <w:unhideWhenUsed/>
    <w:rsid w:val="0046029C"/>
    <w:rPr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88"/>
    <w:rPr>
      <w:rFonts w:ascii="Segoe UI" w:eastAsia="MS Mincho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D829EA"/>
    <w:pPr>
      <w:ind w:left="720"/>
      <w:contextualSpacing/>
    </w:pPr>
  </w:style>
  <w:style w:type="character" w:customStyle="1" w:styleId="ColorfulList-Accent1Char1">
    <w:name w:val="Colorful List - Accent 1 Char1"/>
    <w:link w:val="ColorfulList-Accent11"/>
    <w:uiPriority w:val="34"/>
    <w:rsid w:val="00D829EA"/>
    <w:rPr>
      <w:rFonts w:ascii="Calibri" w:eastAsia="MS Mincho" w:hAnsi="Calibri" w:cs="Times New Roman"/>
      <w:sz w:val="22"/>
      <w:szCs w:val="22"/>
    </w:rPr>
  </w:style>
  <w:style w:type="paragraph" w:styleId="ListParagraph">
    <w:name w:val="List Paragraph"/>
    <w:aliases w:val="Paragraph,IBL List Paragraph,Дэд гарчиг,List Paragraph1,List Paragraph 1,List Paragraph Num,Colorful List - Accent 111,List Paragraph (numbered (a)),Bullets,List Paragraph nowy,References,Numbered List Paragraph,Subtitle1,Subtitle11"/>
    <w:basedOn w:val="Normal"/>
    <w:link w:val="ListParagraphChar"/>
    <w:uiPriority w:val="34"/>
    <w:qFormat/>
    <w:rsid w:val="003C7809"/>
    <w:pPr>
      <w:ind w:left="720"/>
    </w:pPr>
  </w:style>
  <w:style w:type="character" w:customStyle="1" w:styleId="ListParagraphChar">
    <w:name w:val="List Paragraph Char"/>
    <w:aliases w:val="Paragraph Char,IBL List Paragraph Char,Дэд гарчиг Char,List Paragraph1 Char,List Paragraph 1 Char,List Paragraph Num Char,Colorful List - Accent 111 Char,List Paragraph (numbered (a)) Char,Bullets Char,List Paragraph nowy Char"/>
    <w:link w:val="ListParagraph"/>
    <w:uiPriority w:val="34"/>
    <w:qFormat/>
    <w:locked/>
    <w:rsid w:val="003C7809"/>
    <w:rPr>
      <w:rFonts w:ascii="Calibri" w:eastAsia="MS Mincho" w:hAnsi="Calibri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6A0D2D"/>
    <w:rPr>
      <w:rFonts w:ascii="Calibri" w:eastAsia="MS Mincho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A0D2D"/>
    <w:rPr>
      <w:rFonts w:ascii="Calibri" w:eastAsia="MS Mincho" w:hAnsi="Calibri" w:cs="Times New Roman"/>
      <w:sz w:val="22"/>
      <w:szCs w:val="22"/>
    </w:rPr>
  </w:style>
  <w:style w:type="character" w:customStyle="1" w:styleId="mceitemhidden">
    <w:name w:val="mceitemhidden"/>
    <w:basedOn w:val="DefaultParagraphFont"/>
    <w:rsid w:val="008E02C5"/>
  </w:style>
  <w:style w:type="character" w:customStyle="1" w:styleId="Heading1Char">
    <w:name w:val="Heading 1 Char"/>
    <w:basedOn w:val="DefaultParagraphFont"/>
    <w:link w:val="Heading1"/>
    <w:uiPriority w:val="9"/>
    <w:rsid w:val="00B27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50FE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50FE9"/>
    <w:pPr>
      <w:numPr>
        <w:numId w:val="8"/>
      </w:numPr>
    </w:pPr>
  </w:style>
  <w:style w:type="character" w:styleId="Emphasis">
    <w:name w:val="Emphasis"/>
    <w:uiPriority w:val="20"/>
    <w:qFormat/>
    <w:rsid w:val="00E07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TSG220412</cp:lastModifiedBy>
  <cp:revision>2</cp:revision>
  <cp:lastPrinted>2020-02-12T09:53:00Z</cp:lastPrinted>
  <dcterms:created xsi:type="dcterms:W3CDTF">2023-04-11T07:57:00Z</dcterms:created>
  <dcterms:modified xsi:type="dcterms:W3CDTF">2023-04-11T07:57:00Z</dcterms:modified>
</cp:coreProperties>
</file>